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8A5FAF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6A4CAD">
        <w:rPr>
          <w:sz w:val="28"/>
          <w:szCs w:val="28"/>
          <w:shd w:val="clear" w:color="auto" w:fill="FFFFFF"/>
        </w:rPr>
        <w:t xml:space="preserve">Поляковский </w:t>
      </w:r>
      <w:r w:rsidR="006A4CAD" w:rsidRPr="008A5FAF">
        <w:rPr>
          <w:sz w:val="28"/>
          <w:szCs w:val="28"/>
          <w:shd w:val="clear" w:color="auto" w:fill="FFFFFF"/>
        </w:rPr>
        <w:t>сельсовет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9A55F0" w:rsidRPr="008A5FAF" w:rsidRDefault="009A55F0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002D8F" w:rsidRPr="008A5FAF" w:rsidRDefault="00002D8F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31 января 2025 года №9</w:t>
      </w:r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002D8F" w:rsidRPr="008A5FAF" w:rsidRDefault="00002D8F">
      <w:pPr>
        <w:jc w:val="center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CB64AF" w:rsidRPr="00B91346" w:rsidRDefault="00CB64AF" w:rsidP="00CB64A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0B00D1">
        <w:rPr>
          <w:sz w:val="28"/>
          <w:szCs w:val="28"/>
        </w:rPr>
        <w:t xml:space="preserve"> в </w:t>
      </w:r>
      <w:r>
        <w:rPr>
          <w:sz w:val="28"/>
          <w:szCs w:val="28"/>
        </w:rPr>
        <w:t>Административный регламент</w:t>
      </w:r>
      <w:r w:rsidRPr="004D7195">
        <w:rPr>
          <w:sz w:val="28"/>
          <w:szCs w:val="28"/>
        </w:rPr>
        <w:t xml:space="preserve"> предоставления муниципальной услуги «</w:t>
      </w:r>
      <w:r w:rsidRPr="00B91346">
        <w:rPr>
          <w:bCs/>
          <w:color w:val="000000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>
        <w:rPr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:rsidR="00CB64AF" w:rsidRDefault="00CB64AF" w:rsidP="00CB64AF">
      <w:pPr>
        <w:jc w:val="center"/>
        <w:rPr>
          <w:sz w:val="28"/>
          <w:szCs w:val="28"/>
        </w:rPr>
      </w:pPr>
    </w:p>
    <w:p w:rsidR="00002D8F" w:rsidRPr="000B00D1" w:rsidRDefault="00002D8F" w:rsidP="00CB64AF">
      <w:pPr>
        <w:jc w:val="center"/>
        <w:rPr>
          <w:sz w:val="28"/>
          <w:szCs w:val="28"/>
        </w:rPr>
      </w:pPr>
    </w:p>
    <w:p w:rsidR="00CB64AF" w:rsidRPr="000B00D1" w:rsidRDefault="00CB64AF" w:rsidP="00CB64AF">
      <w:pPr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</w:t>
      </w:r>
      <w:r>
        <w:rPr>
          <w:sz w:val="28"/>
          <w:szCs w:val="28"/>
        </w:rPr>
        <w:t xml:space="preserve">оссийской </w:t>
      </w:r>
      <w:r w:rsidRPr="000B00D1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0B00D1">
        <w:rPr>
          <w:sz w:val="28"/>
          <w:szCs w:val="28"/>
        </w:rPr>
        <w:t>»,</w:t>
      </w:r>
      <w:r>
        <w:rPr>
          <w:sz w:val="28"/>
          <w:szCs w:val="28"/>
        </w:rPr>
        <w:t xml:space="preserve"> постановляю</w:t>
      </w:r>
      <w:r w:rsidRPr="000B00D1">
        <w:rPr>
          <w:sz w:val="28"/>
          <w:szCs w:val="28"/>
        </w:rPr>
        <w:t>:</w:t>
      </w:r>
    </w:p>
    <w:p w:rsidR="00CB64AF" w:rsidRPr="00B91346" w:rsidRDefault="00CB64AF" w:rsidP="00CB64AF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  <w:color w:val="000000"/>
          <w:sz w:val="28"/>
          <w:szCs w:val="28"/>
        </w:rPr>
      </w:pPr>
      <w:r w:rsidRPr="000B00D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 xml:space="preserve">Внести в </w:t>
      </w:r>
      <w:r w:rsidRPr="004D7195">
        <w:rPr>
          <w:sz w:val="28"/>
          <w:szCs w:val="28"/>
        </w:rPr>
        <w:t>Административн</w:t>
      </w:r>
      <w:r>
        <w:rPr>
          <w:sz w:val="28"/>
          <w:szCs w:val="28"/>
        </w:rPr>
        <w:t>ый</w:t>
      </w:r>
      <w:r w:rsidRPr="004D7195">
        <w:rPr>
          <w:sz w:val="28"/>
          <w:szCs w:val="28"/>
        </w:rPr>
        <w:t xml:space="preserve"> регламент предоставления муниципальной </w:t>
      </w:r>
      <w:r w:rsidRPr="00B078B8">
        <w:rPr>
          <w:sz w:val="28"/>
          <w:szCs w:val="28"/>
        </w:rPr>
        <w:t>услуги «</w:t>
      </w:r>
      <w:r w:rsidRPr="00B91346">
        <w:rPr>
          <w:bCs/>
          <w:color w:val="000000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Pr="00B078B8">
        <w:rPr>
          <w:bCs/>
          <w:sz w:val="28"/>
          <w:szCs w:val="28"/>
        </w:rPr>
        <w:t xml:space="preserve">сельском поселении </w:t>
      </w:r>
      <w:r>
        <w:rPr>
          <w:bCs/>
          <w:sz w:val="28"/>
          <w:szCs w:val="28"/>
        </w:rPr>
        <w:t xml:space="preserve">Поляковский </w:t>
      </w:r>
      <w:r w:rsidRPr="00B078B8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078B8">
        <w:rPr>
          <w:sz w:val="28"/>
          <w:szCs w:val="28"/>
        </w:rPr>
        <w:t>»,</w:t>
      </w:r>
      <w:r w:rsidRPr="00B078B8">
        <w:rPr>
          <w:bCs/>
          <w:sz w:val="28"/>
          <w:szCs w:val="28"/>
        </w:rPr>
        <w:t xml:space="preserve">  </w:t>
      </w:r>
      <w:r w:rsidRPr="00B078B8">
        <w:rPr>
          <w:sz w:val="28"/>
          <w:szCs w:val="28"/>
        </w:rPr>
        <w:t xml:space="preserve">утвержденный постановлением администрации сельского поселения </w:t>
      </w:r>
      <w:r>
        <w:rPr>
          <w:sz w:val="28"/>
          <w:szCs w:val="28"/>
        </w:rPr>
        <w:t>Поляковский</w:t>
      </w:r>
      <w:r w:rsidRPr="00B078B8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 xml:space="preserve">Республики Башкортостан </w:t>
      </w:r>
      <w:r w:rsidRPr="00B078B8">
        <w:rPr>
          <w:sz w:val="28"/>
          <w:szCs w:val="28"/>
        </w:rPr>
        <w:t xml:space="preserve">от </w:t>
      </w:r>
      <w:r>
        <w:rPr>
          <w:sz w:val="28"/>
          <w:szCs w:val="28"/>
        </w:rPr>
        <w:t>26.05.2022</w:t>
      </w:r>
      <w:r w:rsidRPr="00B078B8">
        <w:rPr>
          <w:sz w:val="28"/>
          <w:szCs w:val="28"/>
        </w:rPr>
        <w:t xml:space="preserve"> №</w:t>
      </w:r>
      <w:r>
        <w:rPr>
          <w:sz w:val="28"/>
          <w:szCs w:val="28"/>
        </w:rPr>
        <w:t>51</w:t>
      </w:r>
      <w:r w:rsidRPr="00B078B8">
        <w:rPr>
          <w:sz w:val="28"/>
          <w:szCs w:val="28"/>
        </w:rPr>
        <w:t>, (далее – Административный регламент) следующие изменения:</w:t>
      </w:r>
    </w:p>
    <w:p w:rsidR="00CB64AF" w:rsidRPr="00F94505" w:rsidRDefault="00CB64AF" w:rsidP="00CB64AF">
      <w:pPr>
        <w:pStyle w:val="aa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Подпункт 14 п</w:t>
      </w:r>
      <w:r w:rsidRPr="004D7E9F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D7E9F">
        <w:rPr>
          <w:rFonts w:ascii="Times New Roman" w:hAnsi="Times New Roman" w:cs="Times New Roman"/>
          <w:sz w:val="28"/>
          <w:szCs w:val="28"/>
        </w:rPr>
        <w:t xml:space="preserve"> 1</w:t>
      </w:r>
      <w:r w:rsidRPr="00F94505">
        <w:rPr>
          <w:rFonts w:ascii="Times New Roman" w:hAnsi="Times New Roman" w:cs="Times New Roman"/>
          <w:sz w:val="28"/>
          <w:szCs w:val="28"/>
        </w:rPr>
        <w:t>.2 Административного регламента изложить в следующей редакции:</w:t>
      </w:r>
    </w:p>
    <w:p w:rsidR="00CB64AF" w:rsidRPr="00F94505" w:rsidRDefault="00CB64AF" w:rsidP="00CB64A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4505">
        <w:rPr>
          <w:sz w:val="28"/>
          <w:szCs w:val="28"/>
        </w:rPr>
        <w:t xml:space="preserve">«14) </w:t>
      </w:r>
      <w:r w:rsidRPr="00F94505">
        <w:rPr>
          <w:rFonts w:eastAsia="BatangChe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8" w:history="1">
        <w:r w:rsidRPr="00F94505">
          <w:rPr>
            <w:rStyle w:val="a4"/>
            <w:rFonts w:eastAsia="BatangChe"/>
            <w:sz w:val="28"/>
            <w:szCs w:val="28"/>
          </w:rPr>
          <w:t>статьей 39.18</w:t>
        </w:r>
      </w:hyperlink>
      <w:r w:rsidRPr="00F94505">
        <w:rPr>
          <w:rFonts w:eastAsia="BatangChe"/>
          <w:sz w:val="28"/>
          <w:szCs w:val="28"/>
        </w:rPr>
        <w:t xml:space="preserve"> ЗК РФ</w:t>
      </w:r>
      <w:r>
        <w:rPr>
          <w:sz w:val="28"/>
          <w:szCs w:val="28"/>
        </w:rPr>
        <w:t>».</w:t>
      </w:r>
    </w:p>
    <w:p w:rsidR="00CB64AF" w:rsidRPr="000B00D1" w:rsidRDefault="00CB64AF" w:rsidP="00CB64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4505">
        <w:rPr>
          <w:sz w:val="28"/>
          <w:szCs w:val="28"/>
        </w:rPr>
        <w:t>2.Контроль за исполнением постановления</w:t>
      </w:r>
      <w:r w:rsidRPr="000B00D1">
        <w:rPr>
          <w:sz w:val="28"/>
          <w:szCs w:val="28"/>
        </w:rPr>
        <w:t xml:space="preserve"> оставляю за собой.</w:t>
      </w:r>
    </w:p>
    <w:p w:rsidR="00CB64AF" w:rsidRPr="000B00D1" w:rsidRDefault="00CB64AF" w:rsidP="00CB64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C3FA4" w:rsidRDefault="00BC3FA4" w:rsidP="00BC3FA4">
      <w:pPr>
        <w:rPr>
          <w:sz w:val="26"/>
          <w:szCs w:val="26"/>
        </w:rPr>
      </w:pPr>
    </w:p>
    <w:p w:rsidR="00717651" w:rsidRPr="008A5FAF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Pr="008A5FAF" w:rsidRDefault="00717651">
      <w:pPr>
        <w:jc w:val="right"/>
        <w:rPr>
          <w:sz w:val="28"/>
          <w:szCs w:val="28"/>
        </w:rPr>
      </w:pPr>
    </w:p>
    <w:p w:rsidR="00717651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</w:p>
    <w:p w:rsidR="00002D8F" w:rsidRDefault="00002D8F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</w:t>
      </w:r>
    </w:p>
    <w:p w:rsidR="00002D8F" w:rsidRDefault="00002D8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002D8F" w:rsidRDefault="00002D8F">
      <w:pPr>
        <w:jc w:val="both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002D8F" w:rsidRPr="008A5FAF" w:rsidRDefault="00002D8F">
      <w:pPr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                    Е.Е. Гладышев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544" w:rsidRDefault="004E0544">
      <w:r>
        <w:separator/>
      </w:r>
    </w:p>
  </w:endnote>
  <w:endnote w:type="continuationSeparator" w:id="0">
    <w:p w:rsidR="004E0544" w:rsidRDefault="004E0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544" w:rsidRDefault="004E0544">
      <w:r>
        <w:separator/>
      </w:r>
    </w:p>
  </w:footnote>
  <w:footnote w:type="continuationSeparator" w:id="0">
    <w:p w:rsidR="004E0544" w:rsidRDefault="004E0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F4D64"/>
    <w:multiLevelType w:val="hybridMultilevel"/>
    <w:tmpl w:val="027CBB84"/>
    <w:lvl w:ilvl="0" w:tplc="0E6EE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02D8F"/>
    <w:rsid w:val="000C6F42"/>
    <w:rsid w:val="000F1F34"/>
    <w:rsid w:val="00105EE1"/>
    <w:rsid w:val="002223CF"/>
    <w:rsid w:val="002E6368"/>
    <w:rsid w:val="00301A09"/>
    <w:rsid w:val="0032790A"/>
    <w:rsid w:val="00330404"/>
    <w:rsid w:val="00353B7D"/>
    <w:rsid w:val="00381992"/>
    <w:rsid w:val="00394656"/>
    <w:rsid w:val="003B09E5"/>
    <w:rsid w:val="003C2E61"/>
    <w:rsid w:val="00402AA3"/>
    <w:rsid w:val="00487E37"/>
    <w:rsid w:val="004B76F1"/>
    <w:rsid w:val="004E0544"/>
    <w:rsid w:val="00537E4C"/>
    <w:rsid w:val="00540CCE"/>
    <w:rsid w:val="00592A3F"/>
    <w:rsid w:val="00642EE1"/>
    <w:rsid w:val="00680519"/>
    <w:rsid w:val="00697AE8"/>
    <w:rsid w:val="006A4CAD"/>
    <w:rsid w:val="006A79A9"/>
    <w:rsid w:val="006C1B09"/>
    <w:rsid w:val="00701163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8B3266"/>
    <w:rsid w:val="00920F89"/>
    <w:rsid w:val="00980B8E"/>
    <w:rsid w:val="009A55F0"/>
    <w:rsid w:val="009B6603"/>
    <w:rsid w:val="00A10FE4"/>
    <w:rsid w:val="00AB5E08"/>
    <w:rsid w:val="00AE3382"/>
    <w:rsid w:val="00AF2F10"/>
    <w:rsid w:val="00B01CCD"/>
    <w:rsid w:val="00B05678"/>
    <w:rsid w:val="00B14747"/>
    <w:rsid w:val="00B27F3D"/>
    <w:rsid w:val="00B37451"/>
    <w:rsid w:val="00B70428"/>
    <w:rsid w:val="00BC2F29"/>
    <w:rsid w:val="00BC3FA4"/>
    <w:rsid w:val="00C43A7C"/>
    <w:rsid w:val="00C64D38"/>
    <w:rsid w:val="00CB64AF"/>
    <w:rsid w:val="00CD3EB9"/>
    <w:rsid w:val="00D17C80"/>
    <w:rsid w:val="00D400CA"/>
    <w:rsid w:val="00DA052D"/>
    <w:rsid w:val="00E53AA7"/>
    <w:rsid w:val="00E56A5F"/>
    <w:rsid w:val="00EC69C6"/>
    <w:rsid w:val="00F1091A"/>
    <w:rsid w:val="00F3233A"/>
    <w:rsid w:val="00F51256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E884"/>
  <w15:docId w15:val="{03649E21-3326-46A8-883B-F1FB9B0F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paragraph" w:styleId="a7">
    <w:name w:val="Balloon Text"/>
    <w:basedOn w:val="a"/>
    <w:link w:val="a8"/>
    <w:uiPriority w:val="99"/>
    <w:semiHidden/>
    <w:unhideWhenUsed/>
    <w:rsid w:val="006A4CA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A4CAD"/>
    <w:rPr>
      <w:rFonts w:ascii="Segoe UI" w:eastAsia="Times New Roman" w:hAnsi="Segoe UI" w:cs="Segoe UI"/>
      <w:sz w:val="18"/>
      <w:szCs w:val="18"/>
    </w:rPr>
  </w:style>
  <w:style w:type="paragraph" w:customStyle="1" w:styleId="1">
    <w:name w:val="1"/>
    <w:basedOn w:val="a"/>
    <w:next w:val="a"/>
    <w:semiHidden/>
    <w:rsid w:val="00BC3FA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9">
    <w:name w:val="Абзац списка Знак"/>
    <w:aliases w:val="ТЗ список Знак,Абзац списка нумерованный Знак"/>
    <w:link w:val="aa"/>
    <w:uiPriority w:val="34"/>
    <w:qFormat/>
    <w:locked/>
    <w:rsid w:val="00CB64AF"/>
    <w:rPr>
      <w:rFonts w:eastAsia="Calibri" w:cs="Calibri"/>
      <w:sz w:val="22"/>
      <w:szCs w:val="22"/>
      <w:lang w:eastAsia="en-US"/>
    </w:rPr>
  </w:style>
  <w:style w:type="paragraph" w:styleId="aa">
    <w:name w:val="List Paragraph"/>
    <w:aliases w:val="ТЗ список,Абзац списка нумерованный"/>
    <w:basedOn w:val="a"/>
    <w:link w:val="a9"/>
    <w:uiPriority w:val="34"/>
    <w:qFormat/>
    <w:rsid w:val="00CB64AF"/>
    <w:pPr>
      <w:spacing w:after="200" w:line="276" w:lineRule="auto"/>
      <w:ind w:left="720"/>
      <w:contextualSpacing/>
    </w:pPr>
    <w:rPr>
      <w:rFonts w:asciiTheme="minorHAnsi" w:eastAsia="Calibri" w:hAnsiTheme="minorHAns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B7D79E24AE39BB17A48290DCB8E947F1E91297A56ABC86B7666C975F6120042DCA0CCB26D3V7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LoDiX</cp:lastModifiedBy>
  <cp:revision>22</cp:revision>
  <cp:lastPrinted>2025-02-03T12:58:00Z</cp:lastPrinted>
  <dcterms:created xsi:type="dcterms:W3CDTF">2021-12-02T05:42:00Z</dcterms:created>
  <dcterms:modified xsi:type="dcterms:W3CDTF">2025-02-03T12:58:00Z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