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C4" w:rsidRPr="00611AC4" w:rsidRDefault="00611AC4" w:rsidP="00611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AC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611AC4" w:rsidRPr="00611AC4" w:rsidRDefault="00611AC4" w:rsidP="00611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A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611AC4" w:rsidRPr="00611AC4" w:rsidRDefault="00611AC4" w:rsidP="00611AC4">
      <w:pPr>
        <w:spacing w:after="0" w:line="240" w:lineRule="auto"/>
        <w:jc w:val="center"/>
        <w:rPr>
          <w:rFonts w:ascii="Peterburg" w:hAnsi="Peterburg"/>
          <w:sz w:val="28"/>
          <w:szCs w:val="28"/>
        </w:rPr>
      </w:pPr>
      <w:r w:rsidRPr="00611AC4">
        <w:rPr>
          <w:rFonts w:ascii="Peterburg" w:hAnsi="Peterburg"/>
          <w:sz w:val="28"/>
          <w:szCs w:val="28"/>
        </w:rPr>
        <w:t>Администрация</w:t>
      </w:r>
      <w:r w:rsidRPr="00611AC4">
        <w:rPr>
          <w:rFonts w:ascii="Times New Roman" w:hAnsi="Times New Roman"/>
          <w:sz w:val="28"/>
          <w:szCs w:val="28"/>
        </w:rPr>
        <w:t xml:space="preserve"> сельского</w:t>
      </w:r>
      <w:r w:rsidRPr="00611AC4">
        <w:rPr>
          <w:rFonts w:ascii="Peterburg" w:hAnsi="Peterburg"/>
          <w:sz w:val="28"/>
          <w:szCs w:val="28"/>
        </w:rPr>
        <w:t xml:space="preserve"> поселения </w:t>
      </w:r>
      <w:r w:rsidRPr="00611AC4">
        <w:rPr>
          <w:rFonts w:ascii="Times New Roman" w:hAnsi="Times New Roman"/>
          <w:sz w:val="28"/>
          <w:szCs w:val="28"/>
        </w:rPr>
        <w:t>Соколовский</w:t>
      </w:r>
      <w:r w:rsidRPr="00611AC4">
        <w:rPr>
          <w:rFonts w:ascii="Peterburg" w:hAnsi="Peterburg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611AC4" w:rsidRPr="00611AC4" w:rsidRDefault="00611AC4" w:rsidP="00611AC4">
      <w:pPr>
        <w:spacing w:after="0" w:line="240" w:lineRule="auto"/>
        <w:jc w:val="center"/>
        <w:rPr>
          <w:sz w:val="28"/>
          <w:szCs w:val="28"/>
        </w:rPr>
      </w:pPr>
    </w:p>
    <w:p w:rsidR="00611AC4" w:rsidRPr="00611AC4" w:rsidRDefault="00611AC4" w:rsidP="00611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AC4">
        <w:rPr>
          <w:rFonts w:ascii="Peterburg" w:hAnsi="Peterburg"/>
          <w:sz w:val="28"/>
          <w:szCs w:val="28"/>
        </w:rPr>
        <w:t>ПОСТАНОВЛЕНИЕ</w:t>
      </w:r>
    </w:p>
    <w:p w:rsidR="00557A5A" w:rsidRPr="000B00D1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BE4A41" w:rsidRDefault="00557A5A" w:rsidP="00BE4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FD156C">
        <w:rPr>
          <w:rFonts w:ascii="Times New Roman" w:hAnsi="Times New Roman"/>
          <w:sz w:val="28"/>
          <w:szCs w:val="28"/>
        </w:rPr>
        <w:t>Административный регламент</w:t>
      </w:r>
      <w:r w:rsidR="00775CAC" w:rsidRPr="004D7195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bookmarkStart w:id="0" w:name="_GoBack"/>
      <w:r w:rsidR="00BE4A41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Предоставление в аренду земельных участков, находящихся в муниципальной собственности, без проведения торгов</w:t>
      </w:r>
      <w:bookmarkEnd w:id="0"/>
      <w:r w:rsidR="00BE4A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в </w:t>
      </w:r>
      <w:r w:rsidR="00BE4A41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D00A43">
        <w:rPr>
          <w:rFonts w:ascii="Times New Roman" w:hAnsi="Times New Roman"/>
          <w:bCs/>
          <w:sz w:val="28"/>
          <w:szCs w:val="28"/>
        </w:rPr>
        <w:t>Соколовский</w:t>
      </w:r>
      <w:r w:rsidR="00BE4A4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75CAC" w:rsidRPr="004D7195">
        <w:rPr>
          <w:rFonts w:ascii="Times New Roman" w:hAnsi="Times New Roman"/>
          <w:sz w:val="28"/>
          <w:szCs w:val="28"/>
        </w:rPr>
        <w:t>»</w:t>
      </w:r>
    </w:p>
    <w:p w:rsidR="00775CAC" w:rsidRPr="000B00D1" w:rsidRDefault="00775CAC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557A5A" w:rsidRPr="000B00D1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ПОСТАНОВЛЯЮ:</w:t>
      </w:r>
    </w:p>
    <w:p w:rsidR="00557A5A" w:rsidRPr="000B00D1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7A5A" w:rsidRPr="00B078B8" w:rsidRDefault="00557A5A" w:rsidP="00BE4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1.</w:t>
      </w:r>
      <w:r w:rsidR="00775CAC">
        <w:rPr>
          <w:rFonts w:ascii="Times New Roman" w:hAnsi="Times New Roman"/>
          <w:sz w:val="28"/>
          <w:szCs w:val="28"/>
        </w:rPr>
        <w:t xml:space="preserve"> </w:t>
      </w:r>
      <w:r w:rsidRPr="000B00D1">
        <w:rPr>
          <w:rFonts w:ascii="Times New Roman" w:hAnsi="Times New Roman"/>
          <w:sz w:val="28"/>
          <w:szCs w:val="28"/>
        </w:rPr>
        <w:t xml:space="preserve">Внести в </w:t>
      </w:r>
      <w:r w:rsidR="00775CAC" w:rsidRPr="004D7195">
        <w:rPr>
          <w:rFonts w:ascii="Times New Roman" w:hAnsi="Times New Roman"/>
          <w:sz w:val="28"/>
          <w:szCs w:val="28"/>
        </w:rPr>
        <w:t>Административн</w:t>
      </w:r>
      <w:r w:rsidR="00775CAC">
        <w:rPr>
          <w:rFonts w:ascii="Times New Roman" w:hAnsi="Times New Roman"/>
          <w:sz w:val="28"/>
          <w:szCs w:val="28"/>
        </w:rPr>
        <w:t>ый</w:t>
      </w:r>
      <w:r w:rsidR="00775CAC" w:rsidRPr="004D7195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</w:t>
      </w:r>
      <w:r w:rsidR="00775CAC" w:rsidRPr="00B078B8">
        <w:rPr>
          <w:rFonts w:ascii="Times New Roman" w:hAnsi="Times New Roman"/>
          <w:sz w:val="28"/>
          <w:szCs w:val="28"/>
        </w:rPr>
        <w:t>услуги «</w:t>
      </w:r>
      <w:r w:rsidR="00BE4A41" w:rsidRPr="00B078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Предоставление в аренду земельных участков, находящихся в муниципальной собственности, без проведения торгов» в </w:t>
      </w:r>
      <w:r w:rsidR="00BE4A41" w:rsidRPr="00B078B8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D00A43" w:rsidRPr="00D00A43">
        <w:rPr>
          <w:rFonts w:ascii="Times New Roman" w:hAnsi="Times New Roman"/>
          <w:bCs/>
          <w:sz w:val="28"/>
          <w:szCs w:val="28"/>
        </w:rPr>
        <w:t>Соколовский</w:t>
      </w:r>
      <w:r w:rsidR="00BE4A41" w:rsidRPr="00B078B8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75CAC" w:rsidRPr="00B078B8">
        <w:rPr>
          <w:rFonts w:ascii="Times New Roman" w:hAnsi="Times New Roman"/>
          <w:sz w:val="28"/>
          <w:szCs w:val="28"/>
        </w:rPr>
        <w:t>»,</w:t>
      </w:r>
      <w:r w:rsidR="00775CAC" w:rsidRPr="00B078B8">
        <w:rPr>
          <w:rFonts w:ascii="Times New Roman" w:hAnsi="Times New Roman"/>
          <w:bCs/>
          <w:sz w:val="28"/>
          <w:szCs w:val="28"/>
        </w:rPr>
        <w:t xml:space="preserve">  </w:t>
      </w:r>
      <w:r w:rsidR="00775CAC" w:rsidRPr="00B078B8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r w:rsidR="00BE4A41" w:rsidRPr="00B078B8">
        <w:rPr>
          <w:rFonts w:ascii="Times New Roman" w:hAnsi="Times New Roman"/>
          <w:sz w:val="28"/>
          <w:szCs w:val="28"/>
        </w:rPr>
        <w:t>администрации</w:t>
      </w:r>
      <w:r w:rsidR="00775CAC" w:rsidRPr="00B078B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00A43" w:rsidRPr="00D00A43">
        <w:rPr>
          <w:rFonts w:ascii="Times New Roman" w:hAnsi="Times New Roman"/>
          <w:sz w:val="28"/>
          <w:szCs w:val="28"/>
        </w:rPr>
        <w:t>Соколовский</w:t>
      </w:r>
      <w:r w:rsidR="00775CAC" w:rsidRPr="00B078B8">
        <w:rPr>
          <w:rFonts w:ascii="Times New Roman" w:hAnsi="Times New Roman"/>
          <w:sz w:val="28"/>
          <w:szCs w:val="28"/>
        </w:rPr>
        <w:t xml:space="preserve"> сельсовет муниципального района Дав</w:t>
      </w:r>
      <w:r w:rsidR="00D00A43">
        <w:rPr>
          <w:rFonts w:ascii="Times New Roman" w:hAnsi="Times New Roman"/>
          <w:sz w:val="28"/>
          <w:szCs w:val="28"/>
        </w:rPr>
        <w:t>лекановский район от 17.06.2022 № 36</w:t>
      </w:r>
      <w:r w:rsidR="00775CAC" w:rsidRPr="00B078B8">
        <w:rPr>
          <w:rFonts w:ascii="Times New Roman" w:hAnsi="Times New Roman"/>
          <w:sz w:val="28"/>
          <w:szCs w:val="28"/>
        </w:rPr>
        <w:t xml:space="preserve">, </w:t>
      </w:r>
      <w:r w:rsidRPr="00B078B8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изменения:</w:t>
      </w:r>
    </w:p>
    <w:p w:rsidR="00E47B58" w:rsidRPr="004D7E9F" w:rsidRDefault="00E47B58" w:rsidP="00E47B58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7E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7E9F">
        <w:rPr>
          <w:rFonts w:ascii="Times New Roman" w:hAnsi="Times New Roman" w:cs="Times New Roman"/>
          <w:sz w:val="28"/>
          <w:szCs w:val="28"/>
        </w:rPr>
        <w:t>. Пункт 1.2 Административного регламента дополнить подпунктом 37)  следующего содержания:</w:t>
      </w:r>
    </w:p>
    <w:p w:rsidR="00E47B58" w:rsidRPr="004D7E9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E9F">
        <w:rPr>
          <w:rFonts w:ascii="Times New Roman" w:hAnsi="Times New Roman"/>
          <w:sz w:val="28"/>
          <w:szCs w:val="28"/>
        </w:rPr>
        <w:t xml:space="preserve">«37) Земельный участок, находящийся в муниципальной собственности, занятый агролесомелиоративными насаждениями, в отношении которых осуществлен учет в соответствии со </w:t>
      </w:r>
      <w:hyperlink r:id="rId8" w:history="1">
        <w:r w:rsidRPr="004D7E9F">
          <w:rPr>
            <w:rFonts w:ascii="Times New Roman" w:hAnsi="Times New Roman"/>
            <w:sz w:val="28"/>
            <w:szCs w:val="28"/>
          </w:rPr>
          <w:t>статьей 20.1</w:t>
        </w:r>
      </w:hyperlink>
      <w:r w:rsidRPr="004D7E9F">
        <w:rPr>
          <w:rFonts w:ascii="Times New Roman" w:hAnsi="Times New Roman"/>
          <w:sz w:val="28"/>
          <w:szCs w:val="28"/>
        </w:rPr>
        <w:t xml:space="preserve"> Федерального закона от 10 января 1996 года </w:t>
      </w:r>
      <w:r>
        <w:rPr>
          <w:rFonts w:ascii="Times New Roman" w:hAnsi="Times New Roman"/>
          <w:sz w:val="28"/>
          <w:szCs w:val="28"/>
        </w:rPr>
        <w:t>№</w:t>
      </w:r>
      <w:r w:rsidRPr="004D7E9F">
        <w:rPr>
          <w:rFonts w:ascii="Times New Roman" w:hAnsi="Times New Roman"/>
          <w:sz w:val="28"/>
          <w:szCs w:val="28"/>
        </w:rPr>
        <w:t>4-ФЗ "О мелиорации земель" (далее - учтенные агролесомелиоративные насаждения), предоставляется в аренду без проведения торгов сельскохозяйственной организации в случае осуществления ею сельскохозяйственного производства на смежном земельном участке, гражданину или крестьянскому (фермерскому) хозяйству в случае осуществления ими на смежном земельном участке деятельности крестьянского (фермерского) хозяйства.»;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E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4D7E9F">
        <w:rPr>
          <w:rFonts w:ascii="Times New Roman" w:hAnsi="Times New Roman"/>
          <w:sz w:val="28"/>
          <w:szCs w:val="28"/>
        </w:rPr>
        <w:t xml:space="preserve">. </w:t>
      </w:r>
      <w:r w:rsidRPr="00F37BE2">
        <w:rPr>
          <w:rFonts w:ascii="Times New Roman" w:hAnsi="Times New Roman"/>
          <w:sz w:val="28"/>
          <w:szCs w:val="28"/>
        </w:rPr>
        <w:t>Подпункт 8 пункта 1.2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«8) </w:t>
      </w:r>
      <w:r w:rsidRPr="00F37BE2">
        <w:rPr>
          <w:rFonts w:ascii="Times New Roman" w:hAnsi="Times New Roman"/>
          <w:sz w:val="28"/>
          <w:szCs w:val="28"/>
        </w:rPr>
        <w:t>земельного участка, на котором расположены здания, сооружения, собственникам зданий, сооружений, помещений в них и (или) лицам, которым зда</w:t>
      </w:r>
      <w:r>
        <w:rPr>
          <w:rFonts w:ascii="Times New Roman" w:hAnsi="Times New Roman"/>
          <w:sz w:val="28"/>
          <w:szCs w:val="28"/>
        </w:rPr>
        <w:t>ния, сооружения, находящиеся в</w:t>
      </w:r>
      <w:r w:rsidRPr="00F37BE2">
        <w:rPr>
          <w:rFonts w:ascii="Times New Roman" w:hAnsi="Times New Roman"/>
          <w:sz w:val="28"/>
          <w:szCs w:val="28"/>
        </w:rPr>
        <w:t xml:space="preserve"> муниципальной собственности, предоставлены в аренду, на праве хозяйственного ведения или в случаях, предусмотренных статьей 39.20 настоящего Кодекса, на праве оперативного управления</w:t>
      </w:r>
      <w:r>
        <w:rPr>
          <w:rFonts w:ascii="Times New Roman" w:hAnsi="Times New Roman"/>
          <w:sz w:val="28"/>
          <w:szCs w:val="28"/>
        </w:rPr>
        <w:t>»</w:t>
      </w:r>
      <w:r w:rsidRPr="00F37BE2">
        <w:rPr>
          <w:rFonts w:ascii="Times New Roman" w:hAnsi="Times New Roman"/>
          <w:sz w:val="28"/>
          <w:szCs w:val="28"/>
        </w:rPr>
        <w:t>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1.3. </w:t>
      </w:r>
      <w:r w:rsidRPr="00F37BE2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10</w:t>
      </w:r>
      <w:r w:rsidRPr="00F37BE2">
        <w:rPr>
          <w:rFonts w:ascii="Times New Roman" w:hAnsi="Times New Roman"/>
          <w:sz w:val="28"/>
          <w:szCs w:val="28"/>
        </w:rPr>
        <w:t xml:space="preserve"> пункта 1.2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«10) </w:t>
      </w:r>
      <w:r w:rsidRPr="00F37BE2">
        <w:rPr>
          <w:rFonts w:ascii="Times New Roman" w:hAnsi="Times New Roman"/>
          <w:sz w:val="28"/>
          <w:szCs w:val="28"/>
        </w:rPr>
        <w:t xml:space="preserve"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</w:t>
      </w:r>
      <w:r>
        <w:rPr>
          <w:rFonts w:ascii="Times New Roman" w:hAnsi="Times New Roman"/>
          <w:sz w:val="28"/>
          <w:szCs w:val="28"/>
        </w:rPr>
        <w:t>Земельного кодекса РФ</w:t>
      </w:r>
      <w:r w:rsidRPr="00F37BE2">
        <w:rPr>
          <w:rFonts w:ascii="Times New Roman" w:hAnsi="Times New Roman"/>
          <w:sz w:val="28"/>
          <w:szCs w:val="28"/>
        </w:rPr>
        <w:t xml:space="preserve">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</w:t>
      </w:r>
      <w:r>
        <w:rPr>
          <w:rFonts w:ascii="Times New Roman" w:hAnsi="Times New Roman"/>
          <w:sz w:val="28"/>
          <w:szCs w:val="28"/>
        </w:rPr>
        <w:t>в действие Земельного кодекса РФ</w:t>
      </w:r>
      <w:r w:rsidRPr="00F37BE2">
        <w:rPr>
          <w:rFonts w:ascii="Times New Roman" w:hAnsi="Times New Roman"/>
          <w:sz w:val="28"/>
          <w:szCs w:val="28"/>
        </w:rPr>
        <w:t xml:space="preserve"> и при этом такой земельный участок не может находиться в частной собственности</w:t>
      </w:r>
      <w:r>
        <w:rPr>
          <w:rFonts w:ascii="Times New Roman" w:hAnsi="Times New Roman"/>
          <w:sz w:val="28"/>
          <w:szCs w:val="28"/>
        </w:rPr>
        <w:t>»</w:t>
      </w:r>
      <w:r w:rsidRPr="00F37BE2">
        <w:rPr>
          <w:rFonts w:ascii="Times New Roman" w:hAnsi="Times New Roman"/>
          <w:sz w:val="28"/>
          <w:szCs w:val="28"/>
        </w:rPr>
        <w:t>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F37BE2">
        <w:rPr>
          <w:rFonts w:ascii="Times New Roman" w:hAnsi="Times New Roman"/>
          <w:sz w:val="28"/>
          <w:szCs w:val="28"/>
        </w:rPr>
        <w:t>Подпункт 1</w:t>
      </w:r>
      <w:r>
        <w:rPr>
          <w:rFonts w:ascii="Times New Roman" w:hAnsi="Times New Roman"/>
          <w:sz w:val="28"/>
          <w:szCs w:val="28"/>
        </w:rPr>
        <w:t>9</w:t>
      </w:r>
      <w:r w:rsidRPr="00F37BE2">
        <w:rPr>
          <w:rFonts w:ascii="Times New Roman" w:hAnsi="Times New Roman"/>
          <w:sz w:val="28"/>
          <w:szCs w:val="28"/>
        </w:rPr>
        <w:t xml:space="preserve"> пункта 1.2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«19) </w:t>
      </w:r>
      <w:r w:rsidRPr="00F37BE2">
        <w:rPr>
          <w:rFonts w:ascii="Times New Roman" w:hAnsi="Times New Roman"/>
          <w:sz w:val="28"/>
          <w:szCs w:val="28"/>
        </w:rPr>
        <w:t>земельного участка, необходимого для осуществления пользования недрами, недропользователю</w:t>
      </w:r>
      <w:r>
        <w:rPr>
          <w:rFonts w:ascii="Times New Roman" w:hAnsi="Times New Roman"/>
          <w:sz w:val="28"/>
          <w:szCs w:val="28"/>
        </w:rPr>
        <w:t>»</w:t>
      </w:r>
      <w:r w:rsidRPr="00F37BE2">
        <w:rPr>
          <w:rFonts w:ascii="Times New Roman" w:hAnsi="Times New Roman"/>
          <w:sz w:val="28"/>
          <w:szCs w:val="28"/>
        </w:rPr>
        <w:t>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F37BE2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 xml:space="preserve">32 </w:t>
      </w:r>
      <w:r w:rsidRPr="00F37BE2">
        <w:rPr>
          <w:rFonts w:ascii="Times New Roman" w:hAnsi="Times New Roman"/>
          <w:sz w:val="28"/>
          <w:szCs w:val="28"/>
        </w:rPr>
        <w:t>пункта 1.2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37BE2">
        <w:rPr>
          <w:rFonts w:ascii="Times New Roman" w:hAnsi="Times New Roman"/>
          <w:sz w:val="28"/>
          <w:szCs w:val="28"/>
        </w:rPr>
        <w:t xml:space="preserve">земельного участка в соответствии с Федеральным законом от 24 июля 2008 года </w:t>
      </w:r>
      <w:r>
        <w:rPr>
          <w:rFonts w:ascii="Times New Roman" w:hAnsi="Times New Roman"/>
          <w:sz w:val="28"/>
          <w:szCs w:val="28"/>
        </w:rPr>
        <w:t>№</w:t>
      </w:r>
      <w:r w:rsidRPr="00F37BE2">
        <w:rPr>
          <w:rFonts w:ascii="Times New Roman" w:hAnsi="Times New Roman"/>
          <w:sz w:val="28"/>
          <w:szCs w:val="28"/>
        </w:rPr>
        <w:t>161-ФЗ "О содействии развитию жилищного строительства, созданию объектов туристской инфраструктуры и иному развитию территорий</w:t>
      </w:r>
      <w:r>
        <w:rPr>
          <w:rFonts w:ascii="Times New Roman" w:hAnsi="Times New Roman"/>
          <w:sz w:val="28"/>
          <w:szCs w:val="28"/>
        </w:rPr>
        <w:t>».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F37BE2">
        <w:rPr>
          <w:rFonts w:ascii="Times New Roman" w:hAnsi="Times New Roman"/>
          <w:sz w:val="28"/>
          <w:szCs w:val="28"/>
        </w:rPr>
        <w:t>Пункт 1.2 Административного регламента дополнить подпунктом 3</w:t>
      </w:r>
      <w:r>
        <w:rPr>
          <w:rFonts w:ascii="Times New Roman" w:hAnsi="Times New Roman"/>
          <w:sz w:val="28"/>
          <w:szCs w:val="28"/>
        </w:rPr>
        <w:t>8</w:t>
      </w:r>
      <w:r w:rsidRPr="00F37BE2">
        <w:rPr>
          <w:rFonts w:ascii="Times New Roman" w:hAnsi="Times New Roman"/>
          <w:sz w:val="28"/>
          <w:szCs w:val="28"/>
        </w:rPr>
        <w:t>)  следующего содержания:</w:t>
      </w:r>
    </w:p>
    <w:p w:rsidR="00E47B58" w:rsidRPr="005F66B9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«38) </w:t>
      </w:r>
      <w:r w:rsidRPr="00F37BE2">
        <w:rPr>
          <w:rFonts w:ascii="Times New Roman" w:hAnsi="Times New Roman"/>
          <w:sz w:val="28"/>
          <w:szCs w:val="28"/>
        </w:rPr>
        <w:t xml:space="preserve">земельного участка, предназначенного для размещения объектов Единой системы газоснабжения, организации, являющейся в соответствии с Федеральным законом от 31 марта 1999 года </w:t>
      </w:r>
      <w:r>
        <w:rPr>
          <w:rFonts w:ascii="Times New Roman" w:hAnsi="Times New Roman"/>
          <w:sz w:val="28"/>
          <w:szCs w:val="28"/>
        </w:rPr>
        <w:t>№</w:t>
      </w:r>
      <w:r w:rsidRPr="00F37BE2">
        <w:rPr>
          <w:rFonts w:ascii="Times New Roman" w:hAnsi="Times New Roman"/>
          <w:sz w:val="28"/>
          <w:szCs w:val="28"/>
        </w:rPr>
        <w:t>69-ФЗ "О газоснабжении в Российской Федерации" собственником такой системы, в том числе в случае, если земельный участок предназначен для ос</w:t>
      </w:r>
      <w:r>
        <w:rPr>
          <w:rFonts w:ascii="Times New Roman" w:hAnsi="Times New Roman"/>
          <w:sz w:val="28"/>
          <w:szCs w:val="28"/>
        </w:rPr>
        <w:t>уществления пользования недрами».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5F66B9">
        <w:rPr>
          <w:rFonts w:ascii="Times New Roman" w:hAnsi="Times New Roman"/>
          <w:sz w:val="28"/>
          <w:szCs w:val="28"/>
        </w:rPr>
        <w:t>Подпункт 3.1 пункта 1.2 Административного регламента признать утратившим силу;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Подпункт 6 подпункта 2.8.2. пункта 2.8</w:t>
      </w:r>
      <w:r w:rsidRPr="00672DD1">
        <w:t xml:space="preserve"> </w:t>
      </w:r>
      <w:r w:rsidRPr="00672DD1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«6) в случае обращения собственника зданий, сооружений либо помещений в них и (или) лица, которому эти объекты, </w:t>
      </w:r>
      <w:r w:rsidRPr="00D00033">
        <w:rPr>
          <w:rFonts w:ascii="Times New Roman" w:hAnsi="Times New Roman"/>
          <w:sz w:val="28"/>
          <w:szCs w:val="28"/>
        </w:rPr>
        <w:t xml:space="preserve">находящиеся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0033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предоставлены в аренду, на праве  </w:t>
      </w:r>
      <w:r w:rsidRPr="00D00033">
        <w:rPr>
          <w:rFonts w:ascii="Times New Roman" w:hAnsi="Times New Roman"/>
          <w:sz w:val="28"/>
          <w:szCs w:val="28"/>
        </w:rPr>
        <w:t>хозяйственного ведения</w:t>
      </w:r>
      <w:r w:rsidRPr="00D00033">
        <w:t xml:space="preserve"> </w:t>
      </w:r>
      <w:r w:rsidRPr="00D00033">
        <w:rPr>
          <w:rFonts w:ascii="Times New Roman" w:hAnsi="Times New Roman"/>
          <w:sz w:val="28"/>
          <w:szCs w:val="28"/>
        </w:rPr>
        <w:t xml:space="preserve">или в случаях, предусмотренных статьей 39.20 </w:t>
      </w:r>
      <w:r>
        <w:rPr>
          <w:rFonts w:ascii="Times New Roman" w:hAnsi="Times New Roman"/>
          <w:sz w:val="28"/>
          <w:szCs w:val="28"/>
        </w:rPr>
        <w:t>Земельного</w:t>
      </w:r>
      <w:r w:rsidRPr="00D00033">
        <w:rPr>
          <w:rFonts w:ascii="Times New Roman" w:hAnsi="Times New Roman"/>
          <w:sz w:val="28"/>
          <w:szCs w:val="28"/>
        </w:rPr>
        <w:t xml:space="preserve"> Кодекса, н</w:t>
      </w:r>
      <w:r>
        <w:rPr>
          <w:rFonts w:ascii="Times New Roman" w:hAnsi="Times New Roman"/>
          <w:sz w:val="28"/>
          <w:szCs w:val="28"/>
        </w:rPr>
        <w:t>а праве оперативного управления, в отношении земельных участков, на которых расположены такие здания, сооружения (подп. 9 ст. 39.6 ЗК РФ)</w:t>
      </w:r>
      <w:r w:rsidRPr="004825A5">
        <w:rPr>
          <w:rFonts w:ascii="Times New Roman" w:hAnsi="Times New Roman"/>
          <w:sz w:val="28"/>
          <w:szCs w:val="28"/>
        </w:rPr>
        <w:t>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00033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00033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00033">
        <w:rPr>
          <w:rFonts w:ascii="Times New Roman" w:hAnsi="Times New Roman"/>
          <w:sz w:val="28"/>
          <w:szCs w:val="28"/>
        </w:rPr>
        <w:t xml:space="preserve"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</w:t>
      </w:r>
      <w:r w:rsidRPr="00D00033">
        <w:rPr>
          <w:rFonts w:ascii="Times New Roman" w:hAnsi="Times New Roman"/>
          <w:sz w:val="28"/>
          <w:szCs w:val="28"/>
        </w:rPr>
        <w:lastRenderedPageBreak/>
        <w:t>ориентиров зданий, сооружений, принадлежащих на соответствующем праве заявителю</w:t>
      </w:r>
      <w:r>
        <w:rPr>
          <w:rFonts w:ascii="Times New Roman" w:hAnsi="Times New Roman"/>
          <w:sz w:val="28"/>
          <w:szCs w:val="28"/>
        </w:rPr>
        <w:t>».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Подпункт 2.8.2. пункта 2.8. </w:t>
      </w:r>
      <w:r w:rsidRPr="00F47E1D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дополнить подпунктом 28) следующего содержания</w:t>
      </w:r>
      <w:r w:rsidRPr="00F47E1D">
        <w:rPr>
          <w:rFonts w:ascii="Times New Roman" w:hAnsi="Times New Roman"/>
          <w:sz w:val="28"/>
          <w:szCs w:val="28"/>
        </w:rPr>
        <w:t>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«28)  В случае обращения собственника </w:t>
      </w:r>
      <w:r w:rsidRPr="00F47E1D">
        <w:rPr>
          <w:rFonts w:ascii="Times New Roman" w:hAnsi="Times New Roman"/>
          <w:sz w:val="28"/>
          <w:szCs w:val="28"/>
        </w:rPr>
        <w:t>объектов Единой системы газоснабжения, организации, являющейся в соответствии с Федеральным законом от 31 марта 1999 года №69-ФЗ "О газоснабжении в Российской Федерации"</w:t>
      </w:r>
      <w:r>
        <w:rPr>
          <w:rFonts w:ascii="Times New Roman" w:hAnsi="Times New Roman"/>
          <w:sz w:val="28"/>
          <w:szCs w:val="28"/>
        </w:rPr>
        <w:t>,</w:t>
      </w:r>
      <w:r w:rsidRPr="00F47E1D">
        <w:t xml:space="preserve"> </w:t>
      </w:r>
      <w:r w:rsidRPr="00F47E1D">
        <w:rPr>
          <w:rFonts w:ascii="Times New Roman" w:hAnsi="Times New Roman"/>
          <w:sz w:val="28"/>
          <w:szCs w:val="28"/>
        </w:rPr>
        <w:t>в том числе в случае, если земельный участок предназначен для ос</w:t>
      </w:r>
      <w:r>
        <w:rPr>
          <w:rFonts w:ascii="Times New Roman" w:hAnsi="Times New Roman"/>
          <w:sz w:val="28"/>
          <w:szCs w:val="28"/>
        </w:rPr>
        <w:t>уществления пользования недрами</w:t>
      </w:r>
      <w:r w:rsidRPr="00F47E1D">
        <w:rPr>
          <w:rFonts w:ascii="Times New Roman" w:hAnsi="Times New Roman"/>
          <w:sz w:val="28"/>
          <w:szCs w:val="28"/>
        </w:rPr>
        <w:t>:</w:t>
      </w:r>
    </w:p>
    <w:p w:rsidR="00E47B58" w:rsidRPr="00F47E1D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E1D">
        <w:rPr>
          <w:rFonts w:ascii="Times New Roman" w:hAnsi="Times New Roman"/>
          <w:sz w:val="28"/>
          <w:szCs w:val="28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Pr="00F47E1D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E1D">
        <w:rPr>
          <w:rFonts w:ascii="Times New Roman" w:hAnsi="Times New Roman"/>
          <w:sz w:val="28"/>
          <w:szCs w:val="28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Pr="00F47E1D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E1D">
        <w:rPr>
          <w:rFonts w:ascii="Times New Roman" w:hAnsi="Times New Roman"/>
          <w:sz w:val="28"/>
          <w:szCs w:val="28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заявителю».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220B4F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11</w:t>
      </w:r>
      <w:r w:rsidRPr="00220B4F">
        <w:rPr>
          <w:rFonts w:ascii="Times New Roman" w:hAnsi="Times New Roman"/>
          <w:sz w:val="28"/>
          <w:szCs w:val="28"/>
        </w:rPr>
        <w:t xml:space="preserve"> пункта 2.8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«11) </w:t>
      </w:r>
      <w:r w:rsidRPr="00220B4F">
        <w:rPr>
          <w:rFonts w:ascii="Times New Roman" w:hAnsi="Times New Roman"/>
          <w:sz w:val="28"/>
          <w:szCs w:val="28"/>
        </w:rPr>
        <w:t>в случае обращения собственника зданий, сооружений либо помещений в них и (или) лица, которому эти объекты, находящиеся муниципальной собственности предоставлены в аренду, на праве  хозяйственного ведения или в случаях, предусмотренных статьей 39.20 Земельного Кодекса, на праве оперативного управления, в отношении земельных участков, на которых расположены такие здания, сооружения (подп. 9 ст. 39.6 ЗК РФ):</w:t>
      </w:r>
    </w:p>
    <w:p w:rsidR="00E47B58" w:rsidRPr="00220B4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0B4F">
        <w:rPr>
          <w:rFonts w:ascii="Times New Roman" w:hAnsi="Times New Roman"/>
          <w:sz w:val="28"/>
          <w:szCs w:val="28"/>
        </w:rPr>
        <w:t>Выписка из ЕГРН об объекте недвижимости (</w:t>
      </w:r>
      <w:r>
        <w:rPr>
          <w:rFonts w:ascii="Times New Roman" w:hAnsi="Times New Roman"/>
          <w:sz w:val="28"/>
          <w:szCs w:val="28"/>
        </w:rPr>
        <w:t xml:space="preserve">об испрашиваемом земельном </w:t>
      </w:r>
      <w:r w:rsidRPr="00220B4F">
        <w:rPr>
          <w:rFonts w:ascii="Times New Roman" w:hAnsi="Times New Roman"/>
          <w:sz w:val="28"/>
          <w:szCs w:val="28"/>
        </w:rPr>
        <w:t>участке);</w:t>
      </w:r>
    </w:p>
    <w:p w:rsidR="00E47B58" w:rsidRPr="00220B4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0B4F">
        <w:rPr>
          <w:rFonts w:ascii="Times New Roman" w:hAnsi="Times New Roman"/>
          <w:sz w:val="28"/>
          <w:szCs w:val="28"/>
        </w:rPr>
        <w:t xml:space="preserve">Выписка из </w:t>
      </w:r>
      <w:r>
        <w:rPr>
          <w:rFonts w:ascii="Times New Roman" w:hAnsi="Times New Roman"/>
          <w:sz w:val="28"/>
          <w:szCs w:val="28"/>
        </w:rPr>
        <w:t>ЕГРН об объекте недвижимости (о</w:t>
      </w:r>
      <w:r w:rsidRPr="00220B4F">
        <w:rPr>
          <w:rFonts w:ascii="Times New Roman" w:hAnsi="Times New Roman"/>
          <w:sz w:val="28"/>
          <w:szCs w:val="28"/>
        </w:rPr>
        <w:t xml:space="preserve"> здании и (или) сооружении, расположенном (расположенных) на испрашиваемом земельном участке);</w:t>
      </w:r>
    </w:p>
    <w:p w:rsidR="00E47B58" w:rsidRPr="00220B4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B4F">
        <w:rPr>
          <w:rFonts w:ascii="Times New Roman" w:hAnsi="Times New Roman"/>
          <w:sz w:val="28"/>
          <w:szCs w:val="28"/>
        </w:rPr>
        <w:t>- Выписка из ЕГРЮЛ о юридическом лице, являющемся заявителем;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B4F">
        <w:rPr>
          <w:rFonts w:ascii="Times New Roman" w:hAnsi="Times New Roman"/>
          <w:sz w:val="28"/>
          <w:szCs w:val="28"/>
        </w:rPr>
        <w:t>- Выписка из ЕГРН об объекте недвижимости (о помещении в здании, сооружении, расположенных на испрашиваемом земельном участке, в случае обращения собственника помещения)</w:t>
      </w:r>
      <w:r>
        <w:rPr>
          <w:rFonts w:ascii="Times New Roman" w:hAnsi="Times New Roman"/>
          <w:sz w:val="28"/>
          <w:szCs w:val="28"/>
        </w:rPr>
        <w:t>».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8C4DA0">
        <w:rPr>
          <w:rFonts w:ascii="Times New Roman" w:hAnsi="Times New Roman"/>
          <w:sz w:val="28"/>
          <w:szCs w:val="28"/>
        </w:rPr>
        <w:t>Пункт 2.9 Административного регламента дополнить подпунктом 42  следующего содержания: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 xml:space="preserve">«42) в случае </w:t>
      </w:r>
      <w:r>
        <w:rPr>
          <w:rFonts w:ascii="Times New Roman" w:hAnsi="Times New Roman"/>
          <w:sz w:val="28"/>
          <w:szCs w:val="28"/>
        </w:rPr>
        <w:t>подачи заявления</w:t>
      </w:r>
      <w:r w:rsidRPr="008C4DA0">
        <w:rPr>
          <w:rFonts w:ascii="Times New Roman" w:hAnsi="Times New Roman"/>
          <w:sz w:val="28"/>
          <w:szCs w:val="28"/>
        </w:rPr>
        <w:t xml:space="preserve"> сельскохозяйственной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8C4DA0">
        <w:rPr>
          <w:rFonts w:ascii="Times New Roman" w:hAnsi="Times New Roman"/>
          <w:sz w:val="28"/>
          <w:szCs w:val="28"/>
        </w:rPr>
        <w:t xml:space="preserve"> в случае осуществления ею сельскохозяйственного производства на земельном участке, смежном с земельным участком, находящимся в муниципальной собственности, занятым агролесомелиоративными насаждениями, в отношении которых осуществлен учет в соответствии со статьей 20.1 Федерального закона от 10.01.1996 г.  №</w:t>
      </w:r>
      <w:r>
        <w:rPr>
          <w:rFonts w:ascii="Times New Roman" w:hAnsi="Times New Roman"/>
          <w:sz w:val="28"/>
          <w:szCs w:val="28"/>
        </w:rPr>
        <w:t>4-ФЗ "О мелиорации земель"</w:t>
      </w:r>
      <w:r w:rsidRPr="008C4DA0">
        <w:rPr>
          <w:rFonts w:ascii="Times New Roman" w:hAnsi="Times New Roman"/>
          <w:sz w:val="28"/>
          <w:szCs w:val="28"/>
        </w:rPr>
        <w:t xml:space="preserve"> (подп.12 </w:t>
      </w:r>
      <w:r w:rsidRPr="008C4DA0">
        <w:rPr>
          <w:rFonts w:ascii="Times New Roman" w:hAnsi="Times New Roman"/>
          <w:sz w:val="28"/>
          <w:szCs w:val="28"/>
        </w:rPr>
        <w:lastRenderedPageBreak/>
        <w:t>п.2 ст.39.6 ЗК РФ)</w:t>
      </w:r>
      <w:r>
        <w:rPr>
          <w:rFonts w:ascii="Times New Roman" w:hAnsi="Times New Roman"/>
          <w:sz w:val="28"/>
          <w:szCs w:val="28"/>
        </w:rPr>
        <w:t xml:space="preserve"> администрация запрашивает в порядке межведомственного взаимодействия следующие документы</w:t>
      </w:r>
      <w:r w:rsidRPr="008C4DA0">
        <w:rPr>
          <w:rFonts w:ascii="Times New Roman" w:hAnsi="Times New Roman"/>
          <w:sz w:val="28"/>
          <w:szCs w:val="28"/>
        </w:rPr>
        <w:t>: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>- выписка из ЕГРН об объекте недвижимости (об испрашиваемом земельном участке);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>- выписка из ЕГРЮЛ о юридическом лице, являющемся заявителем;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>- выписка из ЕГРН об объекте недвижимости (о земельном участке, смежном с земельным участком, испрашиваемым заявителем)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>- выписка из ЕГРИП об индивидуальном предпринимателе, являющемся заявителем;</w:t>
      </w:r>
    </w:p>
    <w:p w:rsidR="00E47B58" w:rsidRPr="00A96373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 xml:space="preserve">- выписка из системы государственного информационного обеспечения в сфере сельского хозяйства, содержащая сведения о агролесомелиоративных насаждениях, в отношении которых осуществлен учет в соответствии со статьей 20.1 Федерального закона от 10.01.1996 </w:t>
      </w:r>
      <w:r>
        <w:rPr>
          <w:rFonts w:ascii="Times New Roman" w:hAnsi="Times New Roman"/>
          <w:sz w:val="28"/>
          <w:szCs w:val="28"/>
        </w:rPr>
        <w:t>г.  №4-ФЗ "О мелиорации земель"</w:t>
      </w:r>
      <w:r w:rsidRPr="00A96373">
        <w:rPr>
          <w:rFonts w:ascii="Times New Roman" w:hAnsi="Times New Roman"/>
          <w:sz w:val="28"/>
          <w:szCs w:val="28"/>
        </w:rPr>
        <w:t>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373">
        <w:rPr>
          <w:rFonts w:ascii="Times New Roman" w:hAnsi="Times New Roman"/>
          <w:sz w:val="28"/>
          <w:szCs w:val="28"/>
        </w:rPr>
        <w:t xml:space="preserve">в случае подачи заявления </w:t>
      </w:r>
      <w:r w:rsidRPr="008C4DA0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>ом</w:t>
      </w:r>
      <w:r w:rsidRPr="008C4DA0">
        <w:rPr>
          <w:rFonts w:ascii="Times New Roman" w:hAnsi="Times New Roman"/>
          <w:sz w:val="28"/>
          <w:szCs w:val="28"/>
        </w:rPr>
        <w:t xml:space="preserve"> или крестьянск</w:t>
      </w:r>
      <w:r>
        <w:rPr>
          <w:rFonts w:ascii="Times New Roman" w:hAnsi="Times New Roman"/>
          <w:sz w:val="28"/>
          <w:szCs w:val="28"/>
        </w:rPr>
        <w:t>им</w:t>
      </w:r>
      <w:r w:rsidRPr="008C4DA0">
        <w:rPr>
          <w:rFonts w:ascii="Times New Roman" w:hAnsi="Times New Roman"/>
          <w:sz w:val="28"/>
          <w:szCs w:val="28"/>
        </w:rPr>
        <w:t xml:space="preserve"> (фермерск</w:t>
      </w:r>
      <w:r>
        <w:rPr>
          <w:rFonts w:ascii="Times New Roman" w:hAnsi="Times New Roman"/>
          <w:sz w:val="28"/>
          <w:szCs w:val="28"/>
        </w:rPr>
        <w:t>им</w:t>
      </w:r>
      <w:r w:rsidRPr="008C4DA0">
        <w:rPr>
          <w:rFonts w:ascii="Times New Roman" w:hAnsi="Times New Roman"/>
          <w:sz w:val="28"/>
          <w:szCs w:val="28"/>
        </w:rPr>
        <w:t>) хозяйство</w:t>
      </w:r>
      <w:r>
        <w:rPr>
          <w:rFonts w:ascii="Times New Roman" w:hAnsi="Times New Roman"/>
          <w:sz w:val="28"/>
          <w:szCs w:val="28"/>
        </w:rPr>
        <w:t>м</w:t>
      </w:r>
      <w:r w:rsidRPr="008C4DA0">
        <w:rPr>
          <w:rFonts w:ascii="Times New Roman" w:hAnsi="Times New Roman"/>
          <w:sz w:val="28"/>
          <w:szCs w:val="28"/>
        </w:rPr>
        <w:t xml:space="preserve"> в случае осуществления ими деятельности крестьянского (фермерского) хозяйства на земельном участке, смежном с земельным участком, находящимся в муниципальной собственности, занятым агролесомелиоративными насаждениями, в отношении которых осуществлен учет в соответствии со статьей 20.1 Федерального закона от 10.01.1996 г.  №4-ФЗ "О мелиорации земель" </w:t>
      </w:r>
      <w:r w:rsidRPr="005424AB">
        <w:rPr>
          <w:rFonts w:ascii="Times New Roman" w:hAnsi="Times New Roman"/>
          <w:sz w:val="28"/>
          <w:szCs w:val="28"/>
        </w:rPr>
        <w:t>администрация запрашивает в порядке межведомственного взаимодействия следующие документы: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4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C4DA0">
        <w:rPr>
          <w:rFonts w:ascii="Times New Roman" w:hAnsi="Times New Roman"/>
          <w:sz w:val="28"/>
          <w:szCs w:val="28"/>
        </w:rPr>
        <w:t>ыписка из ЕГРН об объекте недвижимости (о земельном участке, смежном с земельным участком, испрашиваемым заявителем)</w:t>
      </w:r>
      <w:r>
        <w:rPr>
          <w:rFonts w:ascii="Times New Roman" w:hAnsi="Times New Roman"/>
          <w:sz w:val="28"/>
          <w:szCs w:val="28"/>
        </w:rPr>
        <w:t>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4AB">
        <w:rPr>
          <w:rFonts w:ascii="Times New Roman" w:hAnsi="Times New Roman"/>
          <w:sz w:val="28"/>
          <w:szCs w:val="28"/>
        </w:rPr>
        <w:t>- выписка из ЕГРИП об индивидуальном предпринимателе, являющемся заявителем;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4AB">
        <w:rPr>
          <w:rFonts w:ascii="Times New Roman" w:hAnsi="Times New Roman"/>
          <w:sz w:val="28"/>
          <w:szCs w:val="28"/>
        </w:rPr>
        <w:t xml:space="preserve">- выписка из системы государственного информационного обеспечения в сфере сельского хозяйства, содержащая сведения о агролесомелиоративных насаждениях, в отношении которых осуществлен учет в соответствии со статьей 20.1 Федерального закона от 10.01.1996 </w:t>
      </w:r>
      <w:r>
        <w:rPr>
          <w:rFonts w:ascii="Times New Roman" w:hAnsi="Times New Roman"/>
          <w:sz w:val="28"/>
          <w:szCs w:val="28"/>
        </w:rPr>
        <w:t>г.  №4-ФЗ "О мелиорации земель"».</w:t>
      </w:r>
    </w:p>
    <w:p w:rsidR="00E47B58" w:rsidRPr="004D7E9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 w:rsidRPr="004D7E9F">
        <w:rPr>
          <w:rFonts w:ascii="Times New Roman" w:hAnsi="Times New Roman"/>
          <w:sz w:val="28"/>
          <w:szCs w:val="28"/>
        </w:rPr>
        <w:t xml:space="preserve"> Абзац 2 пункта 2.6 Административного регламента после слов «</w:t>
      </w:r>
      <w:r>
        <w:rPr>
          <w:rFonts w:ascii="Times New Roman" w:hAnsi="Times New Roman"/>
          <w:sz w:val="28"/>
          <w:szCs w:val="28"/>
        </w:rPr>
        <w:t>в администрацию</w:t>
      </w:r>
      <w:r w:rsidRPr="004D7E9F">
        <w:rPr>
          <w:rFonts w:ascii="Times New Roman" w:hAnsi="Times New Roman"/>
          <w:sz w:val="28"/>
          <w:szCs w:val="28"/>
        </w:rPr>
        <w:t xml:space="preserve"> счи</w:t>
      </w:r>
      <w:r>
        <w:rPr>
          <w:rFonts w:ascii="Times New Roman" w:hAnsi="Times New Roman"/>
          <w:sz w:val="28"/>
          <w:szCs w:val="28"/>
        </w:rPr>
        <w:t>тается день» дополнить словом «</w:t>
      </w:r>
      <w:r w:rsidRPr="004D7E9F">
        <w:rPr>
          <w:rFonts w:ascii="Times New Roman" w:hAnsi="Times New Roman"/>
          <w:sz w:val="28"/>
          <w:szCs w:val="28"/>
        </w:rPr>
        <w:t>фактической…»;</w:t>
      </w:r>
    </w:p>
    <w:p w:rsidR="00E47B58" w:rsidRPr="00611AC4" w:rsidRDefault="00E47B58" w:rsidP="00E47B58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7E9F">
        <w:t>1.</w:t>
      </w:r>
      <w:r>
        <w:t>13</w:t>
      </w:r>
      <w:r w:rsidRPr="00611AC4">
        <w:rPr>
          <w:rFonts w:ascii="Times New Roman" w:hAnsi="Times New Roman" w:cs="Times New Roman"/>
          <w:sz w:val="28"/>
          <w:szCs w:val="28"/>
        </w:rPr>
        <w:t>. Пункт 2.6 Административного регламента дополнить абзацем 5  следующего содержания:</w:t>
      </w:r>
    </w:p>
    <w:p w:rsidR="00E47B58" w:rsidRPr="004D7E9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E9F">
        <w:rPr>
          <w:rFonts w:ascii="Times New Roman" w:hAnsi="Times New Roman"/>
          <w:snapToGrid w:val="0"/>
          <w:sz w:val="28"/>
          <w:szCs w:val="28"/>
        </w:rPr>
        <w:t xml:space="preserve">«В течение двух рабочих дней </w:t>
      </w:r>
      <w:r>
        <w:rPr>
          <w:rFonts w:ascii="Times New Roman" w:hAnsi="Times New Roman"/>
          <w:snapToGrid w:val="0"/>
          <w:sz w:val="28"/>
          <w:szCs w:val="28"/>
        </w:rPr>
        <w:t xml:space="preserve">администрация </w:t>
      </w:r>
      <w:r w:rsidRPr="004D7E9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аправляет заявителю электронное</w:t>
      </w:r>
      <w:r w:rsidRPr="004D7E9F">
        <w:rPr>
          <w:rFonts w:ascii="Times New Roman" w:hAnsi="Times New Roman"/>
          <w:sz w:val="28"/>
          <w:szCs w:val="28"/>
        </w:rPr>
        <w:t xml:space="preserve"> сообщение о приеме заявления о предоставлении муниципальной услуги»;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E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14</w:t>
      </w:r>
      <w:r w:rsidRPr="004D7E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пункте 2.8.1. </w:t>
      </w:r>
      <w:r w:rsidRPr="008C4DA0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абзац «</w:t>
      </w:r>
      <w:r w:rsidRPr="008C4DA0">
        <w:rPr>
          <w:rFonts w:ascii="Times New Roman" w:hAnsi="Times New Roman"/>
          <w:sz w:val="28"/>
          <w:szCs w:val="28"/>
        </w:rPr>
        <w:t>Направление документов по почте осуществляется способом, позволяющим подтвердить факт и дату отправления, с объявленной ценностью при пересылке, описью вложения и уведомлением о вручении. Обязанность подтверждения факта отправки лежит</w:t>
      </w:r>
      <w:r>
        <w:rPr>
          <w:rFonts w:ascii="Times New Roman" w:hAnsi="Times New Roman"/>
          <w:sz w:val="28"/>
          <w:szCs w:val="28"/>
        </w:rPr>
        <w:t xml:space="preserve"> на заявителе» исключить.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Pr="008C4DA0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Pr="008C4D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10.1</w:t>
      </w:r>
      <w:r w:rsidRPr="008C4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DA0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абзац</w:t>
      </w:r>
      <w:r w:rsidRPr="008C4DA0">
        <w:rPr>
          <w:rFonts w:ascii="Times New Roman" w:hAnsi="Times New Roman"/>
          <w:sz w:val="28"/>
          <w:szCs w:val="28"/>
        </w:rPr>
        <w:t xml:space="preserve"> «Направление документов по почте осуществляется способом, позволяющим подтвердить факт и дату отправления, с объявленной ценностью при </w:t>
      </w:r>
      <w:r w:rsidRPr="008C4DA0">
        <w:rPr>
          <w:rFonts w:ascii="Times New Roman" w:hAnsi="Times New Roman"/>
          <w:sz w:val="28"/>
          <w:szCs w:val="28"/>
        </w:rPr>
        <w:lastRenderedPageBreak/>
        <w:t>пересылке, описью вложения и уведомлением о вручении. Обязанность подтверждения факта отправки лежит на заявителе» исключить.</w:t>
      </w:r>
    </w:p>
    <w:p w:rsidR="00E47B58" w:rsidRPr="004D7E9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Pr="004D7E9F">
        <w:rPr>
          <w:rFonts w:ascii="Times New Roman" w:hAnsi="Times New Roman"/>
          <w:sz w:val="28"/>
          <w:szCs w:val="28"/>
        </w:rPr>
        <w:t>В пункте  2.13 Административного регламента абзацы два и пять исключить;</w:t>
      </w:r>
    </w:p>
    <w:p w:rsidR="00BD2C4E" w:rsidRPr="0025585E" w:rsidRDefault="0091212D" w:rsidP="0025585E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9D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25585E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2309D1" w:rsidRPr="002309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D2C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№3</w:t>
      </w:r>
      <w:r w:rsidR="00BD2C4E" w:rsidRPr="001332F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регламента изложить в новой</w:t>
      </w:r>
      <w:r w:rsidR="0025585E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BD2C4E" w:rsidRPr="001332F3">
        <w:rPr>
          <w:rFonts w:ascii="Times New Roman" w:hAnsi="Times New Roman"/>
          <w:bCs/>
          <w:sz w:val="28"/>
          <w:szCs w:val="28"/>
        </w:rPr>
        <w:t>едакции</w:t>
      </w:r>
      <w:r w:rsidR="00BD2C4E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BD2C4E" w:rsidRPr="000B00D1" w:rsidRDefault="00BD2C4E" w:rsidP="00BD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BD2C4E" w:rsidRPr="000B00D1" w:rsidRDefault="00BD2C4E" w:rsidP="00BD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BD2C4E" w:rsidRPr="000B00D1" w:rsidRDefault="00BD2C4E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C4E" w:rsidRDefault="00BD2C4E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A43" w:rsidRDefault="00D00A43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A43" w:rsidRDefault="00D00A43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A43" w:rsidRDefault="00D00A43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A43" w:rsidRDefault="00D00A43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A43" w:rsidRDefault="00D00A43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A43" w:rsidRDefault="00D00A43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A43" w:rsidRPr="000B00D1" w:rsidRDefault="00D00A43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C4E" w:rsidRPr="000B00D1" w:rsidRDefault="00BD2C4E" w:rsidP="00BD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Глава сельского поселения</w:t>
      </w:r>
      <w:r w:rsidR="00D00A43">
        <w:rPr>
          <w:rFonts w:ascii="Times New Roman" w:hAnsi="Times New Roman"/>
          <w:sz w:val="28"/>
          <w:szCs w:val="28"/>
        </w:rPr>
        <w:t xml:space="preserve">                                                 А. К. Шарафутдинов</w:t>
      </w:r>
    </w:p>
    <w:p w:rsidR="0018707D" w:rsidRDefault="0018707D" w:rsidP="00BD2C4E">
      <w:pPr>
        <w:pStyle w:val="ac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18707D" w:rsidRDefault="0018707D" w:rsidP="0018707D">
      <w:pPr>
        <w:spacing w:after="0" w:line="240" w:lineRule="auto"/>
        <w:ind w:firstLine="5245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8707D" w:rsidSect="00AA465F">
          <w:pgSz w:w="11906" w:h="16838"/>
          <w:pgMar w:top="851" w:right="707" w:bottom="719" w:left="1701" w:header="708" w:footer="708" w:gutter="0"/>
          <w:cols w:space="708"/>
          <w:docGrid w:linePitch="360"/>
        </w:sectPr>
      </w:pPr>
    </w:p>
    <w:p w:rsidR="00BD2C4E" w:rsidRDefault="00BD2C4E" w:rsidP="0018707D">
      <w:pPr>
        <w:spacing w:after="0" w:line="240" w:lineRule="auto"/>
        <w:ind w:firstLine="10348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5585E" w:rsidRDefault="00BD2C4E" w:rsidP="00BD2C4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 xml:space="preserve">Приложение </w:t>
      </w:r>
    </w:p>
    <w:p w:rsidR="0025585E" w:rsidRDefault="00BD2C4E" w:rsidP="00BD2C4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>к постановлению администрации</w:t>
      </w:r>
    </w:p>
    <w:p w:rsidR="0025585E" w:rsidRDefault="00BD2C4E" w:rsidP="00BD2C4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 xml:space="preserve"> сел</w:t>
      </w:r>
      <w:r w:rsidR="00D00A43">
        <w:rPr>
          <w:rFonts w:ascii="Times New Roman" w:hAnsi="Times New Roman"/>
          <w:color w:val="000000" w:themeColor="text1"/>
        </w:rPr>
        <w:t>ьского поселения Соколовский</w:t>
      </w:r>
      <w:r w:rsidRPr="0025585E">
        <w:rPr>
          <w:rFonts w:ascii="Times New Roman" w:hAnsi="Times New Roman"/>
          <w:color w:val="000000" w:themeColor="text1"/>
        </w:rPr>
        <w:t xml:space="preserve"> сельсовет </w:t>
      </w:r>
    </w:p>
    <w:p w:rsidR="0025585E" w:rsidRDefault="00BD2C4E" w:rsidP="0025585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 xml:space="preserve">муниципального района Давлекановский район РБ </w:t>
      </w:r>
    </w:p>
    <w:p w:rsidR="00BD2C4E" w:rsidRPr="0025585E" w:rsidRDefault="00D00A43" w:rsidP="0025585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 15.05.2024 №20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Приложение № 3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к Административному регламенту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предоставления муниципальной услуги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>Предоставление в аренду земельных</w:t>
      </w:r>
      <w:r w:rsidR="002309D1" w:rsidRPr="0025585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участков, 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находящихся в муниципальной собственности, 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>без проведения торгов</w:t>
      </w:r>
      <w:r w:rsidRPr="0025585E">
        <w:rPr>
          <w:rFonts w:ascii="Times New Roman" w:hAnsi="Times New Roman"/>
          <w:color w:val="000000" w:themeColor="text1"/>
          <w:sz w:val="20"/>
          <w:szCs w:val="20"/>
        </w:rPr>
        <w:t>»</w:t>
      </w:r>
    </w:p>
    <w:tbl>
      <w:tblPr>
        <w:tblStyle w:val="ad"/>
        <w:tblW w:w="5173" w:type="pct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141"/>
        <w:gridCol w:w="2823"/>
        <w:gridCol w:w="301"/>
        <w:gridCol w:w="2070"/>
        <w:gridCol w:w="16"/>
        <w:gridCol w:w="2361"/>
        <w:gridCol w:w="45"/>
        <w:gridCol w:w="13"/>
        <w:gridCol w:w="2903"/>
        <w:gridCol w:w="3117"/>
      </w:tblGrid>
      <w:tr w:rsidR="00AA465F" w:rsidRPr="00FA05B7" w:rsidTr="002309D1">
        <w:trPr>
          <w:cantSplit/>
          <w:trHeight w:val="1134"/>
        </w:trPr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81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42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924" w:type="pct"/>
            <w:gridSpan w:val="3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973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A465F" w:rsidRPr="00FA05B7" w:rsidTr="002309D1">
        <w:trPr>
          <w:cantSplit/>
          <w:trHeight w:val="189"/>
        </w:trPr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gridSpan w:val="3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707D" w:rsidRPr="00FA05B7" w:rsidTr="00AA465F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1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1. Прием и рассмотрение заявления о предоставлении муниципальной услуги</w:t>
            </w:r>
          </w:p>
        </w:tc>
      </w:tr>
      <w:tr w:rsidR="00AA465F" w:rsidRPr="00FA05B7" w:rsidTr="002309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40" w:type="pct"/>
            <w:gridSpan w:val="2"/>
          </w:tcPr>
          <w:p w:rsidR="0018707D" w:rsidRPr="00AA465F" w:rsidRDefault="0018707D" w:rsidP="00AA465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Поступление в адрес Уполномоченного органа заявления и документов, указанных в пунктах 2.8,2.8.1, 2.8.2  настоящего Административного регламента</w:t>
            </w:r>
          </w:p>
        </w:tc>
        <w:tc>
          <w:tcPr>
            <w:tcW w:w="881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Прием и регистрация заявления и проверка документов в соответствии с пунктами 2.8,2.8.1, 2.8.2 настоящего Административного регламента, передача заявления и документов должностному лицу Уполномоченного органа для назначения ответственного исполнителя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2 рабочих дня с даты подачи заявления</w:t>
            </w:r>
          </w:p>
        </w:tc>
        <w:tc>
          <w:tcPr>
            <w:tcW w:w="751" w:type="pct"/>
            <w:gridSpan w:val="2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и прием документов (далее –должностное лицо)</w:t>
            </w:r>
          </w:p>
        </w:tc>
        <w:tc>
          <w:tcPr>
            <w:tcW w:w="910" w:type="pct"/>
            <w:gridSpan w:val="2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Наличие или отсутствие предусмотренных пунктами2.13,2.14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Прием заявления и прилагаемых документов;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при поступлении заявления через РПГУ – направление заявителю электронного сообщения  о приеме запроса;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проставление на заявлении регистрационного штампа;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назначение ответственного исполнителя и передача ему комплекта документов;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принятие решения и отказ в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приеме документов, которое оформляется: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 в личный кабинет заявителя на РПГУ, в случае направления запроса о предоставлении муниципальной услуги через РПГУ;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 на адрес электронной почты, указанный в заявлении, в случае направления запроса на адрес электронной почты Уполномоченного органа;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2) в устной форме в момент обращения заявителя по основанию, указанному в пункте 2.14 настоящего Административного регламента, в случае личного обращения в Уполномоченный орган</w:t>
            </w:r>
          </w:p>
        </w:tc>
      </w:tr>
      <w:tr w:rsidR="0018707D" w:rsidRPr="00FA05B7" w:rsidTr="00AA465F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1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AA465F" w:rsidRPr="002A1E07" w:rsidTr="002309D1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96" w:type="pct"/>
            <w:tcBorders>
              <w:right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Комплект поступивших в Уполномоченный </w:t>
            </w:r>
            <w:r w:rsidRPr="00AA46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органдокументов при отсутствии оснований для отказа в приеме к рассмотрению документов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заявления и документов в соответствии с пунктами 2.9 настоящего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5 рабочих дней с даты подачи заявления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75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Уполномоченного органа,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 за предоставление муниципальной услуги</w:t>
            </w:r>
          </w:p>
        </w:tc>
        <w:tc>
          <w:tcPr>
            <w:tcW w:w="906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(организации), предоставляющие документы (сведения), предусмотренные пунктом 2.9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сформированный пакет документов, необходимых для предоставления муниципальной услуги</w:t>
            </w:r>
          </w:p>
        </w:tc>
      </w:tr>
      <w:tr w:rsidR="0018707D" w:rsidRPr="00FA05B7" w:rsidTr="00AA465F">
        <w:tblPrEx>
          <w:tblBorders>
            <w:bottom w:val="single" w:sz="4" w:space="0" w:color="auto"/>
          </w:tblBorders>
        </w:tblPrEx>
        <w:trPr>
          <w:trHeight w:val="418"/>
        </w:trPr>
        <w:tc>
          <w:tcPr>
            <w:tcW w:w="5000" w:type="pct"/>
            <w:gridSpan w:val="11"/>
          </w:tcPr>
          <w:p w:rsidR="0018707D" w:rsidRPr="00AA465F" w:rsidRDefault="0018707D" w:rsidP="00AA465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F">
              <w:rPr>
                <w:rFonts w:ascii="Times New Roman" w:hAnsi="Times New Roman" w:cs="Times New Roman"/>
                <w:sz w:val="24"/>
                <w:szCs w:val="24"/>
              </w:rPr>
              <w:t>3.Подготовка проекта, подписание и регистрация результата предоставления муниципальной услуги</w:t>
            </w:r>
          </w:p>
        </w:tc>
      </w:tr>
      <w:tr w:rsidR="00AA465F" w:rsidRPr="00FA05B7" w:rsidTr="002309D1">
        <w:tblPrEx>
          <w:tblBorders>
            <w:bottom w:val="single" w:sz="4" w:space="0" w:color="auto"/>
          </w:tblBorders>
        </w:tblPrEx>
        <w:trPr>
          <w:trHeight w:val="3982"/>
        </w:trPr>
        <w:tc>
          <w:tcPr>
            <w:tcW w:w="696" w:type="pct"/>
            <w:tcBorders>
              <w:right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направление проекта результата предоставления муниципальной услуги  на согласование руководителям Уполномоченного органа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9 календарных дней с момента формирования комплекта документов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 рабочий день с момента направления на подпись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06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18707D" w:rsidRPr="00FA05B7" w:rsidTr="002309D1">
        <w:tblPrEx>
          <w:tblBorders>
            <w:bottom w:val="single" w:sz="4" w:space="0" w:color="auto"/>
          </w:tblBorders>
        </w:tblPrEx>
        <w:trPr>
          <w:trHeight w:val="241"/>
        </w:trPr>
        <w:tc>
          <w:tcPr>
            <w:tcW w:w="5000" w:type="pct"/>
            <w:gridSpan w:val="11"/>
          </w:tcPr>
          <w:p w:rsidR="0018707D" w:rsidRPr="00AA465F" w:rsidRDefault="0018707D" w:rsidP="00AA46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F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</w:tc>
      </w:tr>
      <w:tr w:rsidR="00AA465F" w:rsidRPr="00FA05B7" w:rsidTr="002309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96" w:type="pct"/>
            <w:tcBorders>
              <w:right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8707D" w:rsidRPr="002309D1" w:rsidRDefault="0018707D" w:rsidP="00AA46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Pr="002309D1">
              <w:rPr>
                <w:rFonts w:ascii="Times New Roman" w:hAnsi="Times New Roman"/>
                <w:sz w:val="23"/>
                <w:szCs w:val="23"/>
              </w:rPr>
              <w:t>муниципальной услуги;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9D1">
              <w:rPr>
                <w:rFonts w:ascii="Times New Roman" w:hAnsi="Times New Roman"/>
                <w:sz w:val="23"/>
                <w:szCs w:val="23"/>
              </w:rPr>
              <w:t>выдача результата предоставления муниципальной услуги способом, указанным в заявлении.</w:t>
            </w:r>
            <w:r w:rsidR="002309D1" w:rsidRPr="002309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309D1">
              <w:rPr>
                <w:rFonts w:ascii="Times New Roman" w:hAnsi="Times New Roman"/>
                <w:sz w:val="23"/>
                <w:szCs w:val="23"/>
              </w:rPr>
              <w:t>Если заявление было подано в форме электронного документа с использованием РПГУ или на официальную электронную почту Уполномоченного органа  заявитель предъявляет подлинники документов, предусмотренных пунктом 2.8. – 2.8.2 настоящего Административного регламента, для свидетельствования верности их копий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 рабочий день с момента регистрации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2 рабочих дня с момента уведомления</w:t>
            </w:r>
          </w:p>
        </w:tc>
        <w:tc>
          <w:tcPr>
            <w:tcW w:w="75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Отметка (подпись) заявителя о получении результата предоставления муниципальной услуги на заявлении о предоставлении муниципальной услуги;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-нарочно в Уполномоченном органе;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 в РГАУ МФЦ;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 почтовым отправлением;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проставление отметки в журнале выдачи результатов муниципальных услуг</w:t>
            </w:r>
          </w:p>
        </w:tc>
      </w:tr>
    </w:tbl>
    <w:p w:rsidR="0018707D" w:rsidRDefault="0018707D" w:rsidP="0018707D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18707D" w:rsidSect="002309D1">
          <w:pgSz w:w="16838" w:h="11906" w:orient="landscape"/>
          <w:pgMar w:top="709" w:right="851" w:bottom="238" w:left="720" w:header="709" w:footer="709" w:gutter="0"/>
          <w:cols w:space="708"/>
          <w:docGrid w:linePitch="360"/>
        </w:sectPr>
      </w:pPr>
    </w:p>
    <w:p w:rsidR="00102D14" w:rsidRPr="000B00D1" w:rsidRDefault="00102D14" w:rsidP="00BD2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2D14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FC" w:rsidRDefault="004D4DFC" w:rsidP="00102D14">
      <w:pPr>
        <w:spacing w:after="0" w:line="240" w:lineRule="auto"/>
      </w:pPr>
      <w:r>
        <w:separator/>
      </w:r>
    </w:p>
  </w:endnote>
  <w:endnote w:type="continuationSeparator" w:id="0">
    <w:p w:rsidR="004D4DFC" w:rsidRDefault="004D4DFC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FC" w:rsidRDefault="004D4DFC" w:rsidP="00102D14">
      <w:pPr>
        <w:spacing w:after="0" w:line="240" w:lineRule="auto"/>
      </w:pPr>
      <w:r>
        <w:separator/>
      </w:r>
    </w:p>
  </w:footnote>
  <w:footnote w:type="continuationSeparator" w:id="0">
    <w:p w:rsidR="004D4DFC" w:rsidRDefault="004D4DFC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150"/>
    <w:multiLevelType w:val="multilevel"/>
    <w:tmpl w:val="D488EA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46316D7"/>
    <w:multiLevelType w:val="hybridMultilevel"/>
    <w:tmpl w:val="8850EF10"/>
    <w:lvl w:ilvl="0" w:tplc="0F7E9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38C4"/>
    <w:multiLevelType w:val="multilevel"/>
    <w:tmpl w:val="0248C2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57698"/>
    <w:rsid w:val="00081DE2"/>
    <w:rsid w:val="000909DD"/>
    <w:rsid w:val="000B00D1"/>
    <w:rsid w:val="000D5D02"/>
    <w:rsid w:val="00102D14"/>
    <w:rsid w:val="00117C35"/>
    <w:rsid w:val="00120491"/>
    <w:rsid w:val="00154DA9"/>
    <w:rsid w:val="0018707D"/>
    <w:rsid w:val="00190C4A"/>
    <w:rsid w:val="00195C0A"/>
    <w:rsid w:val="001B318A"/>
    <w:rsid w:val="001C1470"/>
    <w:rsid w:val="001C4706"/>
    <w:rsid w:val="00216D7C"/>
    <w:rsid w:val="00230876"/>
    <w:rsid w:val="002309D1"/>
    <w:rsid w:val="00247A03"/>
    <w:rsid w:val="0025585E"/>
    <w:rsid w:val="002742FE"/>
    <w:rsid w:val="00287FAA"/>
    <w:rsid w:val="002B1AA5"/>
    <w:rsid w:val="002B2661"/>
    <w:rsid w:val="002B2B42"/>
    <w:rsid w:val="002C7218"/>
    <w:rsid w:val="00310303"/>
    <w:rsid w:val="00316DDE"/>
    <w:rsid w:val="00333649"/>
    <w:rsid w:val="00337B61"/>
    <w:rsid w:val="00351170"/>
    <w:rsid w:val="0038071E"/>
    <w:rsid w:val="003A1C2C"/>
    <w:rsid w:val="003C1A64"/>
    <w:rsid w:val="003D06AE"/>
    <w:rsid w:val="003D78B9"/>
    <w:rsid w:val="00436448"/>
    <w:rsid w:val="00472A79"/>
    <w:rsid w:val="0048376E"/>
    <w:rsid w:val="00497546"/>
    <w:rsid w:val="004D4DFC"/>
    <w:rsid w:val="004D7195"/>
    <w:rsid w:val="004E74E2"/>
    <w:rsid w:val="00504302"/>
    <w:rsid w:val="00517A26"/>
    <w:rsid w:val="005526E0"/>
    <w:rsid w:val="00555B71"/>
    <w:rsid w:val="00557209"/>
    <w:rsid w:val="00557A5A"/>
    <w:rsid w:val="005846A1"/>
    <w:rsid w:val="005B4D14"/>
    <w:rsid w:val="00611AC4"/>
    <w:rsid w:val="006243A8"/>
    <w:rsid w:val="00624794"/>
    <w:rsid w:val="006529B1"/>
    <w:rsid w:val="00675703"/>
    <w:rsid w:val="006B315F"/>
    <w:rsid w:val="006B787F"/>
    <w:rsid w:val="006E3D3C"/>
    <w:rsid w:val="007157AE"/>
    <w:rsid w:val="00727787"/>
    <w:rsid w:val="00730F88"/>
    <w:rsid w:val="00775CAC"/>
    <w:rsid w:val="00787549"/>
    <w:rsid w:val="007A16CB"/>
    <w:rsid w:val="007C0DB7"/>
    <w:rsid w:val="007D77C3"/>
    <w:rsid w:val="007F00CB"/>
    <w:rsid w:val="007F7621"/>
    <w:rsid w:val="0082118C"/>
    <w:rsid w:val="0085616D"/>
    <w:rsid w:val="00860E59"/>
    <w:rsid w:val="00890EB8"/>
    <w:rsid w:val="00894A8F"/>
    <w:rsid w:val="008D0A69"/>
    <w:rsid w:val="008D144E"/>
    <w:rsid w:val="008F0D3F"/>
    <w:rsid w:val="00904336"/>
    <w:rsid w:val="0091212D"/>
    <w:rsid w:val="0094345D"/>
    <w:rsid w:val="0095624E"/>
    <w:rsid w:val="00972BEF"/>
    <w:rsid w:val="00983041"/>
    <w:rsid w:val="009863E8"/>
    <w:rsid w:val="009A0FA9"/>
    <w:rsid w:val="009B06B4"/>
    <w:rsid w:val="009B2A86"/>
    <w:rsid w:val="009C4DF3"/>
    <w:rsid w:val="009F6A2A"/>
    <w:rsid w:val="00A1232D"/>
    <w:rsid w:val="00A5758C"/>
    <w:rsid w:val="00AA465F"/>
    <w:rsid w:val="00AB18B6"/>
    <w:rsid w:val="00AE6888"/>
    <w:rsid w:val="00B078B8"/>
    <w:rsid w:val="00B2033A"/>
    <w:rsid w:val="00B30296"/>
    <w:rsid w:val="00B46A24"/>
    <w:rsid w:val="00B5748E"/>
    <w:rsid w:val="00B774BE"/>
    <w:rsid w:val="00BB547E"/>
    <w:rsid w:val="00BC349B"/>
    <w:rsid w:val="00BD2C4E"/>
    <w:rsid w:val="00BD751C"/>
    <w:rsid w:val="00BE4A41"/>
    <w:rsid w:val="00BF452B"/>
    <w:rsid w:val="00BF5F08"/>
    <w:rsid w:val="00C0094F"/>
    <w:rsid w:val="00C344E0"/>
    <w:rsid w:val="00C8307F"/>
    <w:rsid w:val="00C83739"/>
    <w:rsid w:val="00C85EE8"/>
    <w:rsid w:val="00C8604E"/>
    <w:rsid w:val="00CE2F38"/>
    <w:rsid w:val="00CE4207"/>
    <w:rsid w:val="00CE7A59"/>
    <w:rsid w:val="00CF507F"/>
    <w:rsid w:val="00D00A43"/>
    <w:rsid w:val="00D214D1"/>
    <w:rsid w:val="00D35390"/>
    <w:rsid w:val="00D4437B"/>
    <w:rsid w:val="00D4757E"/>
    <w:rsid w:val="00D8348B"/>
    <w:rsid w:val="00DA1C85"/>
    <w:rsid w:val="00DB7C78"/>
    <w:rsid w:val="00DE223B"/>
    <w:rsid w:val="00E15A50"/>
    <w:rsid w:val="00E20A86"/>
    <w:rsid w:val="00E22C0A"/>
    <w:rsid w:val="00E41E40"/>
    <w:rsid w:val="00E47B58"/>
    <w:rsid w:val="00E50740"/>
    <w:rsid w:val="00E74A0A"/>
    <w:rsid w:val="00E8405B"/>
    <w:rsid w:val="00E979EB"/>
    <w:rsid w:val="00ED1894"/>
    <w:rsid w:val="00ED49F9"/>
    <w:rsid w:val="00EE0CEB"/>
    <w:rsid w:val="00EF7152"/>
    <w:rsid w:val="00F02F24"/>
    <w:rsid w:val="00F3417C"/>
    <w:rsid w:val="00F57EF5"/>
    <w:rsid w:val="00F66EF3"/>
    <w:rsid w:val="00F80BC6"/>
    <w:rsid w:val="00FA0629"/>
    <w:rsid w:val="00FC28CB"/>
    <w:rsid w:val="00FD156C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F517A"/>
  <w15:docId w15:val="{B21502B7-A3A9-4C74-BB1C-A350AE8B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9A0FA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character" w:customStyle="1" w:styleId="ab">
    <w:name w:val="Абзац списка Знак"/>
    <w:aliases w:val="ТЗ список Знак,Абзац списка нумерованный Знак"/>
    <w:link w:val="ac"/>
    <w:uiPriority w:val="34"/>
    <w:qFormat/>
    <w:locked/>
    <w:rsid w:val="004D7195"/>
    <w:rPr>
      <w:rFonts w:eastAsia="Calibri" w:cs="Calibri"/>
      <w:sz w:val="22"/>
      <w:szCs w:val="22"/>
      <w:lang w:eastAsia="en-US"/>
    </w:rPr>
  </w:style>
  <w:style w:type="paragraph" w:styleId="ac">
    <w:name w:val="List Paragraph"/>
    <w:aliases w:val="ТЗ список,Абзац списка нумерованный"/>
    <w:basedOn w:val="a"/>
    <w:link w:val="ab"/>
    <w:uiPriority w:val="1"/>
    <w:qFormat/>
    <w:rsid w:val="004D7195"/>
    <w:pPr>
      <w:ind w:left="720"/>
      <w:contextualSpacing/>
    </w:pPr>
    <w:rPr>
      <w:rFonts w:eastAsia="Calibri" w:cs="Calibri"/>
      <w:lang w:eastAsia="en-US"/>
    </w:rPr>
  </w:style>
  <w:style w:type="paragraph" w:customStyle="1" w:styleId="formattext">
    <w:name w:val="formattext"/>
    <w:basedOn w:val="a"/>
    <w:rsid w:val="004D7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A0FA9"/>
    <w:rPr>
      <w:rFonts w:ascii="Times New Roman" w:hAnsi="Times New Roman"/>
      <w:sz w:val="28"/>
    </w:rPr>
  </w:style>
  <w:style w:type="table" w:styleId="ad">
    <w:name w:val="Table Grid"/>
    <w:basedOn w:val="a1"/>
    <w:uiPriority w:val="59"/>
    <w:locked/>
    <w:rsid w:val="0082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5795&amp;dst=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A519-F50B-4999-937D-FB4F01A4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Кагарманова Регина Анатольевна</cp:lastModifiedBy>
  <cp:revision>2</cp:revision>
  <cp:lastPrinted>2024-05-15T11:28:00Z</cp:lastPrinted>
  <dcterms:created xsi:type="dcterms:W3CDTF">2024-05-15T11:41:00Z</dcterms:created>
  <dcterms:modified xsi:type="dcterms:W3CDTF">2024-05-15T11:41:00Z</dcterms:modified>
</cp:coreProperties>
</file>