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B2" w:rsidRPr="00EE6AB2" w:rsidRDefault="00EE6AB2" w:rsidP="00EE6AB2">
      <w:pPr>
        <w:spacing w:before="0"/>
        <w:jc w:val="center"/>
        <w:rPr>
          <w:snapToGrid/>
          <w:sz w:val="28"/>
          <w:szCs w:val="28"/>
        </w:rPr>
      </w:pPr>
      <w:r w:rsidRPr="00EE6AB2">
        <w:rPr>
          <w:sz w:val="28"/>
          <w:szCs w:val="28"/>
        </w:rPr>
        <w:t>Администрация сельского поселения Рассветовский сельсовет</w:t>
      </w:r>
    </w:p>
    <w:p w:rsidR="00EE6AB2" w:rsidRPr="00EE6AB2" w:rsidRDefault="00EE6AB2" w:rsidP="00EE6AB2">
      <w:pPr>
        <w:spacing w:before="0"/>
        <w:jc w:val="center"/>
        <w:rPr>
          <w:sz w:val="28"/>
          <w:szCs w:val="28"/>
        </w:rPr>
      </w:pPr>
      <w:r w:rsidRPr="00EE6AB2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E6AB2" w:rsidRPr="00EE6AB2" w:rsidRDefault="00EE6AB2" w:rsidP="00EE6AB2">
      <w:pPr>
        <w:spacing w:before="0"/>
        <w:jc w:val="center"/>
        <w:rPr>
          <w:sz w:val="28"/>
          <w:szCs w:val="28"/>
        </w:rPr>
      </w:pPr>
    </w:p>
    <w:p w:rsidR="00EE6AB2" w:rsidRDefault="00EE6AB2" w:rsidP="00EE6AB2">
      <w:pPr>
        <w:spacing w:before="0"/>
        <w:jc w:val="center"/>
        <w:rPr>
          <w:sz w:val="28"/>
          <w:szCs w:val="28"/>
        </w:rPr>
      </w:pPr>
      <w:r w:rsidRPr="00EE6AB2">
        <w:rPr>
          <w:sz w:val="28"/>
          <w:szCs w:val="28"/>
        </w:rPr>
        <w:t xml:space="preserve">  ПОСТАНОВЛЕНИЕ</w:t>
      </w:r>
    </w:p>
    <w:p w:rsidR="00EE6AB2" w:rsidRPr="00EE6AB2" w:rsidRDefault="005E66AA" w:rsidP="005E66AA">
      <w:pPr>
        <w:spacing w:befor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28 мая 2024 №28</w:t>
      </w:r>
      <w:r w:rsidR="00EE6AB2" w:rsidRPr="00EE6AB2">
        <w:rPr>
          <w:sz w:val="28"/>
          <w:szCs w:val="28"/>
        </w:rPr>
        <w:t xml:space="preserve">         </w:t>
      </w:r>
    </w:p>
    <w:p w:rsidR="00EE6AB2" w:rsidRPr="00EE6AB2" w:rsidRDefault="00EE6AB2" w:rsidP="00EE6AB2">
      <w:pPr>
        <w:spacing w:before="0"/>
        <w:rPr>
          <w:sz w:val="28"/>
          <w:szCs w:val="28"/>
        </w:rPr>
      </w:pPr>
      <w:r w:rsidRPr="00EE6A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EE6AB2" w:rsidRPr="00EE6AB2" w:rsidRDefault="00EE6AB2" w:rsidP="00EE6AB2">
      <w:pPr>
        <w:spacing w:before="0"/>
        <w:rPr>
          <w:sz w:val="28"/>
          <w:szCs w:val="28"/>
        </w:rPr>
      </w:pPr>
      <w:r w:rsidRPr="00EE6AB2">
        <w:rPr>
          <w:sz w:val="28"/>
          <w:szCs w:val="28"/>
        </w:rPr>
        <w:t xml:space="preserve">                                    </w:t>
      </w:r>
    </w:p>
    <w:p w:rsidR="00EE6AB2" w:rsidRPr="00EE6AB2" w:rsidRDefault="00EE6AB2" w:rsidP="00EE6AB2">
      <w:pPr>
        <w:keepNext/>
        <w:ind w:left="-426" w:firstLine="426"/>
        <w:jc w:val="center"/>
        <w:outlineLvl w:val="5"/>
        <w:rPr>
          <w:rFonts w:eastAsia="Calibri"/>
          <w:sz w:val="28"/>
          <w:szCs w:val="28"/>
        </w:rPr>
      </w:pPr>
      <w:r w:rsidRPr="00EE6AB2">
        <w:rPr>
          <w:sz w:val="28"/>
          <w:szCs w:val="28"/>
        </w:rPr>
        <w:t xml:space="preserve">О внесении изменений и дополнений в </w:t>
      </w:r>
      <w:r w:rsidRPr="00EE6AB2">
        <w:rPr>
          <w:rFonts w:eastAsia="Calibri"/>
          <w:iCs/>
          <w:color w:val="000000"/>
          <w:sz w:val="28"/>
          <w:szCs w:val="28"/>
          <w:lang w:eastAsia="en-US"/>
        </w:rPr>
        <w:t xml:space="preserve">Положение о </w:t>
      </w:r>
      <w:r w:rsidRPr="00EE6AB2">
        <w:rPr>
          <w:rFonts w:eastAsia="Calibri"/>
          <w:sz w:val="28"/>
          <w:szCs w:val="28"/>
          <w:lang w:eastAsia="en-US"/>
        </w:rPr>
        <w:t>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</w:p>
    <w:p w:rsidR="00EE6AB2" w:rsidRPr="00EE6AB2" w:rsidRDefault="00EE6AB2" w:rsidP="00EE6AB2">
      <w:pPr>
        <w:pStyle w:val="Style10"/>
        <w:widowControl/>
        <w:spacing w:line="240" w:lineRule="auto"/>
        <w:rPr>
          <w:sz w:val="28"/>
          <w:szCs w:val="28"/>
        </w:rPr>
      </w:pPr>
    </w:p>
    <w:p w:rsidR="00EE6AB2" w:rsidRPr="00EE6AB2" w:rsidRDefault="00EE6AB2" w:rsidP="00EE6AB2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EE6AB2">
        <w:rPr>
          <w:rFonts w:eastAsia="Calibri"/>
          <w:sz w:val="28"/>
          <w:szCs w:val="28"/>
          <w:lang w:eastAsia="en-US"/>
        </w:rPr>
        <w:t xml:space="preserve">Рассмотрев протест прокуратуры Давлекановского района, руководствуясь Федеральным законом от 06.10.2003 № 131-ФЗ «Об общих </w:t>
      </w:r>
      <w:r w:rsidRPr="00EE6AB2">
        <w:rPr>
          <w:rFonts w:eastAsia="Calibri"/>
          <w:color w:val="000000"/>
          <w:sz w:val="28"/>
          <w:szCs w:val="28"/>
          <w:lang w:eastAsia="en-US"/>
        </w:rPr>
        <w:t>принципах организации местного самоуправления в РФ»,</w:t>
      </w:r>
    </w:p>
    <w:p w:rsidR="00EE6AB2" w:rsidRPr="00EE6AB2" w:rsidRDefault="00EE6AB2" w:rsidP="00EE6AB2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E6AB2">
        <w:rPr>
          <w:rFonts w:eastAsia="Calibri"/>
          <w:color w:val="000000"/>
          <w:sz w:val="28"/>
          <w:szCs w:val="28"/>
          <w:lang w:eastAsia="en-US"/>
        </w:rPr>
        <w:t>ПОСТАНОВЛЯЮ:</w:t>
      </w:r>
    </w:p>
    <w:p w:rsidR="00EE6AB2" w:rsidRPr="00EE6AB2" w:rsidRDefault="00EE6AB2" w:rsidP="00EE6AB2">
      <w:pPr>
        <w:ind w:left="68" w:firstLine="709"/>
        <w:rPr>
          <w:rFonts w:eastAsia="Calibri"/>
          <w:color w:val="000000"/>
          <w:sz w:val="28"/>
          <w:szCs w:val="28"/>
          <w:lang w:eastAsia="en-US"/>
        </w:rPr>
      </w:pPr>
      <w:r w:rsidRPr="00EE6AB2">
        <w:rPr>
          <w:rFonts w:eastAsia="Calibri"/>
          <w:color w:val="000000"/>
          <w:sz w:val="28"/>
          <w:szCs w:val="28"/>
          <w:lang w:eastAsia="en-US"/>
        </w:rPr>
        <w:t xml:space="preserve">1.Внести изменения в </w:t>
      </w:r>
      <w:r w:rsidRPr="00EE6AB2">
        <w:rPr>
          <w:rFonts w:eastAsia="Calibri"/>
          <w:iCs/>
          <w:color w:val="000000"/>
          <w:sz w:val="28"/>
          <w:szCs w:val="28"/>
          <w:lang w:eastAsia="en-US"/>
        </w:rPr>
        <w:t xml:space="preserve">Положение о </w:t>
      </w:r>
      <w:r w:rsidRPr="00EE6AB2">
        <w:rPr>
          <w:rFonts w:eastAsia="Calibri"/>
          <w:color w:val="000000"/>
          <w:sz w:val="28"/>
          <w:szCs w:val="28"/>
          <w:lang w:eastAsia="en-US"/>
        </w:rPr>
        <w:t xml:space="preserve">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интересов, утвержденное постановлением администрации сельского поселения Рассветовский сельсовет муниципального района Давлекановский район от </w:t>
      </w:r>
      <w:r w:rsidRPr="00EE6AB2">
        <w:rPr>
          <w:rStyle w:val="FontStyle31"/>
          <w:sz w:val="28"/>
          <w:szCs w:val="28"/>
        </w:rPr>
        <w:t>21 февраля 2013 г. № 10</w:t>
      </w:r>
      <w:r w:rsidRPr="00EE6AB2">
        <w:rPr>
          <w:rFonts w:eastAsia="Calibri"/>
          <w:color w:val="000000"/>
          <w:sz w:val="28"/>
          <w:szCs w:val="28"/>
          <w:lang w:eastAsia="en-US"/>
        </w:rPr>
        <w:t xml:space="preserve"> (далее – Положение) следующие изменения:</w:t>
      </w:r>
    </w:p>
    <w:p w:rsidR="00EE6AB2" w:rsidRPr="00EE6AB2" w:rsidRDefault="00EE6AB2" w:rsidP="00EE6AB2">
      <w:pPr>
        <w:autoSpaceDE w:val="0"/>
        <w:autoSpaceDN w:val="0"/>
        <w:adjustRightInd w:val="0"/>
        <w:spacing w:before="0"/>
        <w:ind w:firstLine="708"/>
        <w:rPr>
          <w:color w:val="000000"/>
          <w:sz w:val="28"/>
          <w:szCs w:val="28"/>
        </w:rPr>
      </w:pPr>
      <w:r w:rsidRPr="00EE6AB2"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r w:rsidRPr="00EE6AB2">
        <w:rPr>
          <w:color w:val="000000"/>
          <w:sz w:val="28"/>
          <w:szCs w:val="28"/>
        </w:rPr>
        <w:t xml:space="preserve">В </w:t>
      </w:r>
      <w:hyperlink r:id="rId4" w:history="1">
        <w:r w:rsidRPr="00EE6AB2">
          <w:rPr>
            <w:color w:val="000000"/>
            <w:sz w:val="28"/>
            <w:szCs w:val="28"/>
          </w:rPr>
          <w:t>абзаце втором подпункта "а" пункта 17</w:t>
        </w:r>
      </w:hyperlink>
      <w:r w:rsidRPr="00EE6AB2">
        <w:rPr>
          <w:color w:val="000000"/>
          <w:sz w:val="28"/>
          <w:szCs w:val="28"/>
        </w:rPr>
        <w:t xml:space="preserve"> слова "недостоверных или неполных" заменить словами "заведомо неполных сведений, за исключением случаев, установленных федеральными законами, либо заведомо недостоверных";</w:t>
      </w:r>
    </w:p>
    <w:p w:rsidR="00EE6AB2" w:rsidRPr="00EE6AB2" w:rsidRDefault="00EE6AB2" w:rsidP="00EE6AB2">
      <w:pPr>
        <w:autoSpaceDE w:val="0"/>
        <w:autoSpaceDN w:val="0"/>
        <w:adjustRightInd w:val="0"/>
        <w:spacing w:before="0"/>
        <w:ind w:firstLine="708"/>
        <w:rPr>
          <w:rStyle w:val="a3"/>
          <w:rFonts w:eastAsia="Calibri"/>
          <w:i w:val="0"/>
          <w:iCs w:val="0"/>
          <w:color w:val="000000"/>
          <w:sz w:val="28"/>
          <w:szCs w:val="28"/>
          <w:lang w:eastAsia="en-US"/>
        </w:rPr>
      </w:pPr>
      <w:r w:rsidRPr="00EE6AB2">
        <w:rPr>
          <w:rFonts w:eastAsia="Calibri"/>
          <w:color w:val="000000"/>
          <w:sz w:val="28"/>
          <w:szCs w:val="28"/>
          <w:lang w:eastAsia="en-US"/>
        </w:rPr>
        <w:t xml:space="preserve">1.2. Пункт 17 Положения дополнить подпунктом </w:t>
      </w:r>
      <w:r w:rsidRPr="00EE6AB2">
        <w:rPr>
          <w:color w:val="000000"/>
          <w:sz w:val="28"/>
          <w:szCs w:val="28"/>
        </w:rPr>
        <w:t xml:space="preserve">"д" </w:t>
      </w:r>
      <w:r w:rsidRPr="00EE6AB2">
        <w:rPr>
          <w:rFonts w:eastAsia="Calibri"/>
          <w:color w:val="000000"/>
          <w:sz w:val="28"/>
          <w:szCs w:val="28"/>
          <w:lang w:eastAsia="en-US"/>
        </w:rPr>
        <w:t xml:space="preserve">следующего </w:t>
      </w:r>
      <w:r w:rsidRPr="00EE6AB2">
        <w:rPr>
          <w:rStyle w:val="a3"/>
          <w:rFonts w:eastAsia="Calibri"/>
          <w:i w:val="0"/>
          <w:color w:val="000000"/>
          <w:sz w:val="28"/>
          <w:szCs w:val="28"/>
        </w:rPr>
        <w:t>содержания:</w:t>
      </w:r>
    </w:p>
    <w:p w:rsidR="00EE6AB2" w:rsidRPr="00EE6AB2" w:rsidRDefault="00EE6AB2" w:rsidP="00EE6AB2">
      <w:pPr>
        <w:spacing w:before="0"/>
        <w:ind w:left="68" w:firstLine="709"/>
        <w:rPr>
          <w:rStyle w:val="a3"/>
          <w:i w:val="0"/>
          <w:color w:val="000000"/>
          <w:sz w:val="28"/>
          <w:szCs w:val="28"/>
        </w:rPr>
      </w:pPr>
      <w:r w:rsidRPr="00EE6AB2">
        <w:rPr>
          <w:rStyle w:val="a3"/>
          <w:i w:val="0"/>
          <w:color w:val="000000"/>
          <w:sz w:val="28"/>
          <w:szCs w:val="28"/>
        </w:rPr>
        <w:t>«д)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:rsidR="00EE6AB2" w:rsidRPr="00EE6AB2" w:rsidRDefault="00EE6AB2" w:rsidP="00EE6AB2">
      <w:pPr>
        <w:autoSpaceDE w:val="0"/>
        <w:autoSpaceDN w:val="0"/>
        <w:adjustRightInd w:val="0"/>
        <w:spacing w:before="0"/>
        <w:ind w:firstLine="708"/>
        <w:rPr>
          <w:color w:val="000000"/>
          <w:sz w:val="28"/>
          <w:szCs w:val="28"/>
        </w:rPr>
      </w:pPr>
      <w:r w:rsidRPr="00EE6AB2">
        <w:rPr>
          <w:rStyle w:val="a3"/>
          <w:rFonts w:eastAsia="Calibri"/>
          <w:i w:val="0"/>
          <w:color w:val="000000"/>
          <w:sz w:val="28"/>
          <w:szCs w:val="28"/>
        </w:rPr>
        <w:t>1.3. В</w:t>
      </w:r>
      <w:r w:rsidRPr="00EE6AB2">
        <w:rPr>
          <w:color w:val="000000"/>
          <w:sz w:val="28"/>
          <w:szCs w:val="28"/>
        </w:rPr>
        <w:t xml:space="preserve"> </w:t>
      </w:r>
      <w:hyperlink r:id="rId5" w:history="1">
        <w:r w:rsidRPr="00EE6AB2">
          <w:rPr>
            <w:color w:val="000000"/>
            <w:sz w:val="28"/>
            <w:szCs w:val="28"/>
          </w:rPr>
          <w:t>подпункте "б" пункта 23</w:t>
        </w:r>
      </w:hyperlink>
      <w:r w:rsidRPr="00EE6AB2">
        <w:rPr>
          <w:color w:val="000000"/>
          <w:sz w:val="28"/>
          <w:szCs w:val="28"/>
        </w:rPr>
        <w:t xml:space="preserve"> слова "недостоверными и (или) неполными" заменить словами "заведомо неполными, за исключением случаев, установленных федеральными законами, либо заведомо недостоверными";</w:t>
      </w:r>
    </w:p>
    <w:p w:rsidR="00EE6AB2" w:rsidRPr="00EE6AB2" w:rsidRDefault="00EE6AB2" w:rsidP="00EE6AB2">
      <w:pPr>
        <w:spacing w:before="0"/>
        <w:ind w:left="68" w:firstLine="640"/>
        <w:rPr>
          <w:rStyle w:val="a3"/>
          <w:rFonts w:eastAsia="Calibri"/>
          <w:i w:val="0"/>
          <w:color w:val="000000"/>
          <w:sz w:val="28"/>
          <w:szCs w:val="28"/>
        </w:rPr>
      </w:pPr>
      <w:r w:rsidRPr="00EE6AB2">
        <w:rPr>
          <w:rStyle w:val="a3"/>
          <w:rFonts w:eastAsia="Calibri"/>
          <w:i w:val="0"/>
          <w:color w:val="000000"/>
          <w:sz w:val="28"/>
          <w:szCs w:val="28"/>
        </w:rPr>
        <w:t>1.4.Пункт 26 Положения дополнить подпунктом 26.3 следующего содержания:</w:t>
      </w:r>
    </w:p>
    <w:p w:rsidR="00EE6AB2" w:rsidRPr="00EE6AB2" w:rsidRDefault="00EE6AB2" w:rsidP="00EE6AB2">
      <w:pPr>
        <w:autoSpaceDE w:val="0"/>
        <w:autoSpaceDN w:val="0"/>
        <w:adjustRightInd w:val="0"/>
        <w:spacing w:before="0"/>
        <w:ind w:firstLine="708"/>
        <w:rPr>
          <w:color w:val="000000"/>
          <w:sz w:val="28"/>
          <w:szCs w:val="28"/>
        </w:rPr>
      </w:pPr>
      <w:r w:rsidRPr="00EE6AB2">
        <w:rPr>
          <w:rStyle w:val="a3"/>
          <w:i w:val="0"/>
          <w:color w:val="000000"/>
          <w:sz w:val="28"/>
          <w:szCs w:val="28"/>
        </w:rPr>
        <w:t xml:space="preserve">«26.3. По итогам рассмотрения вопроса, указанного в </w:t>
      </w:r>
      <w:hyperlink r:id="rId6" w:history="1">
        <w:r w:rsidRPr="00EE6AB2">
          <w:rPr>
            <w:rStyle w:val="a3"/>
            <w:i w:val="0"/>
            <w:color w:val="000000"/>
            <w:sz w:val="28"/>
            <w:szCs w:val="28"/>
          </w:rPr>
          <w:t>подпункте "д" пункта 17</w:t>
        </w:r>
      </w:hyperlink>
      <w:r w:rsidRPr="00EE6AB2">
        <w:rPr>
          <w:rStyle w:val="a3"/>
          <w:i w:val="0"/>
          <w:color w:val="000000"/>
          <w:sz w:val="28"/>
          <w:szCs w:val="28"/>
        </w:rPr>
        <w:t xml:space="preserve"> настоящего Положения,</w:t>
      </w:r>
      <w:r w:rsidRPr="00EE6AB2">
        <w:rPr>
          <w:color w:val="000000"/>
          <w:sz w:val="28"/>
          <w:szCs w:val="28"/>
        </w:rPr>
        <w:t xml:space="preserve"> комиссия принимает одно из следующих </w:t>
      </w:r>
      <w:r w:rsidRPr="00EE6AB2">
        <w:rPr>
          <w:color w:val="000000"/>
          <w:sz w:val="28"/>
          <w:szCs w:val="28"/>
        </w:rPr>
        <w:lastRenderedPageBreak/>
        <w:t>решений</w:t>
      </w:r>
    </w:p>
    <w:p w:rsidR="00EE6AB2" w:rsidRPr="00EE6AB2" w:rsidRDefault="00EE6AB2" w:rsidP="00EE6AB2">
      <w:pPr>
        <w:spacing w:before="0"/>
        <w:ind w:firstLine="540"/>
        <w:rPr>
          <w:rStyle w:val="a3"/>
          <w:i w:val="0"/>
          <w:sz w:val="28"/>
          <w:szCs w:val="28"/>
        </w:rPr>
      </w:pPr>
      <w:r w:rsidRPr="00EE6AB2">
        <w:rPr>
          <w:rStyle w:val="a3"/>
          <w:i w:val="0"/>
          <w:color w:val="000000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r w:rsidRPr="00EE6AB2">
        <w:rPr>
          <w:rStyle w:val="a3"/>
          <w:i w:val="0"/>
          <w:sz w:val="28"/>
          <w:szCs w:val="28"/>
        </w:rPr>
        <w:t>;</w:t>
      </w:r>
    </w:p>
    <w:p w:rsidR="00EE6AB2" w:rsidRPr="00EE6AB2" w:rsidRDefault="00EE6AB2" w:rsidP="00EE6AB2">
      <w:pPr>
        <w:spacing w:before="0"/>
        <w:ind w:left="68" w:firstLine="709"/>
        <w:rPr>
          <w:rStyle w:val="a3"/>
          <w:rFonts w:eastAsia="Calibri"/>
          <w:i w:val="0"/>
          <w:sz w:val="28"/>
          <w:szCs w:val="28"/>
        </w:rPr>
      </w:pPr>
      <w:r w:rsidRPr="00EE6AB2">
        <w:rPr>
          <w:rStyle w:val="a3"/>
          <w:i w:val="0"/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интересов.».</w:t>
      </w:r>
    </w:p>
    <w:p w:rsidR="00EE6AB2" w:rsidRPr="00EE6AB2" w:rsidRDefault="00EE6AB2" w:rsidP="00EE6AB2">
      <w:pPr>
        <w:spacing w:before="0"/>
        <w:ind w:left="68" w:firstLine="709"/>
        <w:rPr>
          <w:rFonts w:eastAsia="Calibri"/>
          <w:sz w:val="28"/>
          <w:szCs w:val="28"/>
          <w:lang w:eastAsia="en-US"/>
        </w:rPr>
      </w:pPr>
      <w:r w:rsidRPr="00EE6AB2">
        <w:rPr>
          <w:rFonts w:eastAsia="Calibri"/>
          <w:sz w:val="28"/>
          <w:szCs w:val="28"/>
          <w:lang w:eastAsia="en-US"/>
        </w:rPr>
        <w:t>2.Контроль за исполнением постановления оставляю за собой.</w:t>
      </w:r>
    </w:p>
    <w:p w:rsidR="00EE6AB2" w:rsidRPr="00EE6AB2" w:rsidRDefault="00EE6AB2" w:rsidP="00EE6AB2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EE6AB2">
        <w:rPr>
          <w:rFonts w:eastAsia="Calibri"/>
          <w:sz w:val="28"/>
          <w:szCs w:val="28"/>
          <w:lang w:eastAsia="en-US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EE6AB2" w:rsidRPr="00EE6AB2" w:rsidRDefault="00EE6AB2" w:rsidP="00EE6AB2">
      <w:pPr>
        <w:spacing w:before="0"/>
        <w:rPr>
          <w:sz w:val="28"/>
          <w:szCs w:val="28"/>
        </w:rPr>
      </w:pPr>
    </w:p>
    <w:p w:rsidR="00EE6AB2" w:rsidRPr="00EE6AB2" w:rsidRDefault="00EE6AB2" w:rsidP="00EE6AB2">
      <w:pPr>
        <w:spacing w:before="0"/>
        <w:rPr>
          <w:sz w:val="28"/>
          <w:szCs w:val="28"/>
        </w:rPr>
      </w:pPr>
    </w:p>
    <w:p w:rsidR="00EE6AB2" w:rsidRPr="00EE6AB2" w:rsidRDefault="00EE6AB2" w:rsidP="00EE6AB2">
      <w:pPr>
        <w:spacing w:before="0"/>
        <w:rPr>
          <w:sz w:val="28"/>
          <w:szCs w:val="28"/>
        </w:rPr>
      </w:pPr>
    </w:p>
    <w:p w:rsidR="00EE6AB2" w:rsidRDefault="00EE6AB2" w:rsidP="00EE6AB2">
      <w:pPr>
        <w:spacing w:before="0"/>
        <w:jc w:val="right"/>
        <w:rPr>
          <w:sz w:val="28"/>
          <w:szCs w:val="28"/>
        </w:rPr>
      </w:pPr>
      <w:r w:rsidRPr="00EE6AB2">
        <w:rPr>
          <w:sz w:val="28"/>
          <w:szCs w:val="28"/>
        </w:rPr>
        <w:t xml:space="preserve">Глава сельского поселения        </w:t>
      </w:r>
    </w:p>
    <w:p w:rsidR="00EE6AB2" w:rsidRPr="00EE6AB2" w:rsidRDefault="00EE6AB2" w:rsidP="00EE6AB2">
      <w:pPr>
        <w:spacing w:before="0"/>
        <w:jc w:val="right"/>
        <w:rPr>
          <w:sz w:val="28"/>
          <w:szCs w:val="28"/>
        </w:rPr>
      </w:pPr>
      <w:r w:rsidRPr="00EE6AB2">
        <w:rPr>
          <w:sz w:val="28"/>
          <w:szCs w:val="28"/>
        </w:rPr>
        <w:t xml:space="preserve">                                                                  Д. А. Карпов       </w:t>
      </w:r>
    </w:p>
    <w:p w:rsidR="0077455D" w:rsidRPr="00EE6AB2" w:rsidRDefault="0077455D" w:rsidP="00EE6AB2">
      <w:pPr>
        <w:jc w:val="right"/>
        <w:rPr>
          <w:sz w:val="28"/>
          <w:szCs w:val="28"/>
        </w:rPr>
      </w:pPr>
    </w:p>
    <w:sectPr w:rsidR="0077455D" w:rsidRPr="00EE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8B"/>
    <w:rsid w:val="005E66AA"/>
    <w:rsid w:val="0077455D"/>
    <w:rsid w:val="0080478B"/>
    <w:rsid w:val="00E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6CE6"/>
  <w15:chartTrackingRefBased/>
  <w15:docId w15:val="{12E4A521-B2BB-4929-9F02-A063464B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B2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EE6AB2"/>
    <w:pPr>
      <w:autoSpaceDE w:val="0"/>
      <w:autoSpaceDN w:val="0"/>
      <w:adjustRightInd w:val="0"/>
      <w:spacing w:before="0" w:line="319" w:lineRule="exact"/>
      <w:jc w:val="center"/>
    </w:pPr>
    <w:rPr>
      <w:snapToGrid/>
      <w:sz w:val="24"/>
      <w:szCs w:val="24"/>
    </w:rPr>
  </w:style>
  <w:style w:type="character" w:styleId="a3">
    <w:name w:val="Emphasis"/>
    <w:qFormat/>
    <w:rsid w:val="00EE6AB2"/>
    <w:rPr>
      <w:i/>
      <w:iCs/>
    </w:rPr>
  </w:style>
  <w:style w:type="character" w:customStyle="1" w:styleId="FontStyle31">
    <w:name w:val="Font Style31"/>
    <w:rsid w:val="00EE6AB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0&amp;n=168631&amp;dst=101048" TargetMode="External"/><Relationship Id="rId5" Type="http://schemas.openxmlformats.org/officeDocument/2006/relationships/hyperlink" Target="https://login.consultant.ru/link/?req=doc&amp;base=RLAW140&amp;n=161851&amp;dst=100279" TargetMode="External"/><Relationship Id="rId4" Type="http://schemas.openxmlformats.org/officeDocument/2006/relationships/hyperlink" Target="https://login.consultant.ru/link/?req=doc&amp;base=RLAW140&amp;n=161851&amp;dst=100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2024-06-11T04:44:00Z</dcterms:created>
  <dcterms:modified xsi:type="dcterms:W3CDTF">2024-06-11T04:48:00Z</dcterms:modified>
</cp:coreProperties>
</file>