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ACC608" w14:textId="246B801E" w:rsidR="00422EBF" w:rsidRPr="00422EBF" w:rsidRDefault="00422EBF" w:rsidP="00422EBF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422EBF">
        <w:rPr>
          <w:rFonts w:ascii="Times New Roman" w:hAnsi="Times New Roman" w:cs="Times New Roman"/>
          <w:b w:val="0"/>
          <w:color w:val="000000"/>
          <w:sz w:val="28"/>
          <w:szCs w:val="28"/>
        </w:rPr>
        <w:t>А</w:t>
      </w:r>
      <w:r w:rsidRPr="00422EBF">
        <w:rPr>
          <w:rFonts w:ascii="Times New Roman" w:hAnsi="Times New Roman" w:cs="Times New Roman"/>
          <w:b w:val="0"/>
          <w:color w:val="000000"/>
          <w:sz w:val="28"/>
          <w:szCs w:val="28"/>
        </w:rPr>
        <w:t>дминистрации сельского поселения Раевский сельсовет</w:t>
      </w:r>
      <w:r w:rsidRPr="00422EBF">
        <w:rPr>
          <w:rFonts w:ascii="Times New Roman" w:hAnsi="Times New Roman" w:cs="Times New Roman"/>
          <w:b w:val="0"/>
          <w:color w:val="FF0000"/>
          <w:sz w:val="28"/>
          <w:szCs w:val="28"/>
        </w:rPr>
        <w:t xml:space="preserve"> </w:t>
      </w:r>
      <w:r w:rsidRPr="00422EBF">
        <w:rPr>
          <w:rFonts w:ascii="Times New Roman" w:hAnsi="Times New Roman" w:cs="Times New Roman"/>
          <w:b w:val="0"/>
          <w:color w:val="000000"/>
          <w:sz w:val="28"/>
          <w:szCs w:val="28"/>
        </w:rPr>
        <w:t>муниципального района Давлекановский  район</w:t>
      </w:r>
    </w:p>
    <w:p w14:paraId="2AC7E795" w14:textId="7F35E191" w:rsidR="00842F01" w:rsidRPr="00422EBF" w:rsidRDefault="00422EBF" w:rsidP="00422EBF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422EB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Республики Башкортостан</w:t>
      </w:r>
    </w:p>
    <w:p w14:paraId="520C08B5" w14:textId="77777777" w:rsidR="00842F01" w:rsidRDefault="00842F01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14:paraId="545FA374" w14:textId="77777777" w:rsidR="00422EBF" w:rsidRPr="00422EBF" w:rsidRDefault="00422EBF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14:paraId="32B6EFD5" w14:textId="75E9E4CF" w:rsidR="00842F01" w:rsidRPr="00422EBF" w:rsidRDefault="00422EBF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422EBF">
        <w:rPr>
          <w:rFonts w:ascii="Times New Roman" w:hAnsi="Times New Roman" w:cs="Times New Roman"/>
          <w:b w:val="0"/>
          <w:color w:val="000000"/>
          <w:sz w:val="28"/>
          <w:szCs w:val="28"/>
        </w:rPr>
        <w:t>Постановление</w:t>
      </w:r>
    </w:p>
    <w:p w14:paraId="4B1EC149" w14:textId="65854568" w:rsidR="00422EBF" w:rsidRDefault="00422EBF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422EBF">
        <w:rPr>
          <w:rFonts w:ascii="Times New Roman" w:hAnsi="Times New Roman" w:cs="Times New Roman"/>
          <w:b w:val="0"/>
          <w:color w:val="000000"/>
          <w:sz w:val="28"/>
          <w:szCs w:val="28"/>
        </w:rPr>
        <w:t>От «25» апреля2025 № 22</w:t>
      </w:r>
    </w:p>
    <w:p w14:paraId="53252DEC" w14:textId="77777777" w:rsidR="00422EBF" w:rsidRPr="00422EBF" w:rsidRDefault="00422EBF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14:paraId="2F1B7D52" w14:textId="77777777" w:rsidR="00842F01" w:rsidRPr="00D240A3" w:rsidRDefault="00842F01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>Об утверждении регламента</w:t>
      </w:r>
    </w:p>
    <w:p w14:paraId="4CA37C71" w14:textId="77777777" w:rsidR="00842F01" w:rsidRPr="00D240A3" w:rsidRDefault="00842F01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>реализации полномочий администратора доходов бюджета</w:t>
      </w:r>
    </w:p>
    <w:p w14:paraId="36E9EA18" w14:textId="77777777" w:rsidR="00842F01" w:rsidRPr="00D240A3" w:rsidRDefault="00842F01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>по взысканию дебиторской задолженности по платежам в бюджет,</w:t>
      </w:r>
    </w:p>
    <w:p w14:paraId="46C67BE7" w14:textId="7AA83B2A" w:rsidR="00842F01" w:rsidRPr="00422EBF" w:rsidRDefault="00842F01" w:rsidP="00EA63F4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пеням и штрафам по ним администрации </w:t>
      </w:r>
      <w:r w:rsidR="00201930">
        <w:rPr>
          <w:rFonts w:ascii="Times New Roman" w:hAnsi="Times New Roman" w:cs="Times New Roman"/>
          <w:color w:val="000000"/>
          <w:sz w:val="26"/>
          <w:szCs w:val="26"/>
        </w:rPr>
        <w:t>сельского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поселения </w:t>
      </w:r>
      <w:r w:rsidR="00422EBF" w:rsidRPr="00422EBF">
        <w:rPr>
          <w:rFonts w:ascii="Times New Roman" w:hAnsi="Times New Roman" w:cs="Times New Roman"/>
          <w:color w:val="000000"/>
          <w:sz w:val="26"/>
          <w:szCs w:val="26"/>
        </w:rPr>
        <w:t>Раевский</w:t>
      </w:r>
      <w:r w:rsidR="00201930"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Pr="00422EBF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422EBF">
        <w:rPr>
          <w:rFonts w:ascii="Times New Roman" w:hAnsi="Times New Roman" w:cs="Times New Roman"/>
          <w:color w:val="000000"/>
          <w:sz w:val="26"/>
          <w:szCs w:val="26"/>
        </w:rPr>
        <w:t>муниципального района Д</w:t>
      </w:r>
      <w:r w:rsidR="00C07773"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авлекановский </w:t>
      </w:r>
      <w:r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 район</w:t>
      </w:r>
    </w:p>
    <w:p w14:paraId="478C16F2" w14:textId="77777777" w:rsidR="00842F01" w:rsidRPr="00422EBF" w:rsidRDefault="00842F01" w:rsidP="00EA63F4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</w:t>
      </w:r>
    </w:p>
    <w:p w14:paraId="64592D6F" w14:textId="77777777" w:rsidR="00842F01" w:rsidRPr="00422EBF" w:rsidRDefault="00842F01" w:rsidP="00EA63F4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p w14:paraId="4C30EE44" w14:textId="77777777" w:rsidR="00842F01" w:rsidRPr="00422EBF" w:rsidRDefault="00842F0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В соответствии со статьей 160.1 Бюджетного кодекса Российской Федерации, в целях реализации полномочий администратора доходов бюджета по взысканию дебиторской задолженности по платежам в бюджет, пеням и штрафам по ним, в соответствии с приказом Министерства финансов Российской Федерации от </w:t>
      </w:r>
      <w:r w:rsidR="00726D21" w:rsidRPr="00422EBF">
        <w:rPr>
          <w:rFonts w:ascii="Times New Roman" w:hAnsi="Times New Roman" w:cs="Times New Roman"/>
          <w:color w:val="000000"/>
          <w:sz w:val="26"/>
          <w:szCs w:val="26"/>
        </w:rPr>
        <w:t>26 сентября</w:t>
      </w:r>
      <w:r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 202</w:t>
      </w:r>
      <w:r w:rsidR="00726D21" w:rsidRPr="00422EBF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 г. № 1</w:t>
      </w:r>
      <w:r w:rsidR="00726D21" w:rsidRPr="00422EBF">
        <w:rPr>
          <w:rFonts w:ascii="Times New Roman" w:hAnsi="Times New Roman" w:cs="Times New Roman"/>
          <w:color w:val="000000"/>
          <w:sz w:val="26"/>
          <w:szCs w:val="26"/>
        </w:rPr>
        <w:t>39</w:t>
      </w:r>
      <w:r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н </w:t>
      </w:r>
      <w:r w:rsidR="0009663F" w:rsidRPr="00422EBF"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422EBF">
        <w:rPr>
          <w:rFonts w:ascii="Times New Roman" w:hAnsi="Times New Roman" w:cs="Times New Roman"/>
          <w:color w:val="000000"/>
          <w:sz w:val="26"/>
          <w:szCs w:val="26"/>
        </w:rPr>
        <w:t>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</w:t>
      </w:r>
      <w:r w:rsidR="0009663F" w:rsidRPr="00422EBF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="00C07773" w:rsidRPr="00422EBF">
        <w:rPr>
          <w:rFonts w:ascii="Times New Roman" w:hAnsi="Times New Roman" w:cs="Times New Roman"/>
          <w:color w:val="000000"/>
          <w:sz w:val="26"/>
          <w:szCs w:val="26"/>
        </w:rPr>
        <w:t>,</w:t>
      </w:r>
    </w:p>
    <w:p w14:paraId="0C31729C" w14:textId="77777777" w:rsidR="00C07773" w:rsidRPr="00422EBF" w:rsidRDefault="00C0777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60067E39" w14:textId="77777777" w:rsidR="00842F01" w:rsidRPr="00422EBF" w:rsidRDefault="00842F01" w:rsidP="00C72386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422EBF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постановляю:</w:t>
      </w:r>
    </w:p>
    <w:p w14:paraId="74252958" w14:textId="5297ED41" w:rsidR="00842F01" w:rsidRPr="00422EBF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1. Утвердить регламент </w:t>
      </w:r>
      <w:proofErr w:type="gramStart"/>
      <w:r w:rsidRPr="00422EBF">
        <w:rPr>
          <w:rFonts w:ascii="Times New Roman" w:hAnsi="Times New Roman" w:cs="Times New Roman"/>
          <w:color w:val="000000"/>
          <w:sz w:val="26"/>
          <w:szCs w:val="26"/>
        </w:rPr>
        <w:t>реализации полномочий администратора доходов бюджета</w:t>
      </w:r>
      <w:proofErr w:type="gramEnd"/>
      <w:r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 по взысканию дебиторской задолженности по платежам в бюджет, пеням и штрафам по ним администрации </w:t>
      </w:r>
      <w:r w:rsidR="00201930"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422EBF" w:rsidRPr="00422EBF">
        <w:rPr>
          <w:rFonts w:ascii="Times New Roman" w:hAnsi="Times New Roman" w:cs="Times New Roman"/>
          <w:color w:val="000000"/>
          <w:sz w:val="26"/>
          <w:szCs w:val="26"/>
        </w:rPr>
        <w:t>Раевский</w:t>
      </w:r>
      <w:r w:rsidR="00201930"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</w:t>
      </w:r>
      <w:r w:rsidR="00C07773" w:rsidRPr="00422EBF">
        <w:rPr>
          <w:rFonts w:ascii="Times New Roman" w:hAnsi="Times New Roman" w:cs="Times New Roman"/>
          <w:color w:val="000000"/>
          <w:sz w:val="26"/>
          <w:szCs w:val="26"/>
        </w:rPr>
        <w:t>Давлекановский</w:t>
      </w:r>
      <w:r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Башкортостан, согласно </w:t>
      </w:r>
      <w:r w:rsidR="00AF2A08" w:rsidRPr="00422EBF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риложению № 1 к настоящему </w:t>
      </w:r>
      <w:r w:rsidR="00AF2A08" w:rsidRPr="00422EBF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422EBF">
        <w:rPr>
          <w:rFonts w:ascii="Times New Roman" w:hAnsi="Times New Roman" w:cs="Times New Roman"/>
          <w:color w:val="000000"/>
          <w:sz w:val="26"/>
          <w:szCs w:val="26"/>
        </w:rPr>
        <w:t>остановлению.</w:t>
      </w:r>
    </w:p>
    <w:p w14:paraId="50B0109A" w14:textId="24B6F007" w:rsidR="00842F01" w:rsidRPr="00422EBF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2.  Утвердить </w:t>
      </w:r>
      <w:proofErr w:type="gramStart"/>
      <w:r w:rsidRPr="00422EBF">
        <w:rPr>
          <w:rFonts w:ascii="Times New Roman" w:hAnsi="Times New Roman" w:cs="Times New Roman"/>
          <w:color w:val="000000"/>
          <w:sz w:val="26"/>
          <w:szCs w:val="26"/>
        </w:rPr>
        <w:t>ответственных</w:t>
      </w:r>
      <w:proofErr w:type="gramEnd"/>
      <w:r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 за работу с дебиторской задолженностью по платежам в бюджет, пеням и штрафам по ним администрации </w:t>
      </w:r>
      <w:bookmarkStart w:id="0" w:name="_Hlk196296555"/>
      <w:r w:rsidR="00201930"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422EBF" w:rsidRPr="00422EBF">
        <w:rPr>
          <w:rFonts w:ascii="Times New Roman" w:hAnsi="Times New Roman" w:cs="Times New Roman"/>
          <w:color w:val="000000"/>
          <w:sz w:val="26"/>
          <w:szCs w:val="26"/>
        </w:rPr>
        <w:t>Раевский</w:t>
      </w:r>
      <w:r w:rsidR="00201930"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="00C07773" w:rsidRPr="00422EBF">
        <w:rPr>
          <w:rFonts w:ascii="Times New Roman" w:hAnsi="Times New Roman" w:cs="Times New Roman"/>
          <w:color w:val="000000"/>
          <w:sz w:val="26"/>
          <w:szCs w:val="26"/>
        </w:rPr>
        <w:t>муниципального района Давлекановский</w:t>
      </w:r>
      <w:r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 </w:t>
      </w:r>
      <w:bookmarkEnd w:id="0"/>
      <w:r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согласно приложению № 2  к настоящему </w:t>
      </w:r>
      <w:r w:rsidR="00AF2A08" w:rsidRPr="00422EBF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422EBF">
        <w:rPr>
          <w:rFonts w:ascii="Times New Roman" w:hAnsi="Times New Roman" w:cs="Times New Roman"/>
          <w:color w:val="000000"/>
          <w:sz w:val="26"/>
          <w:szCs w:val="26"/>
        </w:rPr>
        <w:t>остановлению.</w:t>
      </w:r>
    </w:p>
    <w:p w14:paraId="55E0CDC4" w14:textId="54DB7D14" w:rsidR="00F54FFD" w:rsidRPr="00422EBF" w:rsidRDefault="00F54FFD" w:rsidP="00F54FFD">
      <w:pPr>
        <w:pStyle w:val="pboth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sz w:val="26"/>
          <w:szCs w:val="26"/>
        </w:rPr>
      </w:pPr>
      <w:r w:rsidRPr="00422EBF">
        <w:rPr>
          <w:color w:val="000000"/>
          <w:sz w:val="26"/>
          <w:szCs w:val="26"/>
        </w:rPr>
        <w:t xml:space="preserve">         3. </w:t>
      </w:r>
      <w:proofErr w:type="gramStart"/>
      <w:r w:rsidRPr="00422EBF">
        <w:rPr>
          <w:sz w:val="26"/>
          <w:szCs w:val="26"/>
        </w:rPr>
        <w:t xml:space="preserve">Признать утратившим силу Постановление администрации </w:t>
      </w:r>
      <w:r w:rsidRPr="00422EBF">
        <w:rPr>
          <w:color w:val="000000"/>
          <w:sz w:val="26"/>
          <w:szCs w:val="26"/>
        </w:rPr>
        <w:t xml:space="preserve">сельского поселения </w:t>
      </w:r>
      <w:r w:rsidR="00422EBF" w:rsidRPr="00422EBF">
        <w:rPr>
          <w:color w:val="000000"/>
          <w:sz w:val="26"/>
          <w:szCs w:val="26"/>
        </w:rPr>
        <w:t>Раевский</w:t>
      </w:r>
      <w:r w:rsidRPr="00422EBF">
        <w:rPr>
          <w:color w:val="000000"/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  <w:r w:rsidRPr="00422EBF">
        <w:rPr>
          <w:sz w:val="26"/>
          <w:szCs w:val="26"/>
        </w:rPr>
        <w:t xml:space="preserve"> от 22 сентября 2023 года №29 « Об утверждении Регламента реализации полномочий главного администратора (администратора) доходов бюджета по взысканию дебиторской задолженности по платежам в бюджет, пеням и штрафам по ним в администрации </w:t>
      </w:r>
      <w:r w:rsidRPr="00422EBF">
        <w:rPr>
          <w:color w:val="000000"/>
          <w:sz w:val="26"/>
          <w:szCs w:val="26"/>
        </w:rPr>
        <w:t xml:space="preserve">сельского поселения </w:t>
      </w:r>
      <w:r w:rsidR="00422EBF" w:rsidRPr="00422EBF">
        <w:rPr>
          <w:color w:val="000000"/>
          <w:sz w:val="26"/>
          <w:szCs w:val="26"/>
        </w:rPr>
        <w:t>Раевский</w:t>
      </w:r>
      <w:r w:rsidRPr="00422EBF">
        <w:rPr>
          <w:color w:val="000000"/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  <w:r w:rsidRPr="00422EBF">
        <w:rPr>
          <w:sz w:val="26"/>
          <w:szCs w:val="26"/>
        </w:rPr>
        <w:t>».</w:t>
      </w:r>
      <w:proofErr w:type="gramEnd"/>
    </w:p>
    <w:p w14:paraId="0D79B2B3" w14:textId="1F4253AD" w:rsidR="00842F01" w:rsidRPr="00422EBF" w:rsidRDefault="00F54FFD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="00842F01"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. Настоящее </w:t>
      </w:r>
      <w:r w:rsidR="00AF2A08" w:rsidRPr="00422EBF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="00842F01"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остановление вступает в силу на следующий день после дня его официального </w:t>
      </w:r>
      <w:r w:rsidR="00C07773" w:rsidRPr="00422EBF">
        <w:rPr>
          <w:rFonts w:ascii="Times New Roman" w:hAnsi="Times New Roman" w:cs="Times New Roman"/>
          <w:color w:val="000000"/>
          <w:sz w:val="26"/>
          <w:szCs w:val="26"/>
        </w:rPr>
        <w:t>опубликования</w:t>
      </w:r>
      <w:r w:rsidR="00842F01" w:rsidRPr="00422EBF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10C92CD6" w14:textId="24E4F9B0" w:rsidR="00842F01" w:rsidRPr="00422EBF" w:rsidRDefault="00F54FFD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="00842F01"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. Настоящее </w:t>
      </w:r>
      <w:r w:rsidR="00AF2A08" w:rsidRPr="00422EBF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="00842F01"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остановление </w:t>
      </w:r>
      <w:r w:rsidR="00C07773" w:rsidRPr="00422EBF">
        <w:rPr>
          <w:rFonts w:ascii="Times New Roman" w:hAnsi="Times New Roman" w:cs="Times New Roman"/>
          <w:color w:val="000000"/>
          <w:sz w:val="26"/>
          <w:szCs w:val="26"/>
        </w:rPr>
        <w:t>опубликовать</w:t>
      </w:r>
      <w:r w:rsidR="00842F01"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C07773"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842F01" w:rsidRPr="00422EBF">
        <w:rPr>
          <w:rFonts w:ascii="Times New Roman" w:hAnsi="Times New Roman" w:cs="Times New Roman"/>
          <w:color w:val="000000"/>
          <w:sz w:val="26"/>
          <w:szCs w:val="26"/>
        </w:rPr>
        <w:t>на официальном сайте в сети «Интернет».</w:t>
      </w:r>
    </w:p>
    <w:p w14:paraId="10C9BCE0" w14:textId="1041563C" w:rsidR="00842F01" w:rsidRPr="00422EBF" w:rsidRDefault="00F54FFD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842F01"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. Контроль за исполнением настоящего </w:t>
      </w:r>
      <w:r w:rsidR="00AF2A08" w:rsidRPr="00422EBF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="00842F01" w:rsidRPr="00422EBF">
        <w:rPr>
          <w:rFonts w:ascii="Times New Roman" w:hAnsi="Times New Roman" w:cs="Times New Roman"/>
          <w:color w:val="000000"/>
          <w:sz w:val="26"/>
          <w:szCs w:val="26"/>
        </w:rPr>
        <w:t>остановления оставляю за собой.</w:t>
      </w:r>
    </w:p>
    <w:p w14:paraId="265F9A85" w14:textId="77777777" w:rsidR="00842F01" w:rsidRPr="00422EBF" w:rsidRDefault="00842F01" w:rsidP="00D16334">
      <w:pPr>
        <w:widowControl w:val="0"/>
        <w:autoSpaceDE w:val="0"/>
        <w:autoSpaceDN w:val="0"/>
        <w:spacing w:after="0" w:line="240" w:lineRule="auto"/>
        <w:rPr>
          <w:b/>
          <w:bCs/>
          <w:color w:val="000000"/>
          <w:sz w:val="26"/>
          <w:szCs w:val="26"/>
        </w:rPr>
      </w:pPr>
    </w:p>
    <w:p w14:paraId="3CB79C2F" w14:textId="77777777" w:rsidR="00842F01" w:rsidRPr="00422EBF" w:rsidRDefault="00842F01" w:rsidP="00D16334">
      <w:pPr>
        <w:widowControl w:val="0"/>
        <w:autoSpaceDE w:val="0"/>
        <w:autoSpaceDN w:val="0"/>
        <w:spacing w:after="0" w:line="240" w:lineRule="auto"/>
        <w:rPr>
          <w:b/>
          <w:bCs/>
          <w:color w:val="000000"/>
          <w:sz w:val="26"/>
          <w:szCs w:val="26"/>
        </w:rPr>
      </w:pPr>
    </w:p>
    <w:p w14:paraId="5872B8C2" w14:textId="64BFE75B" w:rsidR="00AF2A08" w:rsidRPr="00422EBF" w:rsidRDefault="00842F01" w:rsidP="00422EBF">
      <w:pPr>
        <w:spacing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Глава </w:t>
      </w:r>
      <w:r w:rsidR="00201930" w:rsidRPr="00422EBF">
        <w:rPr>
          <w:rFonts w:ascii="Times New Roman" w:hAnsi="Times New Roman" w:cs="Times New Roman"/>
          <w:color w:val="000000"/>
          <w:sz w:val="26"/>
          <w:szCs w:val="26"/>
        </w:rPr>
        <w:t>сельского</w:t>
      </w:r>
      <w:r w:rsidR="0037091F"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поселения</w:t>
      </w:r>
      <w:r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</w:t>
      </w:r>
      <w:r w:rsidR="00422EBF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</w:t>
      </w:r>
      <w:r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422EBF">
        <w:rPr>
          <w:rFonts w:ascii="Times New Roman" w:hAnsi="Times New Roman" w:cs="Times New Roman"/>
          <w:color w:val="000000"/>
          <w:sz w:val="26"/>
          <w:szCs w:val="26"/>
        </w:rPr>
        <w:t>Р.Х.Шайхутдинов</w:t>
      </w:r>
      <w:r w:rsidRPr="00422EBF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14:paraId="4426DDB7" w14:textId="77777777" w:rsidR="00842F01" w:rsidRPr="00422EBF" w:rsidRDefault="00842F01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     Приложение № 1</w:t>
      </w:r>
    </w:p>
    <w:p w14:paraId="22149D42" w14:textId="77777777" w:rsidR="00842F01" w:rsidRPr="00422EBF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к постановлению администрации </w:t>
      </w:r>
    </w:p>
    <w:p w14:paraId="0BE1B669" w14:textId="3C6CAC07" w:rsidR="00C07773" w:rsidRPr="00422EBF" w:rsidRDefault="00201930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422EBF" w:rsidRPr="00422EBF">
        <w:rPr>
          <w:rFonts w:ascii="Times New Roman" w:hAnsi="Times New Roman" w:cs="Times New Roman"/>
          <w:color w:val="000000"/>
          <w:sz w:val="26"/>
          <w:szCs w:val="26"/>
        </w:rPr>
        <w:t>Раевский</w:t>
      </w:r>
      <w:r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</w:p>
    <w:p w14:paraId="6D1F8DEB" w14:textId="77777777" w:rsidR="00C07773" w:rsidRPr="00422EBF" w:rsidRDefault="00C07773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Давлекановский </w:t>
      </w:r>
    </w:p>
    <w:p w14:paraId="6E945DEA" w14:textId="77777777" w:rsidR="00842F01" w:rsidRPr="00422EBF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</w:rPr>
        <w:t>район</w:t>
      </w:r>
      <w:r w:rsidR="00C07773"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 </w:t>
      </w:r>
    </w:p>
    <w:p w14:paraId="4CE3C96D" w14:textId="6C959FBA" w:rsidR="00842F01" w:rsidRPr="00422EBF" w:rsidRDefault="00422EBF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от «25»</w:t>
      </w:r>
      <w:bookmarkStart w:id="1" w:name="_GoBack"/>
      <w:bookmarkEnd w:id="1"/>
      <w:r>
        <w:rPr>
          <w:rFonts w:ascii="Times New Roman" w:hAnsi="Times New Roman" w:cs="Times New Roman"/>
          <w:color w:val="000000"/>
          <w:sz w:val="26"/>
          <w:szCs w:val="26"/>
        </w:rPr>
        <w:t xml:space="preserve"> апреля </w:t>
      </w:r>
      <w:r w:rsidR="00842F01" w:rsidRPr="00422EBF">
        <w:rPr>
          <w:rFonts w:ascii="Times New Roman" w:hAnsi="Times New Roman" w:cs="Times New Roman"/>
          <w:color w:val="000000"/>
          <w:sz w:val="26"/>
          <w:szCs w:val="26"/>
        </w:rPr>
        <w:t>202</w:t>
      </w:r>
      <w:r w:rsidR="00F54FFD" w:rsidRPr="00422EBF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="00842F01"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 №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22</w:t>
      </w:r>
    </w:p>
    <w:p w14:paraId="59B33855" w14:textId="77777777" w:rsidR="00842F01" w:rsidRPr="00422EBF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22EBF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</w:t>
      </w:r>
    </w:p>
    <w:p w14:paraId="4B84F7A2" w14:textId="77777777" w:rsidR="00842F01" w:rsidRPr="00422EBF" w:rsidRDefault="00842F01" w:rsidP="009D65A6">
      <w:pPr>
        <w:pStyle w:val="ConsPlusNormal"/>
        <w:jc w:val="both"/>
        <w:rPr>
          <w:rFonts w:cs="Times New Roman"/>
          <w:color w:val="000000"/>
          <w:sz w:val="28"/>
          <w:szCs w:val="28"/>
        </w:rPr>
      </w:pPr>
    </w:p>
    <w:p w14:paraId="471CEB20" w14:textId="77777777" w:rsidR="00842F01" w:rsidRPr="00422EBF" w:rsidRDefault="00842F01" w:rsidP="009D65A6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3B750C55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Регламент</w:t>
      </w:r>
    </w:p>
    <w:p w14:paraId="1466ED53" w14:textId="77777777" w:rsidR="00127C8B" w:rsidRPr="00422EBF" w:rsidRDefault="00127C8B" w:rsidP="00127C8B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</w:rPr>
        <w:t>реализации полномочий администратора доходов бюджета</w:t>
      </w:r>
    </w:p>
    <w:p w14:paraId="4BAB57D4" w14:textId="77777777" w:rsidR="00127C8B" w:rsidRPr="00422EBF" w:rsidRDefault="00127C8B" w:rsidP="00127C8B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</w:rPr>
        <w:t>по взысканию дебиторской задолженности по платежам в бюджет,</w:t>
      </w:r>
    </w:p>
    <w:p w14:paraId="07552F38" w14:textId="7EFFE241" w:rsidR="00127C8B" w:rsidRPr="00422EBF" w:rsidRDefault="00127C8B" w:rsidP="00127C8B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пеням и штрафам по ним администрации сельского поселения </w:t>
      </w:r>
      <w:r w:rsidR="00422EBF" w:rsidRPr="00422EBF">
        <w:rPr>
          <w:rFonts w:ascii="Times New Roman" w:hAnsi="Times New Roman" w:cs="Times New Roman"/>
          <w:color w:val="000000"/>
          <w:sz w:val="26"/>
          <w:szCs w:val="26"/>
        </w:rPr>
        <w:t>Раевский</w:t>
      </w:r>
      <w:r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Pr="00422EBF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422EBF">
        <w:rPr>
          <w:rFonts w:ascii="Times New Roman" w:hAnsi="Times New Roman" w:cs="Times New Roman"/>
          <w:color w:val="000000"/>
          <w:sz w:val="26"/>
          <w:szCs w:val="26"/>
        </w:rPr>
        <w:t>муниципального района Давлекановский  район</w:t>
      </w:r>
    </w:p>
    <w:p w14:paraId="6A012A98" w14:textId="77777777" w:rsidR="00842F01" w:rsidRPr="00422EBF" w:rsidRDefault="00127C8B" w:rsidP="00127C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422EBF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Республики Башкортостан</w:t>
      </w:r>
    </w:p>
    <w:p w14:paraId="49CBEC59" w14:textId="77777777" w:rsidR="00127C8B" w:rsidRPr="00422EBF" w:rsidRDefault="00127C8B" w:rsidP="00127C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14:paraId="2F36F816" w14:textId="77777777" w:rsidR="00842F01" w:rsidRPr="00422EBF" w:rsidRDefault="00842F01" w:rsidP="009D65A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6"/>
          <w:szCs w:val="26"/>
          <w:lang w:eastAsia="ru-RU"/>
        </w:rPr>
      </w:pPr>
      <w:r w:rsidRPr="00422EBF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>1. Общие положения</w:t>
      </w:r>
    </w:p>
    <w:p w14:paraId="6AD83117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14:paraId="02E03C0A" w14:textId="77777777" w:rsidR="00842F01" w:rsidRPr="00422EBF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422EBF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1.1. Настоящий регламент устанавливает порядок реализации полномочий администратора доходов бюджета по взысканию дебиторской задолженности по платежам в бюджет, пеням и штрафам по ним.</w:t>
      </w:r>
    </w:p>
    <w:p w14:paraId="6F6C08B2" w14:textId="4E174EAC" w:rsidR="00842F01" w:rsidRPr="00422EBF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422EBF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1.2. </w:t>
      </w:r>
      <w:proofErr w:type="gramStart"/>
      <w:r w:rsidRPr="00422EBF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Регламент администрации </w:t>
      </w:r>
      <w:r w:rsidR="00237859"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422EBF" w:rsidRPr="00422EBF">
        <w:rPr>
          <w:rFonts w:ascii="Times New Roman" w:hAnsi="Times New Roman" w:cs="Times New Roman"/>
          <w:color w:val="000000"/>
          <w:sz w:val="26"/>
          <w:szCs w:val="26"/>
        </w:rPr>
        <w:t>Раевский</w:t>
      </w:r>
      <w:r w:rsidR="00237859"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="00C07773"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Давлекановский</w:t>
      </w:r>
      <w:r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</w:t>
      </w:r>
      <w:r w:rsidRPr="00422EBF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по реализации полномочий администратора доходов бюджета по взысканию дебиторской задолженности по платежам в бюджет, пеням и штрафам по ним (далее – Регламент) разработан в целях реализации комплекса мер, направленных на улучшение качества администрирования доходов бюджета </w:t>
      </w:r>
      <w:r w:rsidR="00237859" w:rsidRPr="00422EBF">
        <w:rPr>
          <w:rFonts w:ascii="Times New Roman" w:hAnsi="Times New Roman" w:cs="Times New Roman"/>
          <w:color w:val="000000"/>
          <w:sz w:val="26"/>
          <w:szCs w:val="26"/>
        </w:rPr>
        <w:t>сельского</w:t>
      </w:r>
      <w:r w:rsidR="00C07773"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поселения </w:t>
      </w:r>
      <w:r w:rsidR="00422EBF" w:rsidRPr="00422EBF">
        <w:rPr>
          <w:rFonts w:ascii="Times New Roman" w:hAnsi="Times New Roman" w:cs="Times New Roman"/>
          <w:color w:val="000000"/>
          <w:sz w:val="26"/>
          <w:szCs w:val="26"/>
        </w:rPr>
        <w:t>Раевский</w:t>
      </w:r>
      <w:r w:rsidR="00237859"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="00C07773"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Давлекановский</w:t>
      </w:r>
      <w:r w:rsidRPr="00422EBF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район Республики Башкортостан (далее – бюджет поселения), повышения эффективности</w:t>
      </w:r>
      <w:proofErr w:type="gramEnd"/>
      <w:r w:rsidRPr="00422EBF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работы с просроченной дебиторской задолженностью и принятие своевременных мер по ее взысканию.</w:t>
      </w:r>
    </w:p>
    <w:p w14:paraId="1E96964B" w14:textId="6DF6DAF7" w:rsidR="00842F01" w:rsidRPr="00422EBF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422EBF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1.3 Регламент регулирует отношения, связанные с осуществлением администраци</w:t>
      </w:r>
      <w:r w:rsidR="00BE04BB" w:rsidRPr="00422EBF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ей</w:t>
      </w:r>
      <w:r w:rsidRPr="00422EBF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</w:t>
      </w:r>
      <w:r w:rsidR="00237859"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422EBF" w:rsidRPr="00422EBF">
        <w:rPr>
          <w:rFonts w:ascii="Times New Roman" w:hAnsi="Times New Roman" w:cs="Times New Roman"/>
          <w:color w:val="000000"/>
          <w:sz w:val="26"/>
          <w:szCs w:val="26"/>
        </w:rPr>
        <w:t>Раевский</w:t>
      </w:r>
      <w:r w:rsidR="00237859"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="00C07773"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района Давлекановский </w:t>
      </w:r>
      <w:r w:rsidRPr="00422EBF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район Республики Башкортостан (далее – Администрация поселения) полномочий по </w:t>
      </w:r>
      <w:proofErr w:type="gramStart"/>
      <w:r w:rsidRPr="00422EBF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контролю за</w:t>
      </w:r>
      <w:proofErr w:type="gramEnd"/>
      <w:r w:rsidRPr="00422EBF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поступлением неналоговых доходов и полномочий по взысканию дебиторской задолженности по платежам в бюджет администрируемых Администрацией поселения.</w:t>
      </w:r>
    </w:p>
    <w:p w14:paraId="12108EF2" w14:textId="77777777" w:rsidR="00842F01" w:rsidRPr="00422EBF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422EBF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1.4. В целях настоящего Регламента просроченной дебиторской задолженностью является не </w:t>
      </w:r>
      <w:proofErr w:type="gramStart"/>
      <w:r w:rsidRPr="00422EBF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исполненное</w:t>
      </w:r>
      <w:proofErr w:type="gramEnd"/>
      <w:r w:rsidRPr="00422EBF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в установленный срок физическим или юридическим лицом (далее - должник) обязательств</w:t>
      </w:r>
      <w:r w:rsidR="00BE04BB" w:rsidRPr="00422EBF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а</w:t>
      </w:r>
      <w:r w:rsidRPr="00422EBF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о перечислении денежных средств в бюджет  поселения по доходам, администрируемым Администрацией поселения.</w:t>
      </w:r>
    </w:p>
    <w:p w14:paraId="20488945" w14:textId="77777777" w:rsidR="00842F01" w:rsidRPr="00422EBF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422EBF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1.5. Понятия и определения, используемые в настоящем Регламенте, понимаются в значении, используемом действующим законодательством Российской Федерации, если иное прямо не оговорено в настоящем Регламенте.</w:t>
      </w:r>
    </w:p>
    <w:p w14:paraId="19C6EE1E" w14:textId="77777777" w:rsidR="00842F01" w:rsidRPr="00422EBF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422EBF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1.6. Во всем, что не урегулировано настоящим Регламентом, Администрация поселения руководствуется действующим законодательством Российской Федерации, республиканскими, иными нормативными правовыми актами.</w:t>
      </w:r>
    </w:p>
    <w:p w14:paraId="7FA9A466" w14:textId="77777777" w:rsidR="00842F01" w:rsidRPr="00422EBF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14:paraId="2A14E367" w14:textId="77777777" w:rsidR="00842F01" w:rsidRPr="00422EBF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14:paraId="7E64B41D" w14:textId="77777777" w:rsidR="00842F01" w:rsidRPr="00422EBF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14:paraId="785ECA99" w14:textId="77777777" w:rsidR="00842F01" w:rsidRPr="00422EBF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14:paraId="6A3E7D4D" w14:textId="77777777" w:rsidR="00187317" w:rsidRPr="00422EBF" w:rsidRDefault="00187317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</w:p>
    <w:p w14:paraId="7A59E59C" w14:textId="77777777" w:rsidR="00842F01" w:rsidRPr="00422EBF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422EBF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>2. Результат реализации полномочия</w:t>
      </w:r>
    </w:p>
    <w:p w14:paraId="65CA99E4" w14:textId="77777777" w:rsidR="00842F01" w:rsidRPr="00422EBF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422EBF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>администратора доходов бюджета по взысканию дебиторской</w:t>
      </w:r>
    </w:p>
    <w:p w14:paraId="287EA25C" w14:textId="77777777" w:rsidR="00842F01" w:rsidRPr="00422EBF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422EBF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 xml:space="preserve">задолженности по платежам в бюджет, </w:t>
      </w:r>
      <w:r w:rsidRPr="00422EBF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пеням и штрафам по ним</w:t>
      </w:r>
    </w:p>
    <w:p w14:paraId="1D2777CB" w14:textId="77777777" w:rsidR="00842F01" w:rsidRPr="00422EBF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14:paraId="0E2B6E75" w14:textId="77777777" w:rsidR="00187317" w:rsidRPr="00422EBF" w:rsidRDefault="00187317" w:rsidP="00F45588">
      <w:pPr>
        <w:pStyle w:val="ConsPlusTitle"/>
        <w:ind w:firstLine="540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422EBF">
        <w:rPr>
          <w:rFonts w:ascii="Liberation Serif" w:hAnsi="Liberation Serif" w:cs="Liberation Serif"/>
          <w:b w:val="0"/>
          <w:color w:val="000000"/>
          <w:sz w:val="26"/>
          <w:szCs w:val="26"/>
        </w:rPr>
        <w:t xml:space="preserve">   </w:t>
      </w:r>
      <w:r w:rsidR="00842F01" w:rsidRPr="00422EBF">
        <w:rPr>
          <w:rFonts w:ascii="Liberation Serif" w:hAnsi="Liberation Serif" w:cs="Liberation Serif"/>
          <w:b w:val="0"/>
          <w:color w:val="000000"/>
          <w:sz w:val="26"/>
          <w:szCs w:val="26"/>
        </w:rPr>
        <w:t xml:space="preserve">2.1. Результатом </w:t>
      </w:r>
      <w:proofErr w:type="gramStart"/>
      <w:r w:rsidR="00842F01" w:rsidRPr="00422EBF">
        <w:rPr>
          <w:rFonts w:ascii="Liberation Serif" w:hAnsi="Liberation Serif" w:cs="Liberation Serif"/>
          <w:b w:val="0"/>
          <w:color w:val="000000"/>
          <w:sz w:val="26"/>
          <w:szCs w:val="26"/>
        </w:rPr>
        <w:t>исполнения полномочия администратора доходов бюджета</w:t>
      </w:r>
      <w:proofErr w:type="gramEnd"/>
      <w:r w:rsidR="00842F01" w:rsidRPr="00422EBF">
        <w:rPr>
          <w:rFonts w:ascii="Liberation Serif" w:hAnsi="Liberation Serif" w:cs="Liberation Serif"/>
          <w:b w:val="0"/>
          <w:color w:val="000000"/>
          <w:sz w:val="26"/>
          <w:szCs w:val="26"/>
        </w:rPr>
        <w:t xml:space="preserve"> по взысканию дебиторской задолженности по платежам в бюджет, </w:t>
      </w:r>
      <w:r w:rsidR="00842F01" w:rsidRPr="00422EBF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пеням и штрафам по ним является обеспечение своевременного и полного поступления </w:t>
      </w:r>
      <w:r w:rsidRPr="00422EBF">
        <w:rPr>
          <w:rFonts w:ascii="Times New Roman" w:hAnsi="Times New Roman" w:cs="Times New Roman"/>
          <w:b w:val="0"/>
          <w:color w:val="000000"/>
          <w:sz w:val="26"/>
          <w:szCs w:val="26"/>
        </w:rPr>
        <w:t>доходов  бюджета</w:t>
      </w:r>
      <w:r w:rsidR="00F45588" w:rsidRPr="00422EBF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402F4F" w:rsidRPr="00422EBF">
        <w:rPr>
          <w:rFonts w:ascii="Times New Roman" w:hAnsi="Times New Roman" w:cs="Times New Roman"/>
          <w:b w:val="0"/>
          <w:color w:val="000000"/>
          <w:sz w:val="26"/>
          <w:szCs w:val="26"/>
        </w:rPr>
        <w:t>поселения.</w:t>
      </w:r>
    </w:p>
    <w:p w14:paraId="33392B76" w14:textId="77777777" w:rsidR="00402F4F" w:rsidRPr="00422EBF" w:rsidRDefault="00402F4F" w:rsidP="00F45588">
      <w:pPr>
        <w:pStyle w:val="ConsPlusTitle"/>
        <w:ind w:firstLine="540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</w:p>
    <w:p w14:paraId="3345271C" w14:textId="77777777" w:rsidR="00842F01" w:rsidRPr="00422EBF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3. Перечень нормативных правовых актов, </w:t>
      </w:r>
    </w:p>
    <w:p w14:paraId="7EFA1D75" w14:textId="77777777" w:rsidR="00842F01" w:rsidRPr="00422EBF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регулирующих реализацию</w:t>
      </w:r>
      <w:r w:rsidRPr="00422EBF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 xml:space="preserve"> полномочия администратора доходов бюджета по взысканию дебиторской задолженности</w:t>
      </w:r>
    </w:p>
    <w:p w14:paraId="5C490BDC" w14:textId="77777777" w:rsidR="00842F01" w:rsidRPr="00422EBF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422EBF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 xml:space="preserve"> по платежам в бюджет, </w:t>
      </w:r>
      <w:r w:rsidRPr="00422EBF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пеням и штрафам по ним</w:t>
      </w:r>
    </w:p>
    <w:p w14:paraId="7958E896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14:paraId="62DFB162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3.1. Исполнение полномочия администратора доходов бюджета по взысканию дебиторской задолженности по платежам в бюджет, пеням и штрафам по ним осуществляется в соответствии со следующими нормативными правовыми актами:</w:t>
      </w:r>
    </w:p>
    <w:p w14:paraId="3AA4F636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Конституцией Российской Федерации;</w:t>
      </w:r>
    </w:p>
    <w:p w14:paraId="658647E3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Гражданским Кодексом Российской Федерации;</w:t>
      </w:r>
    </w:p>
    <w:p w14:paraId="6B80BA3C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Бюджетным Кодексом Российской Федерации;</w:t>
      </w:r>
    </w:p>
    <w:p w14:paraId="447589C8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Кодексом Российской Федерации об административных правонарушениях;</w:t>
      </w:r>
    </w:p>
    <w:p w14:paraId="6C338C67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Приказом Минфина России </w:t>
      </w:r>
      <w:r w:rsidRPr="00422EB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от </w:t>
      </w:r>
      <w:r w:rsidR="00726D21" w:rsidRPr="00422EB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26 сентября</w:t>
      </w:r>
      <w:r w:rsidRPr="00422EB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202</w:t>
      </w:r>
      <w:r w:rsidR="00726D21" w:rsidRPr="00422EB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4</w:t>
      </w:r>
      <w:r w:rsidRPr="00422EB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 г. № 1</w:t>
      </w:r>
      <w:r w:rsidR="00726D21" w:rsidRPr="00422EB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39</w:t>
      </w:r>
      <w:r w:rsidRPr="00422EB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ним»;</w:t>
      </w:r>
    </w:p>
    <w:p w14:paraId="109E47F4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настоящим регламентом.</w:t>
      </w:r>
    </w:p>
    <w:p w14:paraId="233B0AEC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</w:p>
    <w:p w14:paraId="2B1ECAD0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4. Перечень мероприятий по реализации администратором доходов бюджета полномочий, направленных на взыскание дебиторской задолженности по доходам по видам платежей</w:t>
      </w:r>
    </w:p>
    <w:p w14:paraId="5757678D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14:paraId="4F2C6BD5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4.1. Недопущение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доходам:</w:t>
      </w:r>
    </w:p>
    <w:p w14:paraId="76319B86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Сотрудник Администрации поселения, наделенный соответствующими полномочиями: </w:t>
      </w:r>
    </w:p>
    <w:p w14:paraId="68285904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осуществляет контроль за правильностью исчисления, полнотой и своевременностью осуществления платежей в бюджет поселения, пеням и штрафам по ним по закрепленным источникам доходов бюджета поселения за Администрацией поселения как за администратором доходов бюджета поселения, в том числе:</w:t>
      </w:r>
    </w:p>
    <w:p w14:paraId="6EEBD9AC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 фактическим зачислением платежей в бюджет поселения в размерах и сроки, установленные законодательством Российской Федерации, договором (муниципальным контрактом, соглашением);</w:t>
      </w:r>
    </w:p>
    <w:p w14:paraId="690A98EA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за погашением (квитированием) начислений соответствующими платежами, являющимися источниками формирования доходов поселения, в Государственной информационной системе о государственных и муниципальных платежах, предусмотренной </w:t>
      </w:r>
      <w:hyperlink r:id="rId9">
        <w:r w:rsidRPr="00422EBF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статьей 21.3</w:t>
        </w:r>
      </w:hyperlink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Федерального закона от 27 июля 2010 года № 210-ФЗ «Об организации предоставления государственных и муниципальных услуг» (далее - ГИС ГМП), за исключением платежей, являющихся источниками формирования </w:t>
      </w: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>доходов бюджетов бюджетной системы Российской Федерации, информация, необходимая для утраты которых, включая подлежащую уплате сумму, не размещается в ГИС ГМП, перечень которых утвержден приказом Министерства финансов Российской Федерации от 25 декабря 2019 года № 250н «О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платежах»;</w:t>
      </w:r>
    </w:p>
    <w:p w14:paraId="5699258B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поселения, а также за начислением процентов за предоставленную отсрочку или рассрочку и пени (штрафы) за просрочку уплаты платежей в местный бюджет в порядке и случаях, предусмотренных законодательством Российской Федерации;</w:t>
      </w:r>
    </w:p>
    <w:p w14:paraId="4C422BD9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 своевременным начислением неустойки (штрафов, пени);</w:t>
      </w:r>
    </w:p>
    <w:p w14:paraId="21990252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 передачей документов для отражения в бюджетном учете структурному подразделению (сотруднику) администратора доходов бюджета, осуществляющего ведение бюджетного учета (централизованной бухгалтерии);</w:t>
      </w:r>
    </w:p>
    <w:p w14:paraId="05FAB924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проведение инвентаризации расчетов с должниками, включая сверку данных по доходам в бюджет поселения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сомнительной;</w:t>
      </w:r>
    </w:p>
    <w:p w14:paraId="7E9D5A23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проведение мониторинга финансового (платежного) состояния должников, в том числе при проведении мероприятий по инвентаризации дебиторской задолженности по доходам, в частности, на предмет:</w:t>
      </w:r>
    </w:p>
    <w:p w14:paraId="7597FC87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наличия сведений о взыскании с должника денежных средств в рамках исполнительного производства;</w:t>
      </w:r>
    </w:p>
    <w:p w14:paraId="62BFC525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наличия сведений о возбуждении в отношении должника дела о банкротстве; </w:t>
      </w:r>
    </w:p>
    <w:p w14:paraId="47D1CB45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4.2.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поселения (пеней, штрафов) до начала работы по их принудительному взысканию) включают в себя:</w:t>
      </w:r>
    </w:p>
    <w:p w14:paraId="566FFC31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1) направление требования должнику о погашении образовавшейся задолженности </w:t>
      </w:r>
    </w:p>
    <w:p w14:paraId="212AD3BF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FFFF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востребования);</w:t>
      </w:r>
    </w:p>
    <w:p w14:paraId="030A081A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направление претензии должнику о погашении образовавшейся  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</w:r>
    </w:p>
    <w:p w14:paraId="32E58C63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рассмотрение вопроса о возможности расторжения договора (контракта),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14:paraId="6FF38787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>4.3. Мероприятия по принудительному взысканию дебиторской задолженности по доходам включают в себя:</w:t>
      </w:r>
    </w:p>
    <w:p w14:paraId="6CA33742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 подготовку необходимых материалов и документов, а также подачу искового заявления в суд;</w:t>
      </w:r>
    </w:p>
    <w:p w14:paraId="4C8BCA80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обеспечение принятия исчерпывающих мер по обжалованию актов муниципальных органов и должностных лиц, судебных актов о полном (частичном) отказе в удовлетворении заявленных требований при наличии к тому оснований;</w:t>
      </w:r>
    </w:p>
    <w:p w14:paraId="29E45D27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  направление исполнительных документов на исполнение в случаях и порядке, установленных законодательством Российской Федерации;</w:t>
      </w:r>
    </w:p>
    <w:p w14:paraId="38D6740A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  иные мероприятия, проводимые по решению администратора доходов бюджета в целях осуществления принудительного взыскания дебиторской задолженности по доходам (при наличии), которые должны быть определены в Регламенте.</w:t>
      </w:r>
    </w:p>
    <w:p w14:paraId="162E796E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4.3.1. Сотрудником Администрации поселения, наделенным соответствующими полномочиями, при выявлении в ходе контроля за поступлением доходов в бюджет поселения нарушений контрагентом условий - договора (муниципального контракта, соглашения) в части, касающейся уплаты денежных средств с задолженностью, в срок не позднее 30 календарных дней с момента образования просроченной дебиторской задолженности:</w:t>
      </w:r>
    </w:p>
    <w:p w14:paraId="0FF5239E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производится расчет задолженности;</w:t>
      </w:r>
    </w:p>
    <w:p w14:paraId="4A640FC8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должнику направляется требование (претензия) с приложением расчета задолженности о ее погашении в пятнадцатидневный срок со дня его получения.</w:t>
      </w:r>
      <w:bookmarkStart w:id="2" w:name="P77"/>
      <w:bookmarkEnd w:id="2"/>
    </w:p>
    <w:p w14:paraId="7BBE4C03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4.3.2. Требование (претензия) об имеющейся просроченной дебиторской задолженности и пени направляется в адрес должника по почте заказным письмом или в ином порядке, установленном законодательством Российской Федерации или договором (муниципальным контрактом, соглашением).</w:t>
      </w:r>
    </w:p>
    <w:p w14:paraId="4E76FF8F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4.3.3.</w:t>
      </w:r>
      <w:bookmarkStart w:id="3" w:name="P78"/>
      <w:bookmarkEnd w:id="3"/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В требовании (претензии) указываются:</w:t>
      </w:r>
    </w:p>
    <w:p w14:paraId="4636DD27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наименование должника;</w:t>
      </w:r>
    </w:p>
    <w:p w14:paraId="41CEF098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наименование и реквизиты документа, являющегося основанием для начисления суммы, подлежащей уплате должником;</w:t>
      </w:r>
    </w:p>
    <w:p w14:paraId="3AF0BF60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период образования просрочки внесения платы;</w:t>
      </w:r>
    </w:p>
    <w:p w14:paraId="40EA9CA4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сумма просроченной дебиторской задолженности по платежам, пени;</w:t>
      </w:r>
    </w:p>
    <w:p w14:paraId="03882675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5) сумма штрафных санкций (при их наличии);</w:t>
      </w:r>
    </w:p>
    <w:p w14:paraId="1938190B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6) 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14:paraId="182579DD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7) реквизиты для перечисления просроченной дебиторской задолженности;</w:t>
      </w:r>
    </w:p>
    <w:p w14:paraId="70C0D5F8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8) информация об ответственном исполнителе, подготовившем требование (претензию) об уплате просроченной дебиторской задолженности и расчет платы по ней (фамилия, имя, отчество, должность, контактный номер телефона для связи).</w:t>
      </w:r>
    </w:p>
    <w:p w14:paraId="30DD7E43" w14:textId="20F90CF5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Требование (претензия) подписывается главой Администрации </w:t>
      </w:r>
      <w:r w:rsidR="00402F4F"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422EBF" w:rsidRPr="00422EBF">
        <w:rPr>
          <w:rFonts w:ascii="Times New Roman" w:hAnsi="Times New Roman" w:cs="Times New Roman"/>
          <w:color w:val="000000"/>
          <w:sz w:val="26"/>
          <w:szCs w:val="26"/>
        </w:rPr>
        <w:t>Раевский</w:t>
      </w:r>
      <w:r w:rsidR="00402F4F"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муниципального района </w:t>
      </w:r>
      <w:r w:rsidR="00C07773"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Давлекановский </w:t>
      </w: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район Республики Башкортостан. При добровольном исполнении обязательств в срок, указанный в требовании (претензии), претензионная работа в отношении должника прекращается.</w:t>
      </w:r>
    </w:p>
    <w:p w14:paraId="3C418ADC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4.3.4. В случае непогашения должником в полном объеме просроченной дебиторской задолженности по истечении установленного в требовании (претензии) срока сотрудником Администрации поселения, наделенным соответствующими полномочиями, в течение 10 календарных дней подготавливаются следующие документы для подачи искового заявления в суд:</w:t>
      </w:r>
    </w:p>
    <w:p w14:paraId="3978EE71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1) копии документов, являющиеся основанием для начисления сумм, </w:t>
      </w: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>подлежащих уплате должником, со всеми приложениями к ним;</w:t>
      </w:r>
    </w:p>
    <w:p w14:paraId="6F603AB1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копии учредительных документов (для юридических лиц);</w:t>
      </w:r>
    </w:p>
    <w:p w14:paraId="59B889BE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копии документов, удостоверяющих личность должника, в том числе содержащих информацию о месте его нахождения (проживания, регистрации) (для физических лиц);</w:t>
      </w:r>
    </w:p>
    <w:p w14:paraId="1789182A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расчет платы с указанием сумм основного долга, пени, штрафных санкций;</w:t>
      </w:r>
    </w:p>
    <w:p w14:paraId="0170CA72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5) копии требования (претензии)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14:paraId="5F1319F4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4.3.5. В случаях если законом, иными правовыми актами или условиями обязательства предусмотрена субсидиарная ответственность лица в отношении него работа по взысканию просроченной дебиторской задолженности осуществляется путем направления претензий по процедуре, указанной в </w:t>
      </w:r>
      <w:hyperlink w:anchor="P77">
        <w:r w:rsidRPr="00422EBF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подпунктах 4.2.2</w:t>
        </w:r>
      </w:hyperlink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– </w:t>
      </w:r>
      <w:hyperlink w:anchor="P78">
        <w:r w:rsidRPr="00422EBF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4.2.3</w:t>
        </w:r>
      </w:hyperlink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настоящего Порядка.</w:t>
      </w:r>
    </w:p>
    <w:p w14:paraId="7AD79BBA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4.4. Принудительное взыскание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– принудительное взыскание дебиторской задолженности по доходам):</w:t>
      </w:r>
    </w:p>
    <w:p w14:paraId="3C7E1E10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при отсутствии добровольного исполнения требования (претензии) должником в установленный для погашения задолженности срок взыскание задолженности производится в судебном порядке.</w:t>
      </w:r>
    </w:p>
    <w:p w14:paraId="4D543071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сотрудник Администрации поселения, наделенный соответствующими полномочиями, в течение 60 календарных дней подготавливает и направляет исковое заявление о взыскании просроченной дебиторской задолженности в суд с соблюдением требований о подсудности и подведомственности, установленных законодательством Российской Федерации.</w:t>
      </w:r>
    </w:p>
    <w:p w14:paraId="31D336B8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в случае если до вынесения решения суда требования об уплате исполнены должником добровольно, сотрудник Администрации поселения, наделенный соответствующими полномочиями, в установленном порядке заявляет об отказе от иска.</w:t>
      </w:r>
    </w:p>
    <w:p w14:paraId="0EE6F841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4) взыскание просроченной дебиторской задолженности в судебном порядке осуществляется в соответствии с Арбитражным процессуальным </w:t>
      </w:r>
      <w:hyperlink r:id="rId10">
        <w:r w:rsidRPr="00422EBF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кодексом</w:t>
        </w:r>
      </w:hyperlink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Российской Федерации, Гражданским процессуальным </w:t>
      </w:r>
      <w:hyperlink r:id="rId11">
        <w:r w:rsidRPr="00422EBF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кодексом</w:t>
        </w:r>
      </w:hyperlink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Российской Федерации, иным законодательством Российской Федерации.</w:t>
      </w:r>
    </w:p>
    <w:p w14:paraId="4DCE8D0F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5) документы о ходе претензионно-исковой работы по взысканию задолженности, в том числе судебные акты, на бумажном носителе хранятся в Администрации поселения.</w:t>
      </w:r>
    </w:p>
    <w:p w14:paraId="0806622D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6) при принятии судом решения о полном (частичном) отказе в удовлетворении заявленных требований Администрации поселения, обеспечивается принятие исчерпывающих мер по обжалованию судебных актов при наличии к тому оснований.</w:t>
      </w:r>
    </w:p>
    <w:p w14:paraId="77F11722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4.5. Мероприятия по взысканию просроченной дебиторской задолженности в рамках исполнительного производства включают в себя: </w:t>
      </w:r>
    </w:p>
    <w:p w14:paraId="77117BCB" w14:textId="7F9E7EB5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4.5.1. </w:t>
      </w:r>
      <w:proofErr w:type="gramStart"/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В течение 30 календарных дней со дня поступления в Администрацию </w:t>
      </w:r>
      <w:r w:rsidR="00657C47"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поселения </w:t>
      </w: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исполнительного документа сотрудник Администрации поселения, наделенный соответствующими полномочиями, направляет его для исполнения в соответствующее подразделение </w:t>
      </w:r>
      <w:r w:rsidR="00553223"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Федеральной службы судебных приставов Российской Федерации (далее - служба судебных приставов</w:t>
      </w:r>
      <w:r w:rsidR="00F54FFD"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</w:t>
      </w:r>
      <w:proofErr w:type="gramEnd"/>
    </w:p>
    <w:p w14:paraId="74C7121B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4.5.2. На стадии принудительного исполнения службой судебных приставов судебных актов о взыскании просроченной дебиторской задолженности с должника, </w:t>
      </w: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>сотрудник Администрации поселения, наделенный соответствующими полномочиями, осуществляет информационное взаимодействие со службой судебных приставов, в том числе проводит следующие мероприятия:</w:t>
      </w:r>
    </w:p>
    <w:p w14:paraId="140E7D4A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направляет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14:paraId="0AE92D85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14:paraId="2E83EC2F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об изменении наименования должника (для граждан - фамилия, имя, отчество (при его наличии); для организаций - наименование и юридический адрес);</w:t>
      </w:r>
    </w:p>
    <w:p w14:paraId="160888A4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 сумме непогашенной задолженности по исполнительному документу;</w:t>
      </w:r>
    </w:p>
    <w:p w14:paraId="606EAC94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 наличии данных об объявлении розыска должника, его имущества;</w:t>
      </w:r>
    </w:p>
    <w:p w14:paraId="10DFA207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об изменении состояния счета/счетов должника, имуществе и правах имущественного характера должника на дату запроса;</w:t>
      </w:r>
    </w:p>
    <w:p w14:paraId="6E57AE79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организует и проводит рабочие встречи со службой судебных приставов о результатах работы по исполнительному производству;</w:t>
      </w:r>
    </w:p>
    <w:p w14:paraId="34CD402F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3) осуществляет мониторинг соблюдения сроков взыскания просроченной дебиторской задолженности в рамках исполнительного производства, установленных Федеральным </w:t>
      </w:r>
      <w:hyperlink r:id="rId12">
        <w:r w:rsidRPr="00422EBF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законом</w:t>
        </w:r>
      </w:hyperlink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от 2 октября 2007 года № 229-ФЗ «Об исполнительном производстве»;</w:t>
      </w:r>
    </w:p>
    <w:p w14:paraId="41241807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проводит мониторинг эффективности взыскания просроченной дебиторской задолженности в рамках исполнительного производства.</w:t>
      </w:r>
    </w:p>
    <w:p w14:paraId="20BA8CED" w14:textId="77777777" w:rsidR="00842F01" w:rsidRPr="00422EB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4.5.3. При установлении фактов бездействия должностных лиц обеспечивается принятие исчерпывающих мер по обжалованию актов государственных органов (организаций) и должностных лиц при наличии к тому оснований.</w:t>
      </w:r>
    </w:p>
    <w:p w14:paraId="2FBD2568" w14:textId="77777777" w:rsidR="00842F01" w:rsidRPr="00422EBF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0650E14C" w14:textId="77777777" w:rsidR="00842F01" w:rsidRPr="00422EBF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67DFE444" w14:textId="77777777" w:rsidR="00842F01" w:rsidRPr="00422EBF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134505BC" w14:textId="77777777" w:rsidR="00842F01" w:rsidRPr="00422EBF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0791A7C3" w14:textId="77777777" w:rsidR="00422EBF" w:rsidRDefault="00422EBF" w:rsidP="006940FB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79DDA8D8" w14:textId="77777777" w:rsidR="00422EBF" w:rsidRDefault="00422EBF" w:rsidP="006940FB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47A371D6" w14:textId="77777777" w:rsidR="00422EBF" w:rsidRDefault="00422EBF" w:rsidP="006940FB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6452F2E3" w14:textId="77777777" w:rsidR="00422EBF" w:rsidRDefault="00422EBF" w:rsidP="006940FB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5D3CC7A1" w14:textId="77777777" w:rsidR="00422EBF" w:rsidRDefault="00422EBF" w:rsidP="006940FB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1A2B3664" w14:textId="4A99C119" w:rsidR="00422EBF" w:rsidRDefault="00842F01" w:rsidP="006940F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14:paraId="509A5FFE" w14:textId="77777777" w:rsidR="00422EBF" w:rsidRDefault="00422EBF" w:rsidP="006940F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4D618085" w14:textId="77777777" w:rsidR="00422EBF" w:rsidRDefault="00422EBF" w:rsidP="006940F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308C41B6" w14:textId="77777777" w:rsidR="00422EBF" w:rsidRDefault="00422EBF" w:rsidP="006940F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0FC1C354" w14:textId="77777777" w:rsidR="00422EBF" w:rsidRDefault="00422EBF" w:rsidP="006940F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176F29B0" w14:textId="77777777" w:rsidR="00422EBF" w:rsidRDefault="00422EBF" w:rsidP="006940F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1E9EF2F2" w14:textId="77777777" w:rsidR="00422EBF" w:rsidRDefault="00422EBF" w:rsidP="006940F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52DAF59F" w14:textId="77777777" w:rsidR="00422EBF" w:rsidRDefault="00422EBF" w:rsidP="006940F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350DA815" w14:textId="77777777" w:rsidR="00422EBF" w:rsidRDefault="00422EBF" w:rsidP="006940F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311B8545" w14:textId="77777777" w:rsidR="00422EBF" w:rsidRDefault="00422EBF" w:rsidP="006940F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07D48189" w14:textId="77777777" w:rsidR="00422EBF" w:rsidRDefault="00422EBF" w:rsidP="006940F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67F606DE" w14:textId="77777777" w:rsidR="00422EBF" w:rsidRDefault="00422EBF" w:rsidP="006940F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6472594C" w14:textId="77777777" w:rsidR="00422EBF" w:rsidRDefault="00422EBF" w:rsidP="006940F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11D8B2F8" w14:textId="77777777" w:rsidR="00422EBF" w:rsidRDefault="00422EBF" w:rsidP="006940F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41569F52" w14:textId="77777777" w:rsidR="00422EBF" w:rsidRDefault="00422EBF" w:rsidP="006940F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0BFDD630" w14:textId="7E7A1399" w:rsidR="00842F01" w:rsidRPr="00422EBF" w:rsidRDefault="00842F01" w:rsidP="006940F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                                               </w:t>
      </w:r>
      <w:r w:rsidR="00422EBF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Приложение</w:t>
      </w:r>
      <w:r w:rsidRPr="00422EBF">
        <w:rPr>
          <w:rFonts w:ascii="Times New Roman" w:hAnsi="Times New Roman" w:cs="Times New Roman"/>
          <w:color w:val="000000"/>
          <w:sz w:val="26"/>
          <w:szCs w:val="26"/>
        </w:rPr>
        <w:t>№ 2</w:t>
      </w:r>
    </w:p>
    <w:p w14:paraId="240EA756" w14:textId="77777777" w:rsidR="00842F01" w:rsidRPr="00422EBF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к постановлению администрации </w:t>
      </w:r>
    </w:p>
    <w:p w14:paraId="6136550C" w14:textId="0A572A47" w:rsidR="00842F01" w:rsidRPr="00422EBF" w:rsidRDefault="00402F4F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422EBF" w:rsidRPr="00422EBF">
        <w:rPr>
          <w:rFonts w:ascii="Times New Roman" w:hAnsi="Times New Roman" w:cs="Times New Roman"/>
          <w:color w:val="000000"/>
          <w:sz w:val="26"/>
          <w:szCs w:val="26"/>
        </w:rPr>
        <w:t>Раевский</w:t>
      </w:r>
      <w:r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</w:p>
    <w:p w14:paraId="7C69A025" w14:textId="77777777" w:rsidR="00842F01" w:rsidRPr="00422EBF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</w:t>
      </w:r>
      <w:r w:rsidR="00C07773" w:rsidRPr="00422EBF">
        <w:rPr>
          <w:rFonts w:ascii="Times New Roman" w:hAnsi="Times New Roman" w:cs="Times New Roman"/>
          <w:color w:val="000000"/>
          <w:sz w:val="26"/>
          <w:szCs w:val="26"/>
        </w:rPr>
        <w:t>Давлекановски</w:t>
      </w:r>
      <w:r w:rsidRPr="00422EBF">
        <w:rPr>
          <w:rFonts w:ascii="Times New Roman" w:hAnsi="Times New Roman" w:cs="Times New Roman"/>
          <w:color w:val="000000"/>
          <w:sz w:val="26"/>
          <w:szCs w:val="26"/>
        </w:rPr>
        <w:t>й район</w:t>
      </w:r>
    </w:p>
    <w:p w14:paraId="7B31B621" w14:textId="77777777" w:rsidR="00842F01" w:rsidRPr="00422EBF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 </w:t>
      </w:r>
    </w:p>
    <w:p w14:paraId="3D251895" w14:textId="44C60A04" w:rsidR="00842F01" w:rsidRPr="00422EBF" w:rsidRDefault="00422EBF" w:rsidP="00C96521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="00842F01" w:rsidRPr="00422EBF">
        <w:rPr>
          <w:rFonts w:ascii="Times New Roman" w:hAnsi="Times New Roman" w:cs="Times New Roman"/>
          <w:color w:val="000000"/>
          <w:sz w:val="26"/>
          <w:szCs w:val="26"/>
        </w:rPr>
        <w:t>т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«25»  апреля </w:t>
      </w:r>
      <w:r w:rsidR="00C07773" w:rsidRPr="00422EBF">
        <w:rPr>
          <w:rFonts w:ascii="Times New Roman" w:hAnsi="Times New Roman" w:cs="Times New Roman"/>
          <w:color w:val="000000"/>
          <w:sz w:val="26"/>
          <w:szCs w:val="26"/>
        </w:rPr>
        <w:t>20</w:t>
      </w:r>
      <w:r w:rsidR="00842F01" w:rsidRPr="00422EBF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F54FFD" w:rsidRPr="00422EBF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="00842F01"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 №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22</w:t>
      </w:r>
    </w:p>
    <w:p w14:paraId="532CEB10" w14:textId="77777777" w:rsidR="00842F01" w:rsidRPr="00422EBF" w:rsidRDefault="00842F01" w:rsidP="006D551F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</w:t>
      </w:r>
    </w:p>
    <w:p w14:paraId="7D42A3F8" w14:textId="77777777" w:rsidR="00842F01" w:rsidRPr="00422EBF" w:rsidRDefault="00842F01" w:rsidP="005B5033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00995529" w14:textId="77777777" w:rsidR="00842F01" w:rsidRPr="00422EBF" w:rsidRDefault="00842F01" w:rsidP="005B5033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1564C74F" w14:textId="77777777" w:rsidR="00842F01" w:rsidRPr="00422EBF" w:rsidRDefault="00842F01" w:rsidP="00402F4F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  <w:r w:rsidRPr="00422EBF"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>Перечень</w:t>
      </w:r>
    </w:p>
    <w:p w14:paraId="563EEB21" w14:textId="77777777" w:rsidR="00842F01" w:rsidRPr="00422EBF" w:rsidRDefault="00842F01" w:rsidP="00402F4F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  <w:r w:rsidRPr="00422EBF"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>ответственных за работу с дебиторской задолженностью</w:t>
      </w:r>
    </w:p>
    <w:p w14:paraId="46CF36A1" w14:textId="38079C93" w:rsidR="00842F01" w:rsidRPr="00422EBF" w:rsidRDefault="00842F01" w:rsidP="00402F4F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по платежам в бюджет, пеням и штрафам по ним в Администрации </w:t>
      </w:r>
      <w:r w:rsidR="00402F4F"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422EBF" w:rsidRPr="00422EBF">
        <w:rPr>
          <w:rFonts w:ascii="Times New Roman" w:hAnsi="Times New Roman" w:cs="Times New Roman"/>
          <w:color w:val="000000"/>
          <w:sz w:val="26"/>
          <w:szCs w:val="26"/>
        </w:rPr>
        <w:t>Раевский</w:t>
      </w:r>
      <w:r w:rsidR="00402F4F"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района </w:t>
      </w:r>
      <w:r w:rsidR="00F9067F"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 Давлекановский </w:t>
      </w:r>
      <w:r w:rsidRPr="00422EBF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</w:t>
      </w:r>
    </w:p>
    <w:p w14:paraId="166F945C" w14:textId="77777777" w:rsidR="00842F01" w:rsidRPr="00422EBF" w:rsidRDefault="00842F01" w:rsidP="00402F4F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</w:p>
    <w:p w14:paraId="519B470A" w14:textId="77777777" w:rsidR="00842F01" w:rsidRPr="00422EBF" w:rsidRDefault="00842F01" w:rsidP="00EA464C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p w14:paraId="4D013E9F" w14:textId="77777777" w:rsidR="00842F01" w:rsidRPr="00422EBF" w:rsidRDefault="00842F01" w:rsidP="00EA464C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9565"/>
      </w:tblGrid>
      <w:tr w:rsidR="00842F01" w:rsidRPr="00422EBF" w14:paraId="20D56044" w14:textId="77777777">
        <w:tc>
          <w:tcPr>
            <w:tcW w:w="562" w:type="dxa"/>
          </w:tcPr>
          <w:p w14:paraId="43CC3A7F" w14:textId="77777777" w:rsidR="00842F01" w:rsidRPr="00422EBF" w:rsidRDefault="00842F01" w:rsidP="00B46B1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22EB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</w:tc>
        <w:tc>
          <w:tcPr>
            <w:tcW w:w="9565" w:type="dxa"/>
          </w:tcPr>
          <w:p w14:paraId="0CECE0B9" w14:textId="77777777" w:rsidR="00842F01" w:rsidRPr="00422EBF" w:rsidRDefault="00842F01" w:rsidP="00B46B1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422EB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Ответственные</w:t>
            </w:r>
            <w:proofErr w:type="gramEnd"/>
            <w:r w:rsidRPr="00422EB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за работу с дебиторской задолженностью</w:t>
            </w:r>
          </w:p>
          <w:p w14:paraId="7675D0BA" w14:textId="77777777" w:rsidR="00842F01" w:rsidRPr="00422EBF" w:rsidRDefault="00842F01" w:rsidP="00EA464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22EB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 платежам в бюджет, пеням и штрафам </w:t>
            </w:r>
          </w:p>
        </w:tc>
      </w:tr>
      <w:tr w:rsidR="00842F01" w:rsidRPr="00422EBF" w14:paraId="7728407E" w14:textId="77777777">
        <w:tc>
          <w:tcPr>
            <w:tcW w:w="562" w:type="dxa"/>
          </w:tcPr>
          <w:p w14:paraId="34DACB5F" w14:textId="77777777" w:rsidR="00842F01" w:rsidRPr="00422EBF" w:rsidRDefault="00842F01" w:rsidP="00CA775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22EB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9565" w:type="dxa"/>
          </w:tcPr>
          <w:p w14:paraId="48B8DDF8" w14:textId="77777777" w:rsidR="00842F01" w:rsidRPr="00422EBF" w:rsidRDefault="00402F4F" w:rsidP="00EA464C">
            <w:pPr>
              <w:pStyle w:val="ConsPlusNormal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22EB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Глава администрации</w:t>
            </w:r>
          </w:p>
        </w:tc>
      </w:tr>
      <w:tr w:rsidR="00842F01" w:rsidRPr="008320EE" w14:paraId="1F92729C" w14:textId="77777777">
        <w:tc>
          <w:tcPr>
            <w:tcW w:w="562" w:type="dxa"/>
          </w:tcPr>
          <w:p w14:paraId="5E3F13F6" w14:textId="77777777" w:rsidR="00842F01" w:rsidRPr="00422EBF" w:rsidRDefault="00842F01" w:rsidP="00CA77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22EB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565" w:type="dxa"/>
          </w:tcPr>
          <w:p w14:paraId="34EDBDAD" w14:textId="77777777" w:rsidR="00842F01" w:rsidRPr="00E1233E" w:rsidRDefault="00402F4F" w:rsidP="00D1791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422EB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Управляющий делами</w:t>
            </w:r>
          </w:p>
        </w:tc>
      </w:tr>
    </w:tbl>
    <w:p w14:paraId="50439F91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D4D4FCC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9FB21F2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2521CC7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326CC4B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2783675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8CDFED9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1B6843A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1FB8428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909B943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5152B2A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825AC59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8518DC0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BB7DA29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73947D0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B84C623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FB202CF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B228DBA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7A3D9D5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sectPr w:rsidR="00842F01" w:rsidRPr="0074707D" w:rsidSect="00422EBF">
      <w:pgSz w:w="11906" w:h="16838"/>
      <w:pgMar w:top="709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99685E" w14:textId="77777777" w:rsidR="00054791" w:rsidRDefault="00054791" w:rsidP="00282945">
      <w:pPr>
        <w:spacing w:after="0" w:line="240" w:lineRule="auto"/>
      </w:pPr>
      <w:r>
        <w:separator/>
      </w:r>
    </w:p>
  </w:endnote>
  <w:endnote w:type="continuationSeparator" w:id="0">
    <w:p w14:paraId="608E0F27" w14:textId="77777777" w:rsidR="00054791" w:rsidRDefault="00054791" w:rsidP="00282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D77C70" w14:textId="77777777" w:rsidR="00054791" w:rsidRDefault="00054791" w:rsidP="00282945">
      <w:pPr>
        <w:spacing w:after="0" w:line="240" w:lineRule="auto"/>
      </w:pPr>
      <w:r>
        <w:separator/>
      </w:r>
    </w:p>
  </w:footnote>
  <w:footnote w:type="continuationSeparator" w:id="0">
    <w:p w14:paraId="25938F64" w14:textId="77777777" w:rsidR="00054791" w:rsidRDefault="00054791" w:rsidP="002829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6F621B"/>
    <w:multiLevelType w:val="hybridMultilevel"/>
    <w:tmpl w:val="2FB6E862"/>
    <w:lvl w:ilvl="0" w:tplc="46E8ADE2">
      <w:start w:val="1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A63F4"/>
    <w:rsid w:val="000074FE"/>
    <w:rsid w:val="000107D5"/>
    <w:rsid w:val="00014787"/>
    <w:rsid w:val="00054791"/>
    <w:rsid w:val="0007076F"/>
    <w:rsid w:val="000912BE"/>
    <w:rsid w:val="00094640"/>
    <w:rsid w:val="0009663F"/>
    <w:rsid w:val="00096BE4"/>
    <w:rsid w:val="000E4D96"/>
    <w:rsid w:val="000F40ED"/>
    <w:rsid w:val="00127C8B"/>
    <w:rsid w:val="001379EA"/>
    <w:rsid w:val="00153164"/>
    <w:rsid w:val="001826F7"/>
    <w:rsid w:val="00187317"/>
    <w:rsid w:val="00196C5F"/>
    <w:rsid w:val="0019734B"/>
    <w:rsid w:val="001A79EB"/>
    <w:rsid w:val="001B448E"/>
    <w:rsid w:val="001C3316"/>
    <w:rsid w:val="001E599B"/>
    <w:rsid w:val="00201930"/>
    <w:rsid w:val="00201C1D"/>
    <w:rsid w:val="0020748D"/>
    <w:rsid w:val="0022528E"/>
    <w:rsid w:val="00237859"/>
    <w:rsid w:val="00271C4A"/>
    <w:rsid w:val="00282945"/>
    <w:rsid w:val="00297656"/>
    <w:rsid w:val="002B7C21"/>
    <w:rsid w:val="00312B35"/>
    <w:rsid w:val="00317219"/>
    <w:rsid w:val="00342AA8"/>
    <w:rsid w:val="0037091F"/>
    <w:rsid w:val="0037324D"/>
    <w:rsid w:val="003B6218"/>
    <w:rsid w:val="003B74A2"/>
    <w:rsid w:val="003E1B2F"/>
    <w:rsid w:val="003F0426"/>
    <w:rsid w:val="00402F4F"/>
    <w:rsid w:val="00415446"/>
    <w:rsid w:val="00422EBF"/>
    <w:rsid w:val="00424953"/>
    <w:rsid w:val="0044624D"/>
    <w:rsid w:val="00451E5A"/>
    <w:rsid w:val="0045549B"/>
    <w:rsid w:val="00477B42"/>
    <w:rsid w:val="004827FF"/>
    <w:rsid w:val="004A78E9"/>
    <w:rsid w:val="004C271D"/>
    <w:rsid w:val="004C2F56"/>
    <w:rsid w:val="004C760A"/>
    <w:rsid w:val="004D4D07"/>
    <w:rsid w:val="004F265E"/>
    <w:rsid w:val="0050609E"/>
    <w:rsid w:val="005076F1"/>
    <w:rsid w:val="00537A83"/>
    <w:rsid w:val="00553223"/>
    <w:rsid w:val="00556B17"/>
    <w:rsid w:val="00566531"/>
    <w:rsid w:val="005A10A2"/>
    <w:rsid w:val="005B0F2F"/>
    <w:rsid w:val="005B5033"/>
    <w:rsid w:val="005C393E"/>
    <w:rsid w:val="005C5943"/>
    <w:rsid w:val="0062318D"/>
    <w:rsid w:val="006300C9"/>
    <w:rsid w:val="0065003F"/>
    <w:rsid w:val="00655F7A"/>
    <w:rsid w:val="00657C47"/>
    <w:rsid w:val="006940FB"/>
    <w:rsid w:val="00694638"/>
    <w:rsid w:val="006A5374"/>
    <w:rsid w:val="006B200E"/>
    <w:rsid w:val="006C1587"/>
    <w:rsid w:val="006C2268"/>
    <w:rsid w:val="006C2608"/>
    <w:rsid w:val="006D4EB6"/>
    <w:rsid w:val="006D551F"/>
    <w:rsid w:val="006D7752"/>
    <w:rsid w:val="006E223A"/>
    <w:rsid w:val="006E7560"/>
    <w:rsid w:val="0071143B"/>
    <w:rsid w:val="00726D21"/>
    <w:rsid w:val="0074707D"/>
    <w:rsid w:val="007A648D"/>
    <w:rsid w:val="007B1862"/>
    <w:rsid w:val="007E52E4"/>
    <w:rsid w:val="008131F5"/>
    <w:rsid w:val="008149A9"/>
    <w:rsid w:val="00815CCA"/>
    <w:rsid w:val="00827B07"/>
    <w:rsid w:val="008320EE"/>
    <w:rsid w:val="00842F01"/>
    <w:rsid w:val="00875D9C"/>
    <w:rsid w:val="008861E3"/>
    <w:rsid w:val="008A4ED5"/>
    <w:rsid w:val="008C5B0D"/>
    <w:rsid w:val="008E206F"/>
    <w:rsid w:val="00936D2B"/>
    <w:rsid w:val="009437F5"/>
    <w:rsid w:val="00947DB0"/>
    <w:rsid w:val="00961667"/>
    <w:rsid w:val="009B07A6"/>
    <w:rsid w:val="009D65A6"/>
    <w:rsid w:val="009D7F75"/>
    <w:rsid w:val="009E4452"/>
    <w:rsid w:val="00A034CB"/>
    <w:rsid w:val="00A81A53"/>
    <w:rsid w:val="00A96CCA"/>
    <w:rsid w:val="00AA5AF2"/>
    <w:rsid w:val="00AF2A08"/>
    <w:rsid w:val="00B06AF3"/>
    <w:rsid w:val="00B376DF"/>
    <w:rsid w:val="00B46B1B"/>
    <w:rsid w:val="00B91CF3"/>
    <w:rsid w:val="00BB31F3"/>
    <w:rsid w:val="00BC6E4A"/>
    <w:rsid w:val="00BE04BB"/>
    <w:rsid w:val="00BF221F"/>
    <w:rsid w:val="00BF42B8"/>
    <w:rsid w:val="00C07773"/>
    <w:rsid w:val="00C159D4"/>
    <w:rsid w:val="00C72386"/>
    <w:rsid w:val="00C96521"/>
    <w:rsid w:val="00CA75F6"/>
    <w:rsid w:val="00CA775C"/>
    <w:rsid w:val="00CB136D"/>
    <w:rsid w:val="00CB64F3"/>
    <w:rsid w:val="00CC6F32"/>
    <w:rsid w:val="00CE7783"/>
    <w:rsid w:val="00D16334"/>
    <w:rsid w:val="00D1791D"/>
    <w:rsid w:val="00D211FE"/>
    <w:rsid w:val="00D240A3"/>
    <w:rsid w:val="00D354BB"/>
    <w:rsid w:val="00D355A9"/>
    <w:rsid w:val="00D42A87"/>
    <w:rsid w:val="00D56641"/>
    <w:rsid w:val="00DB4C2B"/>
    <w:rsid w:val="00DC1257"/>
    <w:rsid w:val="00DC70A0"/>
    <w:rsid w:val="00DD2971"/>
    <w:rsid w:val="00DF75D2"/>
    <w:rsid w:val="00E0695F"/>
    <w:rsid w:val="00E06C17"/>
    <w:rsid w:val="00E1233E"/>
    <w:rsid w:val="00E16C20"/>
    <w:rsid w:val="00E278FE"/>
    <w:rsid w:val="00E67BA6"/>
    <w:rsid w:val="00E7175C"/>
    <w:rsid w:val="00E760A7"/>
    <w:rsid w:val="00EA464C"/>
    <w:rsid w:val="00EA63F4"/>
    <w:rsid w:val="00EB60B0"/>
    <w:rsid w:val="00ED64F8"/>
    <w:rsid w:val="00ED7608"/>
    <w:rsid w:val="00F10191"/>
    <w:rsid w:val="00F45588"/>
    <w:rsid w:val="00F512C2"/>
    <w:rsid w:val="00F54FFD"/>
    <w:rsid w:val="00F71E94"/>
    <w:rsid w:val="00F9067F"/>
    <w:rsid w:val="00FA20BE"/>
    <w:rsid w:val="00FA3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640F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D07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A63F4"/>
    <w:pPr>
      <w:widowControl w:val="0"/>
      <w:autoSpaceDE w:val="0"/>
      <w:autoSpaceDN w:val="0"/>
    </w:pPr>
    <w:rPr>
      <w:rFonts w:eastAsia="Times New Roman" w:cs="Calibri"/>
    </w:rPr>
  </w:style>
  <w:style w:type="paragraph" w:customStyle="1" w:styleId="ConsPlusTitle">
    <w:name w:val="ConsPlusTitle"/>
    <w:uiPriority w:val="99"/>
    <w:rsid w:val="00EA63F4"/>
    <w:pPr>
      <w:widowControl w:val="0"/>
      <w:autoSpaceDE w:val="0"/>
      <w:autoSpaceDN w:val="0"/>
    </w:pPr>
    <w:rPr>
      <w:rFonts w:eastAsia="Times New Roman" w:cs="Calibri"/>
      <w:b/>
      <w:bCs/>
    </w:rPr>
  </w:style>
  <w:style w:type="paragraph" w:customStyle="1" w:styleId="ConsPlusTitlePage">
    <w:name w:val="ConsPlusTitlePage"/>
    <w:uiPriority w:val="99"/>
    <w:rsid w:val="00EA63F4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No Spacing"/>
    <w:uiPriority w:val="99"/>
    <w:qFormat/>
    <w:rsid w:val="0037324D"/>
    <w:rPr>
      <w:rFonts w:cs="Calibri"/>
    </w:rPr>
  </w:style>
  <w:style w:type="paragraph" w:styleId="a4">
    <w:name w:val="header"/>
    <w:basedOn w:val="a"/>
    <w:link w:val="a5"/>
    <w:uiPriority w:val="99"/>
    <w:semiHidden/>
    <w:rsid w:val="00282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282945"/>
  </w:style>
  <w:style w:type="paragraph" w:styleId="a6">
    <w:name w:val="footer"/>
    <w:basedOn w:val="a"/>
    <w:link w:val="a7"/>
    <w:uiPriority w:val="99"/>
    <w:semiHidden/>
    <w:rsid w:val="00282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282945"/>
  </w:style>
  <w:style w:type="character" w:styleId="a8">
    <w:name w:val="Hyperlink"/>
    <w:basedOn w:val="a0"/>
    <w:uiPriority w:val="99"/>
    <w:unhideWhenUsed/>
    <w:rsid w:val="00F54FFD"/>
    <w:rPr>
      <w:color w:val="0000FF"/>
      <w:u w:val="single"/>
    </w:rPr>
  </w:style>
  <w:style w:type="paragraph" w:customStyle="1" w:styleId="pboth">
    <w:name w:val="pboth"/>
    <w:basedOn w:val="a"/>
    <w:rsid w:val="00F54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670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5B96049E84402AFE46CA367C267CA8C30DC3FED21F777B263CFC4C23717C7A6C9A21A5B78CE43407CD425A15FFkDc1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B96049E84402AFE46CA367C267CA8C30DC3FED41C7E7B263CFC4C23717C7A6C9A21A5B78CE43407CD425A15FFkDc1G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5B96049E84402AFE46CA367C267CA8C30DC2FAD410767B263CFC4C23717C7A6C9A21A5B78CE43407CD425A15FFkDc1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B96049E84402AFE46CA367C267CA8C30DC3F8D21A727B263CFC4C23717C7A6C8821FDBB8FE421539E180D18FCD4322B686E94FCEEk3c1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C00A60-2EE1-4151-A72E-1310D6518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2998</Words>
  <Characters>17090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Раевский</cp:lastModifiedBy>
  <cp:revision>6</cp:revision>
  <cp:lastPrinted>2023-09-04T12:10:00Z</cp:lastPrinted>
  <dcterms:created xsi:type="dcterms:W3CDTF">2025-04-23T05:34:00Z</dcterms:created>
  <dcterms:modified xsi:type="dcterms:W3CDTF">2025-04-28T06:00:00Z</dcterms:modified>
</cp:coreProperties>
</file>