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25" w:rsidRDefault="00AD062D" w:rsidP="00B07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района Давлекановский район</w:t>
      </w:r>
      <w:r w:rsidR="007C3D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ED60D9" w:rsidRDefault="00AD062D" w:rsidP="00B07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Республики Башкортостан </w:t>
      </w:r>
    </w:p>
    <w:p w:rsidR="004E523A" w:rsidRDefault="004E523A" w:rsidP="00B07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D6" w:rsidRDefault="00AD062D" w:rsidP="00A65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52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19.09.2024 №6/1-25</w:t>
      </w:r>
    </w:p>
    <w:p w:rsidR="00ED60D9" w:rsidRDefault="00AD062D" w:rsidP="00A65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="004E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Совета  </w:t>
      </w:r>
      <w:r w:rsidR="007C3D97" w:rsidRPr="007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2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Давлекановский район </w:t>
      </w:r>
      <w:r w:rsidR="007C3D97" w:rsidRPr="007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322525" w:rsidRPr="00322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12.08.2020 №4/77-67</w:t>
      </w:r>
      <w:r w:rsidR="00BE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2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523A" w:rsidRPr="004E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арендной плате за землю на 2020 год</w:t>
      </w:r>
      <w:r w:rsidR="004E52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523A" w:rsidRDefault="004E523A" w:rsidP="00B0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D9" w:rsidRPr="001B725B" w:rsidRDefault="004E523A" w:rsidP="001B7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4E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Феде</w:t>
      </w:r>
      <w:r w:rsidR="00181A86"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ральным законом от 06.10.2003 №</w:t>
      </w:r>
      <w:r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131-ФЗ «Об общих принципах организации местного самоуправ</w:t>
      </w:r>
      <w:r w:rsidR="007C3D97"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ления в Российской Федерации», </w:t>
      </w:r>
      <w:r w:rsidR="00026F39"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Правительства Республики Башкортостан </w:t>
      </w:r>
      <w:r w:rsidR="0072194C"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26F39"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22.12.2009 №480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разграничена», </w:t>
      </w:r>
      <w:r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обеспечения правового регулирования </w:t>
      </w:r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земельных правоотношений, организации работы по оформлению договоров по передаче земельных</w:t>
      </w:r>
      <w:proofErr w:type="gramEnd"/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участков в пользование</w:t>
      </w:r>
      <w:r w:rsidR="007C3D97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Совет муниципального района Давлекановский район Республики Башкортостан </w:t>
      </w:r>
      <w:proofErr w:type="gramStart"/>
      <w:r w:rsidR="00AD062D" w:rsidRPr="001B72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="00AD062D" w:rsidRPr="001B72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 ш и л:</w:t>
      </w:r>
    </w:p>
    <w:p w:rsidR="00BE191D" w:rsidRPr="001B725B" w:rsidRDefault="00AD062D" w:rsidP="001B7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BE191D" w:rsidRPr="001B725B">
        <w:rPr>
          <w:rFonts w:ascii="Times New Roman" w:hAnsi="Times New Roman" w:cs="Times New Roman"/>
          <w:sz w:val="28"/>
          <w:szCs w:val="28"/>
        </w:rPr>
        <w:t xml:space="preserve">Внести в решение Совета муниципального района Давлекановский район Республики Башкортостан от </w:t>
      </w:r>
      <w:r w:rsidR="00DA42BE" w:rsidRPr="001B725B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12.08.2020 №4/77-67 «Об арендной плате за землю на 2020 год»</w:t>
      </w:r>
      <w:r w:rsidR="00BE191D" w:rsidRPr="001B725B">
        <w:rPr>
          <w:rFonts w:ascii="Times New Roman" w:hAnsi="Times New Roman" w:cs="Times New Roman"/>
          <w:sz w:val="28"/>
          <w:szCs w:val="28"/>
        </w:rPr>
        <w:t xml:space="preserve"> с</w:t>
      </w:r>
      <w:r w:rsidR="00BE191D" w:rsidRPr="001B725B">
        <w:rPr>
          <w:rFonts w:ascii="Times New Roman" w:hAnsi="Times New Roman" w:cs="Times New Roman"/>
          <w:color w:val="000000" w:themeColor="text1"/>
          <w:sz w:val="28"/>
          <w:szCs w:val="28"/>
        </w:rPr>
        <w:t>ледующие изменения и дополнения:</w:t>
      </w:r>
    </w:p>
    <w:p w:rsidR="00B534C4" w:rsidRPr="001B725B" w:rsidRDefault="00DA42BE" w:rsidP="001B7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1.1 .</w:t>
      </w:r>
      <w:r w:rsidR="002214B9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</w:t>
      </w:r>
      <w:r w:rsidR="00DC1260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214B9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4C4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</w:t>
      </w:r>
      <w:r w:rsidR="002214B9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шения Совета </w:t>
      </w:r>
      <w:r w:rsidR="007C3D97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Давлекановский район Республики Башкортостан</w:t>
      </w:r>
      <w:r w:rsidR="002214B9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</w:t>
      </w:r>
      <w:r w:rsidR="00E3751B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B534C4" w:rsidRDefault="00E3751B" w:rsidP="001B7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«Расчет арендной платы за использование земельного участка </w:t>
      </w:r>
      <w:r w:rsidR="007C3D97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год </w:t>
      </w:r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производится </w:t>
      </w:r>
      <w:r w:rsidR="00216FB6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ектором земельных и имущественных отношений</w:t>
      </w:r>
      <w:r w:rsidR="00216FB6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района</w:t>
      </w:r>
      <w:r w:rsidR="00216FB6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Давлекановский район Республики Башкортостан </w:t>
      </w:r>
      <w:r w:rsidR="007C3D97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оформляется в виде приложения к договору аренды. Расчет арендной платы подлежит ежегодному уточнению в соответствии с разделом 2 настоящих Правил</w:t>
      </w:r>
      <w:r w:rsidR="00216FB6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07BBB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214B9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34C4" w:rsidRDefault="00DA42BE" w:rsidP="00B07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534C4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«В подпункте 1.1. пункта 1. </w:t>
      </w:r>
      <w:proofErr w:type="gramStart"/>
      <w:r w:rsidR="00B534C4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 определения размера и внесения арендной платы за земли, находящиеся в муниципальной собственности </w:t>
      </w:r>
      <w:r w:rsidR="00B534C4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4C4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 Давлекановский район республики Башкортостан</w:t>
      </w:r>
      <w:r w:rsidR="00B534C4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утвержденные решением</w:t>
      </w:r>
      <w:r w:rsidR="00B534C4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муниципального района Давлекановский район Республики Башкортостан от </w:t>
      </w:r>
      <w:r w:rsidR="00DC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12.08.2020 </w:t>
      </w:r>
      <w:r w:rsidR="00B534C4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DC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C1260" w:rsidRPr="00DC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/77-67</w:t>
      </w:r>
      <w:r w:rsid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4C4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арендной плате за землю на 2020 год»</w:t>
      </w:r>
      <w:r w:rsid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534C4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Правила) </w:t>
      </w:r>
      <w:r w:rsidR="00B534C4" w:rsidRPr="00C7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«Постановлением Правительства Республики Башкортостан от 22.12.2009 №480 «Об определении размера арендной платы за земли, находящиеся в</w:t>
      </w:r>
      <w:proofErr w:type="gramEnd"/>
      <w:r w:rsidR="00B534C4" w:rsidRPr="00C7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собственности Республики Башкортостан, и земли, государственная собственность на которые не разграничена</w:t>
      </w:r>
      <w:r w:rsidR="00B5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4C4" w:rsidRPr="00C7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02.07.2020 №392)» дополнить словами «Законом Республики Башкортостан 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18.03.2005 №162-з </w:t>
      </w:r>
      <w:r w:rsidR="00B534C4" w:rsidRPr="00C730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местном самоуправлении в Республике Башкортостан»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CB3" w:rsidRPr="00351034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б) пункта 1.2.</w:t>
      </w:r>
      <w:r w:rsidR="00D30CB3" w:rsidRPr="00D30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B3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</w:t>
      </w:r>
      <w:r w:rsidR="00D30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D30CB3"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</w:t>
      </w: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договорам аренды земельных участков, заключенным до 1 января 2009 года, расчет размера арендной платы за земельные участки на 2010 - 2025 годы осуществляется на территории муниципальных районов и городских округов Республики Башкортостан на основании средней ставки арендной платы за земли, дифференцированной с учетом территориально-экономической зоны в соответствии с градостроительным регламентом, категории арендаторов и вида функционального использования объекта, или на основании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арендной платы за землю по зонам градостроительной ценности и экономико-планировочным районам в зависимости от видов функционального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и типов объектов </w:t>
      </w: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рассчитывается по следующей формуле: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АП = П x</w:t>
      </w:r>
      <w:proofErr w:type="gramStart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Ки,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АП - размер арендной платы;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земельного участка (устанавливается в целом, без выделения застроенной и незастроенной частей);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базовая ставка арендной платы;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- коэффициент, учитывающий категорию арендаторов и вид использования земельных участков.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Коэффициенты, учитывающие категорию арендаторов и вид использования земельных участков (Ки), для определения размера арендной платы за земли, находящиеся в муниципальной собственности, устанавливаются решением Совета муниципального района Давлекановский район Республики Башкортостан.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арендной платы за земельный участок (Б) рассчитывается по следующей формуле: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Б = Сап x</w:t>
      </w:r>
      <w:proofErr w:type="gramStart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 - средняя ставка арендной платы за год;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дифференциации средней ставки арендной платы по территориально-экономическим зонам в соответствии с градостроительным регламентом.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ставка арендной платы за земельные участки устанавливается с учетом прогнозного показателя индекса потребительских цен, определяемого в установленном законодательством порядке.</w:t>
      </w:r>
    </w:p>
    <w:p w:rsidR="00D30CB3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аренды земельных участков, в том числе </w:t>
      </w:r>
      <w:r w:rsidR="0004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множественностью лиц на стороне арендатора, заключенным </w:t>
      </w:r>
      <w:r w:rsidR="0004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2009 года, арендаторы имеют право обратиться в уполномоченный орган с заявлением о применении ставок арендной платы в процентах от кадастровой стоимости. Расчет размера арендной платы за использование земельного участка по ставкам арендной платы в процентах от кадастровой стоимости в данном случае осуществляется с даты поступл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соответствующего заявления»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CB3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в) пункта 1.2.</w:t>
      </w:r>
      <w:r w:rsidR="00D30CB3" w:rsidRPr="00D30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B3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</w:t>
      </w:r>
      <w:r w:rsidR="00D30CB3" w:rsidRPr="00351034">
        <w:t xml:space="preserve"> </w:t>
      </w:r>
      <w:r w:rsidR="00D30CB3" w:rsidRPr="003510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30CB3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35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510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на заключение договора аренды земельного участка приобретается в порядке, установленном земельным законодательством Российской Федерации, по результатам торгов, проводимых в форме аукциона, размер арендной платы определяется по результатам таких торг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проводимых в форме аукциона»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CB3" w:rsidRPr="00351034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0CB3"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CB3"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пункта 1.2.</w:t>
      </w:r>
      <w:r w:rsidR="00D30CB3" w:rsidRPr="00D30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B3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</w:t>
      </w:r>
      <w:r w:rsidR="00D30CB3"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30CB3" w:rsidRPr="0097036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предоставлен в аренду для его комплексного освоения в целях жилищного строительства, арендная плата определяется на аукционе в порядке, предусмотренном 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Федерации;</w:t>
      </w:r>
    </w:p>
    <w:p w:rsidR="00D30CB3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основании рыночной стоимости права аренды земельных участков, определяемой в соответствии с законодательством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об оценочной деятельности»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CB3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 1.2.</w:t>
      </w:r>
      <w:r w:rsidR="00D30CB3" w:rsidRPr="00D30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B3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</w:t>
      </w:r>
      <w:r w:rsidR="00D30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д) следующего содержания</w:t>
      </w:r>
      <w:r w:rsidR="00D30CB3" w:rsidRPr="00E448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0CB3" w:rsidRDefault="00D30CB3" w:rsidP="00B07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торгов, проводимых в форме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2BE" w:rsidRPr="00CA01A8" w:rsidRDefault="00DA42BE" w:rsidP="00DA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1.9.1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 </w:t>
      </w:r>
      <w:r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DA42BE" w:rsidRDefault="00DA42BE" w:rsidP="00DA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использования земельного участка не по целевому назначению в соответствии с его принадлежностью к той или иной категории земель и разрешенным видом использования, обладающим соответствующими полномочиями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специалистом по земельным вопросам сектора земельных и имущественных отношений администрации муниципального района Давлекановский район Республики Башкортостан </w:t>
      </w:r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распоряжению таким земельным участком составляется акт обследования земельного участка по форме согласно приложению к настоящим</w:t>
      </w:r>
      <w:proofErr w:type="gramEnd"/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(далее - Акт обследования).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обследования составляется в течение 5-ти рабочих дней с момента осмотра земельного участка. </w:t>
      </w:r>
      <w:r w:rsidRPr="0050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подготавливается на основании сведений, полученных в результате осмотра места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50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сведений Единого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реестра недвижимости. </w:t>
      </w:r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в течение 5-ти рабочих дней со дня его составления направляется арендатору с уведомлением о необходимости устранения в течение 1 месяца выявленных нарушений.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96B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едущим специалистом по земельным вопросам сектора земельных и имущественных отношений  администрации муниципального района Давлекановский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месячного срока со дня направления  </w:t>
      </w:r>
      <w:r w:rsidRPr="0036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арендатору 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устранения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целевого использования земельного участка осуществляется повторный осмотр земельного участка с составлением Акта обследования. В случае выявления повторного нарушения  </w:t>
      </w:r>
      <w:r w:rsidRPr="007E47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земельного участка не по целевому назначению в соответствии с его принадлежностью к той или иной категории земель и разрешенным видом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 земельного участка готовит документы в суд.</w:t>
      </w:r>
    </w:p>
    <w:p w:rsidR="00DA42BE" w:rsidRPr="00E74FC5" w:rsidRDefault="00DA42BE" w:rsidP="00DA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арендной платы с учетом случаев, предусмотренных абзацами вторым и третьим пункта 1.5., осуществляется со дня составления Акта обследования земельного участка, зафиксировавшего использование </w:t>
      </w:r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 не по целевому назначению согласно его принадлежности к той или иной категории земель и разрешенному виду использования, и применяется до устранения арендатором выявленных нарушений целевого использования земельного участка.</w:t>
      </w:r>
      <w:proofErr w:type="gramEnd"/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устранения арендатором выявленных нарушений целевого использования земельного участка арендная плата рассчитывается в прежнем размере.</w:t>
      </w:r>
    </w:p>
    <w:p w:rsidR="00DA42BE" w:rsidRDefault="00DA42BE" w:rsidP="00DA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арендатора с мотивированным заявлением об устранении выявленных нарушений в течение 6-ти рабочих дней с момента его регистрации осуществляется повторное обследование земельного участка на предмет подтверждения устранения нарушений с составлением соответствующего акта. При подтверждении соответствия целевого использования земельного участка согласно его принадлежности к той или иной категории земель и разрешенному виду использования начисление арендной платы в соответствии с целевым назначением земельного участка осуществляется со дня регистрации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заявления арендатора»;</w:t>
      </w:r>
    </w:p>
    <w:p w:rsidR="00D30CB3" w:rsidRPr="00C833C7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2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42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1.10. </w:t>
      </w:r>
      <w:r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</w:t>
      </w:r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30CB3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«Годовой размер арендной платы за земельные участки, находящиеся в муниципальной собственности муниципального района Давлекановский</w:t>
      </w:r>
      <w:r w:rsidR="008E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для размещения платной автомобильной дороги или автомобильной дороги, содержащей платные участки, либо предоставленные на основании концессионного соглашения для строительства, реконструкции и использования платной автомобильной дороги или автомобильной дороги, содержащей платные участки, с 1 января 2020 года определяется в договоре аренды и составляет</w:t>
      </w:r>
      <w:proofErr w:type="gramEnd"/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0,01 процента кадастровой стоимости этих земельных участков»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CB3" w:rsidRPr="00C833C7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2B7B65"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CB3"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30CB3"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1.11. </w:t>
      </w:r>
      <w:r w:rsidR="00D30CB3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</w:t>
      </w:r>
      <w:r w:rsidR="00D30CB3"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30CB3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«Годовая арендная плата за земельные участки, находящиеся муниципальной собственности муниципального района Давлекановский</w:t>
      </w:r>
      <w:r w:rsidR="008E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для осуществления деятельности, предусмотренной концессионным соглашением, определяется в размере 0,01 процента от кадастровой стоимости земельных участков»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CB3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2B7B65"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B7B65"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826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Правил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D30CB3" w:rsidRPr="003510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2BE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B2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 января 2021 года по 31 декабря 2025 года исчисление размера арендной платы за земельные участки по договорам аренды земельных участков, находящихся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DB2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Давлекановский район </w:t>
      </w:r>
      <w:r w:rsidR="008E6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DB2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производится по ставкам арендной платы за земельные участки, находящиеся в муниципальной собственности</w:t>
      </w:r>
      <w:r w:rsidRPr="00DB2E76">
        <w:t xml:space="preserve"> </w:t>
      </w:r>
      <w:r w:rsidRPr="00DB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Давлекановский район Республики Башкортостан</w:t>
      </w:r>
      <w:r w:rsidRPr="00DB2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B2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</w:t>
      </w:r>
      <w:r w:rsidRPr="00DB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района Давлекановский район Республики Башкортостан»</w:t>
      </w:r>
      <w:r w:rsidR="00B07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E74FC5" w:rsidRPr="00BD3792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3.1.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AC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</w:t>
      </w:r>
      <w:r w:rsidR="00AC7F68" w:rsidRPr="00AC7F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F68" w:rsidRDefault="00AC7F68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AC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договору аренды земельного участка, занятого проблемным объектом, в отношении которого застройщиком приняты обязательства по завершению строительства объекта, с момента принятия таких обязательств </w:t>
      </w:r>
      <w:r w:rsidRPr="00AC7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 исключением случаев, когда право на заключение договора аренды 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приобретено на торгах)»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4FC5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3.1.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</w:t>
      </w:r>
      <w:r w:rsidR="00BD3792" w:rsidRP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3792" w:rsidRPr="00BD3792" w:rsidRDefault="00BD3792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земельного участка, находящегося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Давлекановский район </w:t>
      </w:r>
      <w:r w:rsidR="00CF6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реализации приоритетного инвестиционного проекта Республики Башкортостан, включенного в Перечень приоритетных инвестиционных проектов Республики Башкортостан (далее - приоритетный инвестиционный проект), по заявлению инициатора такого проекта расчет арендной платы осуществляется с понижающим коэффициентом, равным 0,6, в течение периода окупаемости инвестиционного проекта, но не более пяти лет, за</w:t>
      </w:r>
      <w:proofErr w:type="gramEnd"/>
      <w:r w:rsidRP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земельным участком,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оставленным в аренду инвестору.</w:t>
      </w:r>
    </w:p>
    <w:p w:rsidR="00CA01A8" w:rsidRDefault="00BD3792" w:rsidP="00CF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истечения периода окупаемости инвестиционного проекта, но не более пяти лет расчет арендной платы за земельный участок, предоставленный в целях реализации приоритетного инвестиционного проекта,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общем порядке»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016" w:rsidRPr="00CF6016" w:rsidRDefault="00DA42BE" w:rsidP="00CF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7FC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7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6016" w:rsidRPr="00CF6016">
        <w:t xml:space="preserve"> </w:t>
      </w:r>
      <w:r w:rsidR="00CF6016" w:rsidRPr="00CF6016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CF6016">
        <w:rPr>
          <w:rFonts w:ascii="Times New Roman" w:hAnsi="Times New Roman" w:cs="Times New Roman"/>
          <w:sz w:val="28"/>
          <w:szCs w:val="28"/>
        </w:rPr>
        <w:t>Р</w:t>
      </w:r>
      <w:r w:rsidR="00CF6016" w:rsidRPr="00CF6016">
        <w:rPr>
          <w:rFonts w:ascii="Times New Roman" w:hAnsi="Times New Roman" w:cs="Times New Roman"/>
          <w:sz w:val="28"/>
          <w:szCs w:val="28"/>
        </w:rPr>
        <w:t>ешения слова «</w:t>
      </w:r>
      <w:r w:rsidR="00CF6016" w:rsidRPr="00CF60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земли, государственная собственность на которые не разграничена» исключить.</w:t>
      </w:r>
    </w:p>
    <w:p w:rsidR="00CA01A8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601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B8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="00BE1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</w:t>
      </w:r>
      <w:r w:rsidR="00B87F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1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BBB" w:rsidRDefault="00DA42BE" w:rsidP="00DA4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№3 П</w:t>
      </w:r>
      <w:r w:rsidR="00BE1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изложить в новой редакции</w:t>
      </w:r>
      <w:r w:rsidR="00B07BBB" w:rsidRP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3).</w:t>
      </w:r>
    </w:p>
    <w:p w:rsidR="007C3D97" w:rsidRPr="0031665C" w:rsidRDefault="007F51A1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6B5B" w:rsidRPr="00C9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C96B5B" w:rsidRPr="003166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96B5B" w:rsidRPr="0031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</w:t>
      </w:r>
      <w:r w:rsidR="0031665C" w:rsidRPr="0031665C">
        <w:rPr>
          <w:rFonts w:ascii="Times New Roman" w:hAnsi="Times New Roman" w:cs="Times New Roman"/>
          <w:sz w:val="28"/>
          <w:szCs w:val="28"/>
        </w:rPr>
        <w:t xml:space="preserve">по бюджету, налогам, экономическому развитию, предпринимательству, вопросам собственности и инвестиционной политики </w:t>
      </w:r>
      <w:r w:rsidR="00C96B5B" w:rsidRPr="0031665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(председатель Тимченко Т.А.).</w:t>
      </w:r>
    </w:p>
    <w:p w:rsidR="00ED60D9" w:rsidRDefault="007F51A1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BBB" w:rsidRPr="00316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D97" w:rsidRPr="0031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="007C3D97" w:rsidRPr="007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Интернет.</w:t>
      </w:r>
    </w:p>
    <w:p w:rsidR="00462C71" w:rsidRDefault="00462C71" w:rsidP="00B07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D6" w:rsidRDefault="002952D6" w:rsidP="002952D6">
      <w:pPr>
        <w:tabs>
          <w:tab w:val="left" w:pos="567"/>
          <w:tab w:val="left" w:pos="5812"/>
        </w:tabs>
        <w:spacing w:after="0" w:line="240" w:lineRule="auto"/>
        <w:ind w:left="4962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:rsidR="002952D6" w:rsidRDefault="002952D6" w:rsidP="002952D6">
      <w:pPr>
        <w:tabs>
          <w:tab w:val="left" w:pos="567"/>
          <w:tab w:val="left" w:pos="5812"/>
        </w:tabs>
        <w:spacing w:after="0" w:line="240" w:lineRule="auto"/>
        <w:ind w:left="4962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Давлекановский район </w:t>
      </w:r>
    </w:p>
    <w:p w:rsidR="002952D6" w:rsidRDefault="002952D6" w:rsidP="002952D6">
      <w:pPr>
        <w:tabs>
          <w:tab w:val="left" w:pos="567"/>
          <w:tab w:val="left" w:pos="5812"/>
        </w:tabs>
        <w:spacing w:after="0" w:line="240" w:lineRule="auto"/>
        <w:ind w:left="4962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Башкортостан </w:t>
      </w:r>
    </w:p>
    <w:p w:rsidR="007F51A1" w:rsidRDefault="002952D6" w:rsidP="002952D6">
      <w:pPr>
        <w:tabs>
          <w:tab w:val="left" w:pos="567"/>
          <w:tab w:val="left" w:pos="5812"/>
        </w:tabs>
        <w:spacing w:after="0" w:line="240" w:lineRule="auto"/>
        <w:ind w:left="4962" w:right="-284"/>
        <w:jc w:val="right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 Якушин</w:t>
      </w:r>
    </w:p>
    <w:p w:rsidR="007F51A1" w:rsidRDefault="007F51A1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7F51A1" w:rsidRDefault="007F51A1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7F51A1" w:rsidRDefault="007F51A1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7F51A1" w:rsidRDefault="007F51A1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7F51A1" w:rsidRDefault="007F51A1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75E2C" w:rsidRPr="00F37443" w:rsidRDefault="00875E2C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>Приложение</w:t>
      </w:r>
      <w:r w:rsidR="00B87FC0"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№1</w:t>
      </w:r>
    </w:p>
    <w:p w:rsidR="00875E2C" w:rsidRPr="00F37443" w:rsidRDefault="00B87FC0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к Правилам определения размера и внесения арендной </w:t>
      </w:r>
      <w:r w:rsidR="00875E2C"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>платы за земли, находящиеся в муниципальной собст</w:t>
      </w:r>
      <w:r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венности  </w:t>
      </w:r>
      <w:r w:rsidR="00875E2C"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>муниципального района Давлекановс</w:t>
      </w:r>
      <w:r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кий район </w:t>
      </w:r>
      <w:r w:rsidR="00875E2C"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>Республики Башкортостан</w:t>
      </w:r>
    </w:p>
    <w:p w:rsidR="00422DC2" w:rsidRPr="00875E2C" w:rsidRDefault="00422DC2" w:rsidP="00B07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E2C" w:rsidRPr="00875E2C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75E2C">
        <w:rPr>
          <w:spacing w:val="-18"/>
        </w:rPr>
        <w:t>ФОРМА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75E2C">
        <w:rPr>
          <w:spacing w:val="-18"/>
        </w:rPr>
        <w:t>акта обследования земельного участка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75E2C">
        <w:rPr>
          <w:spacing w:val="-18"/>
        </w:rPr>
        <w:t>№ ____________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875E2C">
        <w:rPr>
          <w:spacing w:val="-18"/>
        </w:rPr>
        <w:t>"__" __________ 20__г.                            </w:t>
      </w:r>
      <w:r w:rsidR="00C91407">
        <w:rPr>
          <w:spacing w:val="-18"/>
        </w:rPr>
        <w:t xml:space="preserve">                                                                                 </w:t>
      </w:r>
      <w:r w:rsidRPr="00875E2C">
        <w:rPr>
          <w:spacing w:val="-18"/>
        </w:rPr>
        <w:t>   _____________________</w:t>
      </w:r>
    </w:p>
    <w:p w:rsidR="00875E2C" w:rsidRPr="00CA01A8" w:rsidRDefault="00875E2C" w:rsidP="00B07BBB">
      <w:pPr>
        <w:pStyle w:val="unformattext"/>
        <w:spacing w:before="0" w:beforeAutospacing="0" w:after="0" w:afterAutospacing="0"/>
        <w:textAlignment w:val="baseline"/>
        <w:rPr>
          <w:spacing w:val="-18"/>
          <w:sz w:val="20"/>
          <w:szCs w:val="20"/>
        </w:rPr>
      </w:pPr>
      <w:r w:rsidRPr="00875E2C">
        <w:rPr>
          <w:spacing w:val="-18"/>
        </w:rPr>
        <w:t> </w:t>
      </w:r>
      <w:r w:rsidR="00CA01A8">
        <w:rPr>
          <w:spacing w:val="-18"/>
        </w:rPr>
        <w:t xml:space="preserve">      </w:t>
      </w:r>
      <w:r w:rsidRPr="00CA01A8">
        <w:rPr>
          <w:spacing w:val="-18"/>
          <w:sz w:val="20"/>
          <w:szCs w:val="20"/>
        </w:rPr>
        <w:t>(дата составления)                                 </w:t>
      </w:r>
      <w:r w:rsidR="00C91407" w:rsidRPr="00CA01A8">
        <w:rPr>
          <w:spacing w:val="-18"/>
          <w:sz w:val="20"/>
          <w:szCs w:val="20"/>
        </w:rPr>
        <w:t xml:space="preserve">                                                                                         </w:t>
      </w:r>
      <w:r w:rsidR="00CA01A8">
        <w:rPr>
          <w:spacing w:val="-18"/>
          <w:sz w:val="20"/>
          <w:szCs w:val="20"/>
        </w:rPr>
        <w:t xml:space="preserve">                                            </w:t>
      </w:r>
      <w:r w:rsidR="00C91407" w:rsidRPr="00CA01A8">
        <w:rPr>
          <w:spacing w:val="-18"/>
          <w:sz w:val="20"/>
          <w:szCs w:val="20"/>
        </w:rPr>
        <w:t xml:space="preserve"> </w:t>
      </w:r>
      <w:r w:rsidRPr="00CA01A8">
        <w:rPr>
          <w:spacing w:val="-18"/>
          <w:sz w:val="20"/>
          <w:szCs w:val="20"/>
        </w:rPr>
        <w:t> </w:t>
      </w:r>
      <w:r w:rsidR="00C91407" w:rsidRPr="00CA01A8">
        <w:rPr>
          <w:spacing w:val="-18"/>
          <w:sz w:val="20"/>
          <w:szCs w:val="20"/>
        </w:rPr>
        <w:t xml:space="preserve"> </w:t>
      </w:r>
      <w:r w:rsidRPr="00CA01A8">
        <w:rPr>
          <w:spacing w:val="-18"/>
          <w:sz w:val="20"/>
          <w:szCs w:val="20"/>
        </w:rPr>
        <w:t>  (место составления)</w:t>
      </w:r>
    </w:p>
    <w:p w:rsidR="00875E2C" w:rsidRPr="00875E2C" w:rsidRDefault="00CA01A8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>
        <w:rPr>
          <w:spacing w:val="-18"/>
        </w:rPr>
        <w:br/>
        <w:t>    Мною, _______________________</w:t>
      </w:r>
      <w:r w:rsidR="00875E2C" w:rsidRPr="00875E2C">
        <w:rPr>
          <w:spacing w:val="-18"/>
        </w:rPr>
        <w:t>_______________________________</w:t>
      </w:r>
      <w:r>
        <w:rPr>
          <w:spacing w:val="-18"/>
        </w:rPr>
        <w:t>___________________</w:t>
      </w:r>
      <w:r w:rsidR="00875E2C" w:rsidRPr="00875E2C">
        <w:rPr>
          <w:spacing w:val="-18"/>
        </w:rPr>
        <w:t>__________,</w:t>
      </w:r>
    </w:p>
    <w:p w:rsidR="00875E2C" w:rsidRPr="00CA01A8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CA01A8">
        <w:rPr>
          <w:spacing w:val="-18"/>
          <w:sz w:val="20"/>
          <w:szCs w:val="20"/>
        </w:rPr>
        <w:t>(фамилия, имя, отчество, должность лица, составившего акт)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в присутствии ______________________________________________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_______________</w:t>
      </w:r>
    </w:p>
    <w:p w:rsidR="00875E2C" w:rsidRPr="00B87FC0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B87FC0">
        <w:rPr>
          <w:spacing w:val="-18"/>
          <w:sz w:val="20"/>
          <w:szCs w:val="20"/>
        </w:rPr>
        <w:t>(фамилии, имена, отчества присутствующих лиц)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_______________________________________составлен настоящий акт обследования земельного участка.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    1. Характеристика обследуемого земельного участка: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а) местоположение ______________________________________________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__________;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б) кадастровый номер ___________________________________________________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__;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в) площадь ______________________________________________________________</w:t>
      </w:r>
      <w:r w:rsidR="00CA01A8">
        <w:rPr>
          <w:spacing w:val="-18"/>
        </w:rPr>
        <w:t>________________</w:t>
      </w:r>
      <w:r w:rsidRPr="00875E2C">
        <w:rPr>
          <w:spacing w:val="-18"/>
        </w:rPr>
        <w:t>_;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г) категории ____________________________________________________________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_;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д) вид разрешенного использования ________________________________________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 xml:space="preserve">е) соответствие  фактического использования разрешенному виду использования </w:t>
      </w:r>
      <w:r w:rsidR="00CA01A8">
        <w:rPr>
          <w:spacing w:val="-18"/>
        </w:rPr>
        <w:t xml:space="preserve"> ___________________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_________________________________________________________________________</w:t>
      </w:r>
      <w:r w:rsidR="00CA01A8">
        <w:rPr>
          <w:spacing w:val="-18"/>
        </w:rPr>
        <w:t>_______________</w:t>
      </w:r>
      <w:r w:rsidRPr="00875E2C">
        <w:rPr>
          <w:spacing w:val="-18"/>
        </w:rPr>
        <w:t>_</w:t>
      </w:r>
    </w:p>
    <w:p w:rsidR="00875E2C" w:rsidRPr="00CA01A8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CA01A8">
        <w:rPr>
          <w:spacing w:val="-18"/>
          <w:sz w:val="20"/>
          <w:szCs w:val="20"/>
        </w:rPr>
        <w:t>(да/нет; если нет, то указать фактическое использование)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    2. Основания пользования земельным участком:</w:t>
      </w:r>
      <w:r w:rsidR="00CA01A8">
        <w:rPr>
          <w:spacing w:val="-18"/>
        </w:rPr>
        <w:t xml:space="preserve"> ______________________________________________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___________________________________________________________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______________.</w:t>
      </w:r>
    </w:p>
    <w:p w:rsidR="00875E2C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CA01A8">
        <w:rPr>
          <w:spacing w:val="-18"/>
          <w:sz w:val="20"/>
          <w:szCs w:val="20"/>
        </w:rPr>
        <w:t xml:space="preserve">(арендатор, реквизиты правоустанавливающих и </w:t>
      </w:r>
      <w:proofErr w:type="spellStart"/>
      <w:r w:rsidRPr="00CA01A8">
        <w:rPr>
          <w:spacing w:val="-18"/>
          <w:sz w:val="20"/>
          <w:szCs w:val="20"/>
        </w:rPr>
        <w:t>правоудостоверяющих</w:t>
      </w:r>
      <w:proofErr w:type="spellEnd"/>
      <w:r w:rsidR="00CA01A8">
        <w:rPr>
          <w:spacing w:val="-18"/>
          <w:sz w:val="20"/>
          <w:szCs w:val="20"/>
        </w:rPr>
        <w:t xml:space="preserve"> </w:t>
      </w:r>
      <w:r w:rsidRPr="00CA01A8">
        <w:rPr>
          <w:spacing w:val="-18"/>
          <w:sz w:val="20"/>
          <w:szCs w:val="20"/>
        </w:rPr>
        <w:t>документов: постановления главы администрации муниципального</w:t>
      </w:r>
      <w:r w:rsidR="00CA01A8">
        <w:rPr>
          <w:spacing w:val="-18"/>
          <w:sz w:val="20"/>
          <w:szCs w:val="20"/>
        </w:rPr>
        <w:t xml:space="preserve"> </w:t>
      </w:r>
      <w:r w:rsidRPr="00CA01A8">
        <w:rPr>
          <w:spacing w:val="-18"/>
          <w:sz w:val="20"/>
          <w:szCs w:val="20"/>
        </w:rPr>
        <w:t>района, городского округа; приказа Министерства земельных и</w:t>
      </w:r>
      <w:r w:rsidR="00CA01A8">
        <w:rPr>
          <w:spacing w:val="-18"/>
          <w:sz w:val="20"/>
          <w:szCs w:val="20"/>
        </w:rPr>
        <w:t xml:space="preserve"> </w:t>
      </w:r>
      <w:r w:rsidRPr="00CA01A8">
        <w:rPr>
          <w:spacing w:val="-18"/>
          <w:sz w:val="20"/>
          <w:szCs w:val="20"/>
        </w:rPr>
        <w:t>имущественных отн</w:t>
      </w:r>
      <w:r w:rsidR="00CA01A8">
        <w:rPr>
          <w:spacing w:val="-18"/>
          <w:sz w:val="20"/>
          <w:szCs w:val="20"/>
        </w:rPr>
        <w:t xml:space="preserve">ошений Республики Башкортостан; </w:t>
      </w:r>
      <w:r w:rsidRPr="00CA01A8">
        <w:rPr>
          <w:spacing w:val="-18"/>
          <w:sz w:val="20"/>
          <w:szCs w:val="20"/>
        </w:rPr>
        <w:t>реквизиты договора аренды; свидетельство и др.)</w:t>
      </w:r>
    </w:p>
    <w:p w:rsidR="00CA01A8" w:rsidRPr="00CA01A8" w:rsidRDefault="00CA01A8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    3. Описание объектов недвижимости, расположенных на земельном участке:</w:t>
      </w:r>
      <w:r w:rsidR="00CA01A8">
        <w:rPr>
          <w:spacing w:val="-18"/>
        </w:rPr>
        <w:t>_____________________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________________________________________________________________________</w:t>
      </w:r>
      <w:r w:rsidR="00CA01A8">
        <w:rPr>
          <w:spacing w:val="-18"/>
        </w:rPr>
        <w:t>________________</w:t>
      </w:r>
      <w:r w:rsidRPr="00875E2C">
        <w:rPr>
          <w:spacing w:val="-18"/>
        </w:rPr>
        <w:t>_.</w:t>
      </w:r>
    </w:p>
    <w:p w:rsidR="00875E2C" w:rsidRPr="00CA01A8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CA01A8">
        <w:rPr>
          <w:spacing w:val="-18"/>
          <w:sz w:val="20"/>
          <w:szCs w:val="20"/>
        </w:rPr>
        <w:t>(наименование и п</w:t>
      </w:r>
      <w:r w:rsidR="00CA01A8">
        <w:rPr>
          <w:spacing w:val="-18"/>
          <w:sz w:val="20"/>
          <w:szCs w:val="20"/>
        </w:rPr>
        <w:t xml:space="preserve">лощадь, правообладатель, право, </w:t>
      </w:r>
      <w:r w:rsidRPr="00CA01A8">
        <w:rPr>
          <w:spacing w:val="-18"/>
          <w:sz w:val="20"/>
          <w:szCs w:val="20"/>
        </w:rPr>
        <w:t>основания передачи (реквизиты))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 xml:space="preserve">    4. В результате обследования земельного участка установлено: </w:t>
      </w:r>
      <w:r w:rsidR="00CA01A8">
        <w:rPr>
          <w:spacing w:val="-18"/>
        </w:rPr>
        <w:t>__________________________________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_________________________________________________________</w:t>
      </w:r>
      <w:r w:rsidR="00CA01A8">
        <w:rPr>
          <w:spacing w:val="-18"/>
        </w:rPr>
        <w:t>________________</w:t>
      </w:r>
      <w:r w:rsidRPr="00875E2C">
        <w:rPr>
          <w:spacing w:val="-18"/>
        </w:rPr>
        <w:t>________________.</w:t>
      </w:r>
    </w:p>
    <w:p w:rsidR="00875E2C" w:rsidRPr="00CA01A8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proofErr w:type="gramStart"/>
      <w:r w:rsidRPr="00CA01A8">
        <w:rPr>
          <w:spacing w:val="-18"/>
          <w:sz w:val="20"/>
          <w:szCs w:val="20"/>
        </w:rPr>
        <w:t>(указываются обстоятельств</w:t>
      </w:r>
      <w:r w:rsidR="00CA01A8">
        <w:rPr>
          <w:spacing w:val="-18"/>
          <w:sz w:val="20"/>
          <w:szCs w:val="20"/>
        </w:rPr>
        <w:t xml:space="preserve">а, выявленные при обследовании  </w:t>
      </w:r>
      <w:r w:rsidRPr="00CA01A8">
        <w:rPr>
          <w:spacing w:val="-18"/>
          <w:sz w:val="20"/>
          <w:szCs w:val="20"/>
        </w:rPr>
        <w:t>  земельного участка, вид фактического использования</w:t>
      </w:r>
      <w:proofErr w:type="gramEnd"/>
    </w:p>
    <w:p w:rsidR="00875E2C" w:rsidRPr="00CA01A8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CA01A8">
        <w:rPr>
          <w:spacing w:val="-18"/>
          <w:sz w:val="20"/>
          <w:szCs w:val="20"/>
        </w:rPr>
        <w:t>земельного участка, целевое/нецелевое использование)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    5. Дополнительная информация 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________</w:t>
      </w:r>
    </w:p>
    <w:p w:rsidR="00875E2C" w:rsidRPr="00CA01A8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CA01A8">
        <w:rPr>
          <w:spacing w:val="-18"/>
          <w:sz w:val="20"/>
          <w:szCs w:val="20"/>
        </w:rPr>
        <w:t>(при наличии)</w:t>
      </w:r>
    </w:p>
    <w:p w:rsidR="00B87FC0" w:rsidRPr="00B87FC0" w:rsidRDefault="00B87FC0" w:rsidP="00B07BBB">
      <w:pPr>
        <w:pStyle w:val="unformattext"/>
        <w:spacing w:before="0" w:beforeAutospacing="0" w:after="0" w:afterAutospacing="0"/>
        <w:jc w:val="both"/>
        <w:textAlignment w:val="baseline"/>
      </w:pPr>
      <w:r w:rsidRPr="00B87FC0">
        <w:t xml:space="preserve">Наименование должности лица,          </w:t>
      </w:r>
      <w:r>
        <w:t xml:space="preserve">                       </w:t>
      </w:r>
      <w:r w:rsidRPr="00B87FC0">
        <w:t>Арендатор (представитель арендатора)</w:t>
      </w:r>
    </w:p>
    <w:p w:rsidR="00B87FC0" w:rsidRPr="00B87FC0" w:rsidRDefault="00B87FC0" w:rsidP="00B07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C0">
        <w:rPr>
          <w:rFonts w:ascii="Times New Roman" w:eastAsia="Times New Roman" w:hAnsi="Times New Roman" w:cs="Times New Roman"/>
          <w:sz w:val="24"/>
          <w:szCs w:val="24"/>
        </w:rPr>
        <w:t xml:space="preserve">составившего акт осмотра: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B87FC0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</w:p>
    <w:p w:rsidR="00B87FC0" w:rsidRPr="00B87FC0" w:rsidRDefault="00B87FC0" w:rsidP="00B07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7FC0">
        <w:rPr>
          <w:rFonts w:ascii="Times New Roman" w:eastAsia="Times New Roman" w:hAnsi="Times New Roman" w:cs="Times New Roman"/>
          <w:sz w:val="20"/>
          <w:szCs w:val="20"/>
        </w:rPr>
        <w:t>(в   случае   присутствия   его   при обследовании)</w:t>
      </w:r>
    </w:p>
    <w:p w:rsidR="00B87FC0" w:rsidRPr="00B87FC0" w:rsidRDefault="00B87FC0" w:rsidP="00B07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C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87FC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     </w:t>
      </w:r>
    </w:p>
    <w:p w:rsidR="00B87FC0" w:rsidRDefault="00B87FC0" w:rsidP="00B07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proofErr w:type="gramStart"/>
      <w:r w:rsidRPr="00B87FC0">
        <w:rPr>
          <w:rFonts w:ascii="Times New Roman" w:eastAsia="Times New Roman" w:hAnsi="Times New Roman" w:cs="Times New Roman"/>
          <w:sz w:val="20"/>
          <w:szCs w:val="20"/>
        </w:rPr>
        <w:t>(подпись, фамилия, имя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отчество)                                      </w:t>
      </w:r>
      <w:r w:rsidRPr="00B87FC0">
        <w:rPr>
          <w:rFonts w:ascii="Times New Roman" w:eastAsia="Times New Roman" w:hAnsi="Times New Roman" w:cs="Times New Roman"/>
          <w:sz w:val="20"/>
          <w:szCs w:val="20"/>
        </w:rPr>
        <w:t>(подпись, фамилия, имя, отчество</w:t>
      </w:r>
      <w:r w:rsidRPr="00B87FC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 </w:t>
      </w:r>
      <w:r w:rsidRPr="00B87FC0">
        <w:rPr>
          <w:rFonts w:ascii="Times New Roman" w:hAnsi="Times New Roman" w:cs="Times New Roman"/>
          <w:spacing w:val="-18"/>
          <w:sz w:val="20"/>
          <w:szCs w:val="20"/>
        </w:rPr>
        <w:t xml:space="preserve">  реквизиты</w:t>
      </w:r>
      <w:proofErr w:type="gramEnd"/>
    </w:p>
    <w:p w:rsidR="00B87FC0" w:rsidRPr="00B87FC0" w:rsidRDefault="00B87FC0" w:rsidP="00B07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8"/>
          <w:sz w:val="20"/>
          <w:szCs w:val="20"/>
        </w:rPr>
      </w:pPr>
      <w:r w:rsidRPr="00B87FC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B87FC0">
        <w:rPr>
          <w:rFonts w:ascii="Times New Roman" w:hAnsi="Times New Roman" w:cs="Times New Roman"/>
          <w:spacing w:val="-18"/>
          <w:sz w:val="20"/>
          <w:szCs w:val="20"/>
        </w:rPr>
        <w:t>доверенности и т.д.)</w:t>
      </w:r>
      <w:r w:rsidRPr="00B87FC0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B87FC0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0"/>
          <w:szCs w:val="20"/>
        </w:rPr>
      </w:pPr>
      <w:r w:rsidRPr="00B87FC0">
        <w:rPr>
          <w:spacing w:val="-18"/>
          <w:sz w:val="20"/>
          <w:szCs w:val="20"/>
        </w:rPr>
        <w:t>  </w:t>
      </w:r>
      <w:r w:rsidR="00B87FC0">
        <w:rPr>
          <w:spacing w:val="-18"/>
          <w:sz w:val="20"/>
          <w:szCs w:val="20"/>
        </w:rPr>
        <w:t>                                                                                                                                                                      ____________________________________________</w:t>
      </w:r>
    </w:p>
    <w:p w:rsidR="00B87FC0" w:rsidRPr="00B87FC0" w:rsidRDefault="00B87FC0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0"/>
          <w:szCs w:val="20"/>
        </w:rPr>
      </w:pPr>
      <w:r>
        <w:rPr>
          <w:spacing w:val="-18"/>
          <w:sz w:val="20"/>
          <w:szCs w:val="20"/>
        </w:rPr>
        <w:t>    </w:t>
      </w:r>
      <w:r w:rsidRPr="00B87FC0">
        <w:rPr>
          <w:spacing w:val="-18"/>
          <w:sz w:val="20"/>
          <w:szCs w:val="20"/>
        </w:rPr>
        <w:t>                                    </w:t>
      </w:r>
      <w:r>
        <w:rPr>
          <w:spacing w:val="-18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B87FC0">
        <w:rPr>
          <w:spacing w:val="-18"/>
          <w:sz w:val="20"/>
          <w:szCs w:val="20"/>
        </w:rPr>
        <w:t> (подпись, печать (при наличии печати))</w:t>
      </w:r>
    </w:p>
    <w:p w:rsidR="00875E2C" w:rsidRDefault="00B87FC0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>
        <w:rPr>
          <w:spacing w:val="-18"/>
          <w:sz w:val="20"/>
          <w:szCs w:val="20"/>
        </w:rPr>
        <w:t xml:space="preserve"> </w:t>
      </w:r>
      <w:r>
        <w:rPr>
          <w:spacing w:val="-18"/>
        </w:rPr>
        <w:t xml:space="preserve">                                                                                                                       </w:t>
      </w:r>
      <w:r w:rsidR="00875E2C" w:rsidRPr="00875E2C">
        <w:rPr>
          <w:spacing w:val="-18"/>
        </w:rPr>
        <w:t> _____________________________________</w:t>
      </w:r>
    </w:p>
    <w:p w:rsidR="00B87FC0" w:rsidRPr="00B87FC0" w:rsidRDefault="00B87FC0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0"/>
          <w:szCs w:val="20"/>
        </w:rPr>
      </w:pPr>
      <w:r w:rsidRPr="00875E2C">
        <w:rPr>
          <w:spacing w:val="-18"/>
        </w:rPr>
        <w:t>                                              </w:t>
      </w:r>
      <w:r>
        <w:rPr>
          <w:spacing w:val="-18"/>
        </w:rPr>
        <w:t xml:space="preserve">                                                                                                  </w:t>
      </w:r>
      <w:r w:rsidRPr="00875E2C">
        <w:rPr>
          <w:spacing w:val="-18"/>
        </w:rPr>
        <w:t> </w:t>
      </w:r>
      <w:r w:rsidRPr="00B87FC0">
        <w:rPr>
          <w:spacing w:val="-18"/>
          <w:sz w:val="20"/>
          <w:szCs w:val="20"/>
        </w:rPr>
        <w:t>(для комментариев)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К акту прилагаются: _________________________________________________________</w:t>
      </w:r>
      <w:r w:rsidR="00B87FC0">
        <w:rPr>
          <w:spacing w:val="-18"/>
        </w:rPr>
        <w:t>______________</w:t>
      </w:r>
      <w:r w:rsidRPr="00875E2C">
        <w:rPr>
          <w:spacing w:val="-18"/>
        </w:rPr>
        <w:t>___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                    </w:t>
      </w:r>
      <w:r w:rsidR="00C91407">
        <w:rPr>
          <w:spacing w:val="-18"/>
        </w:rPr>
        <w:t xml:space="preserve">                                </w:t>
      </w:r>
      <w:r w:rsidRPr="00875E2C">
        <w:rPr>
          <w:spacing w:val="-18"/>
        </w:rPr>
        <w:t>   (</w:t>
      </w:r>
      <w:r w:rsidRPr="00B87FC0">
        <w:rPr>
          <w:spacing w:val="-18"/>
          <w:sz w:val="20"/>
          <w:szCs w:val="20"/>
        </w:rPr>
        <w:t>фотоматериалы, план земельного участка)</w:t>
      </w:r>
    </w:p>
    <w:p w:rsidR="000B5FE5" w:rsidRDefault="000B5FE5" w:rsidP="00B07BB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322525" w:rsidRDefault="00322525" w:rsidP="00B07BB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322525" w:rsidRDefault="00322525" w:rsidP="00B07BB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3443E4" w:rsidRPr="00F37443" w:rsidRDefault="003443E4" w:rsidP="003443E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F37443">
        <w:rPr>
          <w:rFonts w:ascii="Times New Roman" w:hAnsi="Times New Roman" w:cs="Times New Roman"/>
          <w:bCs/>
          <w:sz w:val="20"/>
          <w:szCs w:val="20"/>
        </w:rPr>
        <w:t xml:space="preserve">Приложение №3 </w:t>
      </w:r>
    </w:p>
    <w:p w:rsidR="003443E4" w:rsidRPr="00F37443" w:rsidRDefault="003443E4" w:rsidP="003443E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F37443">
        <w:rPr>
          <w:rFonts w:ascii="Times New Roman" w:hAnsi="Times New Roman" w:cs="Times New Roman"/>
          <w:bCs/>
          <w:sz w:val="20"/>
          <w:szCs w:val="20"/>
        </w:rPr>
        <w:t xml:space="preserve">к решению Совета </w:t>
      </w:r>
    </w:p>
    <w:p w:rsidR="003443E4" w:rsidRPr="00F37443" w:rsidRDefault="003443E4" w:rsidP="003443E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F37443">
        <w:rPr>
          <w:rFonts w:ascii="Times New Roman" w:hAnsi="Times New Roman" w:cs="Times New Roman"/>
          <w:bCs/>
          <w:sz w:val="20"/>
          <w:szCs w:val="20"/>
        </w:rPr>
        <w:t xml:space="preserve">муниципального района Давлекановский район Республики Башкортостан </w:t>
      </w:r>
    </w:p>
    <w:p w:rsidR="003443E4" w:rsidRPr="00F37443" w:rsidRDefault="003443E4" w:rsidP="003443E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F37443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2952D6">
        <w:rPr>
          <w:rFonts w:ascii="Times New Roman" w:hAnsi="Times New Roman" w:cs="Times New Roman"/>
          <w:bCs/>
          <w:sz w:val="20"/>
          <w:szCs w:val="20"/>
        </w:rPr>
        <w:t>19.09.2024 г.  №6/1-25</w:t>
      </w:r>
      <w:bookmarkStart w:id="0" w:name="_GoBack"/>
      <w:bookmarkEnd w:id="0"/>
    </w:p>
    <w:p w:rsidR="003443E4" w:rsidRPr="00422DC2" w:rsidRDefault="003443E4" w:rsidP="003443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43E4" w:rsidRPr="00422DC2" w:rsidRDefault="003443E4" w:rsidP="003443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22DC2">
        <w:rPr>
          <w:rFonts w:ascii="Times New Roman" w:hAnsi="Times New Roman" w:cs="Times New Roman"/>
          <w:bCs/>
          <w:sz w:val="24"/>
          <w:szCs w:val="24"/>
        </w:rPr>
        <w:t>Таблица соответствия ставок арендной платы за земли, находящиеся в муниципальной собственности муниципального района Давлекановский район Республики Башкортостан с классификатором видов разрешенного использования земельных участков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797"/>
        <w:gridCol w:w="2551"/>
        <w:gridCol w:w="1843"/>
      </w:tblGrid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 и его состав (виды деятельности арендатора), утвержденного Постановлением Правительства Республики Башкортостан от 22 декабря 2009 года N 480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вида разрешенного использования земельного участка и его состав (виды деятельности арендатора), утвержденного Постановлением Правительства Республики Башкортостан от 22 декабря 2009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(числовое обозначение вида разрешенного использования земельного участка)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многоэтажных жилых домов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2.0, 2.1.1, 2.5, 2.6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общежитий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2.1, 2.3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ведения личного подсобного хозяйства (приусадебный участок)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гаражей в составе </w:t>
            </w:r>
            <w:proofErr w:type="spell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автокооперативов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4.9, 7.2.3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гаражей вне </w:t>
            </w:r>
            <w:proofErr w:type="spell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автокооперативов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Садовые, огородные земельные участки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13.1, 13.2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Дачные земельные участки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13.1, 13.2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оптовой торговли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4.2, 4.3, 4.4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розничной торговли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рынков, торговых центров, торгово-сервисных комплексов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общественного питания с алкогольными напитками (рестораны, кафе, бары и т.д.)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общественного питания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алкогольных напитков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мастерских, фотоателье, фотолабораторий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предприятий по прокату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бань, душевых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парикмахерских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химчисток, прачечных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технического обслуживания и ремонта транспортных средств, машин и оборудования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игорных заведений (букмекерских контор и тотализаторов), организаторов лотерей (включая продажу лотерейных билетов)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4.8.2, 4.8.3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по оказанию ритуальных и обрядовых услуг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рекламными установками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автозаправочных станций: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автостанций, автовокзалов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гостиниц, мотелей, отелей: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кемпингов: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2.4, 4.9.1.2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образовательных учреждений (дошкольных, общеобразовательных, начального, среднего образования)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3.5, 3.5.1, 3.5.2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образовательных учреждений (высшего профессионального и послевузовского образования, дополнительного образования взрослых)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3.5, 3.5.2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научных организаций (научно-исследовательских организаций, научных организаций образовательных учреждений высшего профессионального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опытно-конструкторских, проектно-конструкторских, проектно-технологических и иных организаций, осуществляющих научную и (или) научно-техническую деятельность)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3.9, 3.9.2, 3.9.3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государственных академий наук (Российской академии сельскохозяйственных наук, Российской академии медицинских наук, Российской академии образования, Российской академии архитектуры и строительных наук, Российской академии художеств)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3.9, 3.9.2, 3.9.3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здравоохранения (лечебно-профилактических и научно-исследовательских учреждений, больниц, поликлиник, образовательных учреждений, фармацевтических предприятий и организаций, аптечных учреждений, санитарно-профилактических учреждений, территориальных органов, созданных в установленном порядке для осуществления санитарно-эпидемиологического надзора, учреждений судебно-медицинской экспертизы, службы материально-технического обеспечения)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3.4, 3.4.1, 3.4.2, 3.4.3, 6.3.1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лиц, занимающихся частной медицинской практикой и частной фармацевтической деятельностью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3.4, 6.3.1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ветеринарных лечебниц, частных врачебных или операционных кабинетов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3.10, 3.10.1, 3.10.2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3.2, 3.2.1, 3.2.2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органов по реализации внешней политики, обеспечению законности, прав и свобод граждан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организаций обязательного социального обеспечения (деятельность которых связана с предоставлением пособий по болезни, материнству и временной нетрудоспособности, с пенсионным обеспечением государственных служащих; с предоставлением пенсий по старости, инвалидности, случаю потери кормильца, за выслугу лет; с предоставлением пособий по безработице и пособий многодетным семьям и пособий на ребенка)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иных объектов предоставления социальных услуг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учреждениях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3.5.1, 3.5.2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специализированных детско-юношеских школ олимпийского резерва, училищ олимпийского резерва, школ высшего спортивного мастерства, центров олимпийской подготовки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образовательных учреждений и научных организаций в области физической культуры и спорта всех типов и видов независимо от организационно-правовых форм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общероссийских физкультурно-спортивных объединений - физкультурно-спортивных организаций, общероссийских федераций (союзов, ассоциаций) по различным видам спорта, общественно-государственных физкультурно-спортивных обществ, оборонных спортивно-технических организаций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3.5.1, 3.5.2, 5.1, 5.1.1, 5.1.2, 5.1.3, 5.1.4, 5.1.7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Олимпийского комитета России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федерального органа исполнительной власти в области физической культуры и спорта, органов исполнительной власти субъектов Российской Федерации в области физической культуры и спорта, подведомственных им организаций, муниципальных организаций физической культуры и спорта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3.5.1, 3.5.2, 3.8.1, 5.1, 5.1.1, 5.1.2, 5.1.3, 5.1.4, 5.1.7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учреждений кино и кинопроката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3.6, 3.6.1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выставок, музеев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3.6, 3.6.1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парков культуры и отдыха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музыкальных, художественных и хореографических школ, клубных учреждений и библиотек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3.6, 3.6.1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кредитных организаций, в том числе банков, а также объектов финансирования, кредитования,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страхования, ломбардов, товарно-сырьевых бирж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4.0, 4.1, 4.5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офисов, представительств коммерческих организаций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4.0, 4.1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офисов индивидуальных предпринимателей и физических лиц, не являющихся индивидуальными предпринимателями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4.0, 4.1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проектирования, строительства и реконструкции объектов социально-культурного назначения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баз отдыха, пансионатов, туристических баз и других рекреационных объектов: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5.0, 5.1.7, 5.2, 5.2.1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санаториев, курортов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9.2, 9.2.1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пионерских лагерей, детских и спортивных лагерей: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5.0, 5.1.7, 5.2, 5.2.1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на которых расположены туристские парки и туристские трассы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5.0, 5.2, 5.2.1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на которых расположены горнолыжные базы, горнолыжные центры, горнолыжные трассы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5.0, 5.1.7, 5.2.1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3.0, 3.1, 3.1.1, 3.1.2, 6.0, 6.1, 6.2, 6.2.1, 6.3, 6.3.1, 6.4, 6.5, 6.6, 6.7, 6.7.1, 6.9, 6.9.1, 6.11, 6.12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административными зданиями промышленности и строительства: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6.0, 6.1, 6.2, 6.2.1, 6.3, 6.3.1, 6.4, 6.5, 6.6, 6.9, 6.9.1, 7.1, 7.1.1, 7.1.2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производственными базами промышленности и строительства: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земельные участки промышленных предприятий, в том числе под железнодорожными путями необщего пользования: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типографий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proofErr w:type="spell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ДЭЗов</w:t>
            </w:r>
            <w:proofErr w:type="spellEnd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(РЭУ, ЖЭК)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3.1, 3.1.1, 3.1.2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электроснабжения (трансформаторные подстанции):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3.1.1, 6.7, 6.7.1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коммунального хозяйства (водоснабжения и канализации (в том числе установка, ремонт и обслуживание водозаборных узлов))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3.1, 3.1.1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газоснабжения (сетевого газоснабжения,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3.1, 3.1.1, 7.5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сжиженного газоснабжения по устройству, ремонту и обслуживанию внутридомового газового оборудования и арматуры); газораспределительных станций, газораспределительных устройств; объектов теплоснабжения: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тепловых пунктов, бойлерных, районных котельных, центральных тепловых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других объектов коммунального хозяйства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общественных туалетов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выгребных ям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мусороперерабатывающих (</w:t>
            </w:r>
            <w:proofErr w:type="spell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мусоросжигающих</w:t>
            </w:r>
            <w:proofErr w:type="spellEnd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предприятий):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полигонов промышленных и бытовых отходов: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пунктов приема вторсырья: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контор механизированной уборки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кладбищ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заготовительных пунктов и отделений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6.9, 6.9.1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баз и складов: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снабженческих контор и отделений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элеваторов: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прочих предприятий материально-технического, продовольственного снабжения, сбыта и заготовок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1.15, 6.9, 6.9.1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технопарков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6.7, 6.7.1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тепловых электростанций, гидроэлектростанций, атомных электростанций и иных видов электростанций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6.7, 6.7.1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обслуживающих электростанции сооружений и объектов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6.7, 6.7.1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солнечных электростанций, использующих возобновляемые источники энергии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портов, водных, железнодорожных вокзалов, аэропортов, аэродромов, аэровокзалов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7.0, 7.1, 7.1.2, 7.4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речных портов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железнодорожных вокзалов и железнодорожных станций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7.1, 7.1.2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размещения аэропортов, аэродромов и аэровокзалов, других объектов, необходимых для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авиационного транспорта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11.1, 11.2, 11.3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водных объектов (природного или искусственного водоема, водотока либо иного объекта, постоянное или временное сосредоточение вод в котором имеет характерные формы и признаки водного режима)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железнодорожных путей не общего пользования, автомобильных дорог, искусственно созданных внутренних водных путей, причалов, пристаней, полос отвода автомобильных дорог общего пользования,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5.1.5, 5.4, 6.7, 6.8, 6.10, 7.0, 7.1, 7.1.1, 7.2, 7.2.1, 7.3, 7.5, 8.0, 8.1, 8.2, 8.3, 8.4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железнодорожных путей не общего пользования: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7.1, 7.1.2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автомобильных дорог, их конструктивных элементов и дорожных сооружений: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полос отвода автомобильных дорог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автомобильного (грузового) транспорта, а также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4.9.1, 7.2, 7.1.2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искусственно созданных внутренних водных путей: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7.3, 11.3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причалов, пристаней, гидротехнических сооружений,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внутреннего водного транспорта: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гидротехнических и иных сооружений (плотин, водосбросных, водоспускных и водовыпускных сооружений, туннелей, каналов, насосных станций, судоходных шлюзов, судоподъемников; сооружений, предназначенных для защиты от наводнений и разрушений берегов водохранилищ, берегов и дна русел рек; сооружений (дамб), ограждающих хранилища жидких отходов промышленных и сельскохозяйственных организаций; устройств от размывов на каналах, а также других сооружений, предназначенных для использования водных ресурсов и предотвращения вредного воздействия вод и жидких отходов):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11.1, 11.2, 11.3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трамвайных линий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трамвайных депо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нефтепроводов, газопроводов, иных трубопроводов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3.2.3, 6.8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кабельных, радиорелейных и воздушных линий связи и линий радиофикации на трассах кабельных и воздушных линий связи и радиофикации и соответствующих охранных зон линий связи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подземных кабельных и воздушных линий связи и радиофикации и соответствующих охранных зон линий связи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наземных и подземных необслуживаемых усилительных пунктов на кабельных линиях связи и соответствующих охранных зон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прочих предприятий связи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наземных сооружений и инфраструктуры спутниковой связи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обеспечения общественного порядка и безопасности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8.0, 8.1, 8.2, 8.3, 8.4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органов внутренних дел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обеспечения безопасности в чрезвычайных ситуациях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войсковых частей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других объектов обороны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военных городков, складов, антенн на фундаменте, военных учебных центров, военных аэродромов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занятые особо охраняемыми территориями и объектами, в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городскими лесами, скверами, парками, городскими садами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имеющие особое природоохранное значение (земли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садов, земельные участки запретных и </w:t>
            </w:r>
            <w:proofErr w:type="spell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нерестоохранных</w:t>
            </w:r>
            <w:proofErr w:type="spellEnd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3.6.2, 3.9, 3.9.1, 3.9.2, 3.9.3, 5.0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имеющие научное, эстетическое и иное особо ценное значение (земельные участки,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образования), земельные участки, предназначенные для осуществления деятельности научно-исследовательских организаций)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городскими лесами, скверами, парками, городскими садами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сельскохозяйственных угодий (пашен, сенокосов, пастбищ, залежей, земель, занятых многолетними насаждениями)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1.0, 1.1, 1.2, 1.3, 1.4, 1.5, 1.6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объектами сельскохозяйственного назначения и предназначенные для ведения сельского хозяйства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1.7, 1.8, 1.9, 1.10, 1.12, 1.13, 1.15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ведения личного подсобного хозяйства (полевой участок)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теплицами: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1.15, 1.17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водоемов, каналов и коллекторов, набережные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12.0, 12.0.1, 12.0.2, 12.3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пользования, занятые площадями, шоссе, аллеями, заставами, переулками, тупиками, улицами, проездами, автомобильными дорогами, набережными, скверами, бульварами, водными объектами, пляжами и другими объектами, которые могут включаться в состав различных территориальных зон и не подлежат приватизации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земельные участки для иных целей: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10.0, 10.1, 10.2, 10.3, 10.4, 12.3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281" w:rsidRDefault="0004228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042281" w:rsidSect="00042281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87" w:rsidRDefault="00505B87">
      <w:pPr>
        <w:spacing w:line="240" w:lineRule="auto"/>
      </w:pPr>
      <w:r>
        <w:separator/>
      </w:r>
    </w:p>
  </w:endnote>
  <w:endnote w:type="continuationSeparator" w:id="0">
    <w:p w:rsidR="00505B87" w:rsidRDefault="00505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87" w:rsidRDefault="00505B87">
      <w:pPr>
        <w:spacing w:after="0"/>
      </w:pPr>
      <w:r>
        <w:separator/>
      </w:r>
    </w:p>
  </w:footnote>
  <w:footnote w:type="continuationSeparator" w:id="0">
    <w:p w:rsidR="00505B87" w:rsidRDefault="00505B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5A"/>
    <w:rsid w:val="00026F39"/>
    <w:rsid w:val="000400C4"/>
    <w:rsid w:val="00042281"/>
    <w:rsid w:val="00060A1D"/>
    <w:rsid w:val="000620B1"/>
    <w:rsid w:val="00065395"/>
    <w:rsid w:val="000923A6"/>
    <w:rsid w:val="000942D5"/>
    <w:rsid w:val="00096E07"/>
    <w:rsid w:val="000A64C9"/>
    <w:rsid w:val="000B2BC5"/>
    <w:rsid w:val="000B5FE5"/>
    <w:rsid w:val="00123A8E"/>
    <w:rsid w:val="001270DA"/>
    <w:rsid w:val="001575DB"/>
    <w:rsid w:val="00160730"/>
    <w:rsid w:val="00181A86"/>
    <w:rsid w:val="0018242A"/>
    <w:rsid w:val="00182B45"/>
    <w:rsid w:val="001B057B"/>
    <w:rsid w:val="001B725B"/>
    <w:rsid w:val="001D209A"/>
    <w:rsid w:val="001F0BF1"/>
    <w:rsid w:val="001F695E"/>
    <w:rsid w:val="00216FB6"/>
    <w:rsid w:val="002214B9"/>
    <w:rsid w:val="00225AD1"/>
    <w:rsid w:val="00236A0F"/>
    <w:rsid w:val="002523CD"/>
    <w:rsid w:val="002952D6"/>
    <w:rsid w:val="002A42C0"/>
    <w:rsid w:val="002B6104"/>
    <w:rsid w:val="002B7B65"/>
    <w:rsid w:val="002C0C15"/>
    <w:rsid w:val="002F40D5"/>
    <w:rsid w:val="00310425"/>
    <w:rsid w:val="0031665C"/>
    <w:rsid w:val="00322525"/>
    <w:rsid w:val="00322977"/>
    <w:rsid w:val="003443E4"/>
    <w:rsid w:val="00351034"/>
    <w:rsid w:val="00364560"/>
    <w:rsid w:val="00367DB9"/>
    <w:rsid w:val="00387607"/>
    <w:rsid w:val="00392213"/>
    <w:rsid w:val="00395525"/>
    <w:rsid w:val="00396FDE"/>
    <w:rsid w:val="003A06FD"/>
    <w:rsid w:val="003B14AF"/>
    <w:rsid w:val="003C41E7"/>
    <w:rsid w:val="003F6685"/>
    <w:rsid w:val="00407CB7"/>
    <w:rsid w:val="00422DC2"/>
    <w:rsid w:val="004425CA"/>
    <w:rsid w:val="00462C71"/>
    <w:rsid w:val="00472204"/>
    <w:rsid w:val="004B5490"/>
    <w:rsid w:val="004B56DF"/>
    <w:rsid w:val="004C3513"/>
    <w:rsid w:val="004D25E0"/>
    <w:rsid w:val="004E523A"/>
    <w:rsid w:val="004E6488"/>
    <w:rsid w:val="004F1EB1"/>
    <w:rsid w:val="005049DF"/>
    <w:rsid w:val="00505B87"/>
    <w:rsid w:val="00523DCA"/>
    <w:rsid w:val="00542296"/>
    <w:rsid w:val="00562553"/>
    <w:rsid w:val="00572C2C"/>
    <w:rsid w:val="0059615C"/>
    <w:rsid w:val="005962C1"/>
    <w:rsid w:val="005C464C"/>
    <w:rsid w:val="005C7F91"/>
    <w:rsid w:val="0062327C"/>
    <w:rsid w:val="006247FD"/>
    <w:rsid w:val="006611F8"/>
    <w:rsid w:val="00666B37"/>
    <w:rsid w:val="006A4578"/>
    <w:rsid w:val="006A6392"/>
    <w:rsid w:val="006C65CF"/>
    <w:rsid w:val="006D7AF1"/>
    <w:rsid w:val="006F403B"/>
    <w:rsid w:val="00706826"/>
    <w:rsid w:val="0072194C"/>
    <w:rsid w:val="007C0CC0"/>
    <w:rsid w:val="007C3D97"/>
    <w:rsid w:val="007E4718"/>
    <w:rsid w:val="007F0C1E"/>
    <w:rsid w:val="007F4321"/>
    <w:rsid w:val="007F51A1"/>
    <w:rsid w:val="007F6723"/>
    <w:rsid w:val="0080161B"/>
    <w:rsid w:val="00817554"/>
    <w:rsid w:val="0082478D"/>
    <w:rsid w:val="00827349"/>
    <w:rsid w:val="00875E2C"/>
    <w:rsid w:val="008E55B0"/>
    <w:rsid w:val="008E66AA"/>
    <w:rsid w:val="008F44B5"/>
    <w:rsid w:val="009129F8"/>
    <w:rsid w:val="009141C8"/>
    <w:rsid w:val="009244A9"/>
    <w:rsid w:val="009445F1"/>
    <w:rsid w:val="00965F6F"/>
    <w:rsid w:val="0097036C"/>
    <w:rsid w:val="00987481"/>
    <w:rsid w:val="00992350"/>
    <w:rsid w:val="009A61D2"/>
    <w:rsid w:val="009A7C61"/>
    <w:rsid w:val="009C426E"/>
    <w:rsid w:val="009C653C"/>
    <w:rsid w:val="009D2187"/>
    <w:rsid w:val="009D6097"/>
    <w:rsid w:val="00A02A6D"/>
    <w:rsid w:val="00A36456"/>
    <w:rsid w:val="00A53B88"/>
    <w:rsid w:val="00A55D97"/>
    <w:rsid w:val="00A64219"/>
    <w:rsid w:val="00A651D3"/>
    <w:rsid w:val="00A70A3F"/>
    <w:rsid w:val="00AB0602"/>
    <w:rsid w:val="00AB69F6"/>
    <w:rsid w:val="00AC7F68"/>
    <w:rsid w:val="00AD062D"/>
    <w:rsid w:val="00B00C0A"/>
    <w:rsid w:val="00B07BBB"/>
    <w:rsid w:val="00B534C4"/>
    <w:rsid w:val="00B55793"/>
    <w:rsid w:val="00B71575"/>
    <w:rsid w:val="00B87FC0"/>
    <w:rsid w:val="00BB231C"/>
    <w:rsid w:val="00BC4F73"/>
    <w:rsid w:val="00BD3792"/>
    <w:rsid w:val="00BD3DA8"/>
    <w:rsid w:val="00BE191D"/>
    <w:rsid w:val="00BF2372"/>
    <w:rsid w:val="00C04C7C"/>
    <w:rsid w:val="00C066CF"/>
    <w:rsid w:val="00C36D5A"/>
    <w:rsid w:val="00C46BFE"/>
    <w:rsid w:val="00C52047"/>
    <w:rsid w:val="00C730D5"/>
    <w:rsid w:val="00C833C7"/>
    <w:rsid w:val="00C8459A"/>
    <w:rsid w:val="00C91407"/>
    <w:rsid w:val="00C962FD"/>
    <w:rsid w:val="00C96B5B"/>
    <w:rsid w:val="00CA01A8"/>
    <w:rsid w:val="00CF6016"/>
    <w:rsid w:val="00D01F1E"/>
    <w:rsid w:val="00D14563"/>
    <w:rsid w:val="00D302A3"/>
    <w:rsid w:val="00D30CB3"/>
    <w:rsid w:val="00D41025"/>
    <w:rsid w:val="00D43FEA"/>
    <w:rsid w:val="00D52537"/>
    <w:rsid w:val="00D9112F"/>
    <w:rsid w:val="00D92920"/>
    <w:rsid w:val="00DA42BE"/>
    <w:rsid w:val="00DA4BC0"/>
    <w:rsid w:val="00DB29D8"/>
    <w:rsid w:val="00DB2E76"/>
    <w:rsid w:val="00DC1260"/>
    <w:rsid w:val="00DD6110"/>
    <w:rsid w:val="00E3655A"/>
    <w:rsid w:val="00E3751B"/>
    <w:rsid w:val="00E4401D"/>
    <w:rsid w:val="00E448D5"/>
    <w:rsid w:val="00E46D74"/>
    <w:rsid w:val="00E74FC5"/>
    <w:rsid w:val="00EA2723"/>
    <w:rsid w:val="00EB642C"/>
    <w:rsid w:val="00EC6864"/>
    <w:rsid w:val="00EC7630"/>
    <w:rsid w:val="00ED60D9"/>
    <w:rsid w:val="00F11A4C"/>
    <w:rsid w:val="00F21BD9"/>
    <w:rsid w:val="00F242D9"/>
    <w:rsid w:val="00F37443"/>
    <w:rsid w:val="00F42962"/>
    <w:rsid w:val="00F47068"/>
    <w:rsid w:val="00F6257F"/>
    <w:rsid w:val="00F82E29"/>
    <w:rsid w:val="00F87943"/>
    <w:rsid w:val="00FF36F0"/>
    <w:rsid w:val="06F6029E"/>
    <w:rsid w:val="530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unformattext">
    <w:name w:val="unformattext"/>
    <w:basedOn w:val="a"/>
    <w:rsid w:val="0087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unformattext">
    <w:name w:val="unformattext"/>
    <w:basedOn w:val="a"/>
    <w:rsid w:val="0087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FED3-73FB-4C30-827B-35EB4F0D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18</Pages>
  <Words>5654</Words>
  <Characters>32231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Наталья</cp:lastModifiedBy>
  <cp:revision>17</cp:revision>
  <cp:lastPrinted>2022-06-27T07:30:00Z</cp:lastPrinted>
  <dcterms:created xsi:type="dcterms:W3CDTF">2024-08-09T06:48:00Z</dcterms:created>
  <dcterms:modified xsi:type="dcterms:W3CDTF">2024-09-20T12:21:00Z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C7056EC64B794DC09959740350BB74B8</vt:lpwstr>
  </property>
</Properties>
</file>