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57A5A" w:rsidRPr="00877B52" w:rsidRDefault="00852046" w:rsidP="00852046">
      <w:pPr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А</w:t>
      </w:r>
      <w:r w:rsidR="00557A5A" w:rsidRPr="00877B52">
        <w:rPr>
          <w:rFonts w:ascii="Times New Roman" w:hAnsi="Times New Roman"/>
          <w:sz w:val="28"/>
          <w:szCs w:val="28"/>
        </w:rPr>
        <w:t xml:space="preserve">дминистрации сельского поселения </w:t>
      </w:r>
      <w:r>
        <w:rPr>
          <w:rFonts w:ascii="Times New Roman" w:hAnsi="Times New Roman"/>
          <w:sz w:val="28"/>
          <w:szCs w:val="28"/>
        </w:rPr>
        <w:t>Раевский</w:t>
      </w:r>
      <w:r w:rsidR="00557A5A" w:rsidRPr="00877B52">
        <w:rPr>
          <w:rFonts w:ascii="Times New Roman" w:hAnsi="Times New Roman"/>
          <w:sz w:val="28"/>
          <w:szCs w:val="28"/>
        </w:rPr>
        <w:t xml:space="preserve"> сельсовет</w:t>
      </w:r>
    </w:p>
    <w:p w:rsidR="00557A5A" w:rsidRPr="00877B52" w:rsidRDefault="00557A5A" w:rsidP="00852046">
      <w:pPr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  <w:r w:rsidRPr="00877B52">
        <w:rPr>
          <w:rFonts w:ascii="Times New Roman" w:hAnsi="Times New Roman"/>
          <w:sz w:val="28"/>
          <w:szCs w:val="28"/>
        </w:rPr>
        <w:t>муниципального района Давлекановский район</w:t>
      </w:r>
    </w:p>
    <w:p w:rsidR="00557A5A" w:rsidRPr="00877B52" w:rsidRDefault="00557A5A" w:rsidP="00877B52">
      <w:pPr>
        <w:spacing w:after="0" w:line="240" w:lineRule="auto"/>
        <w:rPr>
          <w:rFonts w:ascii="Times New Roman" w:hAnsi="Times New Roman"/>
          <w:sz w:val="28"/>
          <w:szCs w:val="28"/>
        </w:rPr>
      </w:pPr>
    </w:p>
    <w:p w:rsidR="00852046" w:rsidRDefault="00852046" w:rsidP="00852046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  <w:r w:rsidRPr="00877B52">
        <w:rPr>
          <w:rFonts w:ascii="Times New Roman" w:hAnsi="Times New Roman"/>
          <w:b/>
          <w:sz w:val="28"/>
          <w:szCs w:val="28"/>
        </w:rPr>
        <w:t>ПОСТАНОВЛЕНИЕ</w:t>
      </w:r>
    </w:p>
    <w:p w:rsidR="00852046" w:rsidRPr="00877B52" w:rsidRDefault="00852046" w:rsidP="00852046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</w:p>
    <w:p w:rsidR="00852046" w:rsidRPr="00877B52" w:rsidRDefault="00852046">
      <w:pPr>
        <w:spacing w:after="0" w:line="240" w:lineRule="auto"/>
        <w:rPr>
          <w:rFonts w:ascii="Times New Roman" w:hAnsi="Times New Roman"/>
          <w:sz w:val="28"/>
          <w:szCs w:val="28"/>
        </w:rPr>
      </w:pPr>
    </w:p>
    <w:p w:rsidR="00557A5A" w:rsidRPr="00877B52" w:rsidRDefault="00852046" w:rsidP="00877B52">
      <w:pPr>
        <w:spacing w:after="0" w:line="240" w:lineRule="auto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22</w:t>
      </w:r>
      <w:r w:rsidR="000747B2" w:rsidRPr="00877B52">
        <w:rPr>
          <w:rFonts w:ascii="Times New Roman" w:hAnsi="Times New Roman"/>
          <w:sz w:val="28"/>
          <w:szCs w:val="28"/>
        </w:rPr>
        <w:t>.0</w:t>
      </w:r>
      <w:r w:rsidR="00434F9D">
        <w:rPr>
          <w:rFonts w:ascii="Times New Roman" w:hAnsi="Times New Roman"/>
          <w:sz w:val="28"/>
          <w:szCs w:val="28"/>
        </w:rPr>
        <w:t>5</w:t>
      </w:r>
      <w:r w:rsidR="000747B2" w:rsidRPr="00877B52">
        <w:rPr>
          <w:rFonts w:ascii="Times New Roman" w:hAnsi="Times New Roman"/>
          <w:sz w:val="28"/>
          <w:szCs w:val="28"/>
        </w:rPr>
        <w:t>.202</w:t>
      </w:r>
      <w:r w:rsidR="00434F9D">
        <w:rPr>
          <w:rFonts w:ascii="Times New Roman" w:hAnsi="Times New Roman"/>
          <w:sz w:val="28"/>
          <w:szCs w:val="28"/>
        </w:rPr>
        <w:t>5</w:t>
      </w:r>
      <w:r w:rsidR="00557A5A" w:rsidRPr="00877B52">
        <w:rPr>
          <w:rFonts w:ascii="Times New Roman" w:hAnsi="Times New Roman"/>
          <w:sz w:val="28"/>
          <w:szCs w:val="28"/>
        </w:rPr>
        <w:t xml:space="preserve">                                                                                                       №</w:t>
      </w:r>
      <w:r w:rsidR="003567AC">
        <w:rPr>
          <w:rFonts w:ascii="Times New Roman" w:hAnsi="Times New Roman"/>
          <w:sz w:val="28"/>
          <w:szCs w:val="28"/>
        </w:rPr>
        <w:t xml:space="preserve"> 33</w:t>
      </w:r>
    </w:p>
    <w:p w:rsidR="00557A5A" w:rsidRDefault="00557A5A" w:rsidP="00852046">
      <w:pPr>
        <w:spacing w:after="0" w:line="240" w:lineRule="auto"/>
        <w:rPr>
          <w:rFonts w:ascii="Times New Roman" w:hAnsi="Times New Roman"/>
          <w:sz w:val="28"/>
          <w:szCs w:val="28"/>
        </w:rPr>
      </w:pPr>
    </w:p>
    <w:p w:rsidR="00852046" w:rsidRPr="00877B52" w:rsidRDefault="00852046" w:rsidP="00852046">
      <w:pPr>
        <w:spacing w:after="0" w:line="240" w:lineRule="auto"/>
        <w:rPr>
          <w:rFonts w:ascii="Times New Roman" w:hAnsi="Times New Roman"/>
          <w:sz w:val="28"/>
          <w:szCs w:val="28"/>
        </w:rPr>
      </w:pPr>
    </w:p>
    <w:p w:rsidR="00557A5A" w:rsidRPr="00877B52" w:rsidRDefault="00557A5A" w:rsidP="00852046">
      <w:pPr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  <w:r w:rsidRPr="00877B52">
        <w:rPr>
          <w:rFonts w:ascii="Times New Roman" w:hAnsi="Times New Roman"/>
          <w:sz w:val="28"/>
          <w:szCs w:val="28"/>
        </w:rPr>
        <w:t xml:space="preserve">О внесении изменений в </w:t>
      </w:r>
      <w:r w:rsidR="00EC7076" w:rsidRPr="00877B52">
        <w:rPr>
          <w:rFonts w:ascii="Times New Roman" w:hAnsi="Times New Roman"/>
          <w:sz w:val="28"/>
          <w:szCs w:val="28"/>
        </w:rPr>
        <w:t xml:space="preserve">постановление администрации сельского поселения </w:t>
      </w:r>
      <w:r w:rsidR="00EC7076">
        <w:rPr>
          <w:rFonts w:ascii="Times New Roman" w:hAnsi="Times New Roman"/>
          <w:sz w:val="28"/>
          <w:szCs w:val="28"/>
        </w:rPr>
        <w:t xml:space="preserve">Раевский </w:t>
      </w:r>
      <w:r w:rsidR="00EC7076" w:rsidRPr="00877B52">
        <w:rPr>
          <w:rFonts w:ascii="Times New Roman" w:hAnsi="Times New Roman"/>
          <w:sz w:val="28"/>
          <w:szCs w:val="28"/>
        </w:rPr>
        <w:t xml:space="preserve">сельсовет муниципального района Давлекановский район от </w:t>
      </w:r>
      <w:r w:rsidR="008E2D9A">
        <w:rPr>
          <w:rFonts w:ascii="Times New Roman" w:hAnsi="Times New Roman"/>
          <w:sz w:val="28"/>
          <w:szCs w:val="28"/>
        </w:rPr>
        <w:t>28.12.2018 №35/15</w:t>
      </w:r>
      <w:bookmarkStart w:id="0" w:name="_GoBack"/>
      <w:bookmarkEnd w:id="0"/>
      <w:r w:rsidR="00EC7076">
        <w:rPr>
          <w:rFonts w:ascii="Times New Roman" w:hAnsi="Times New Roman"/>
          <w:sz w:val="28"/>
          <w:szCs w:val="28"/>
        </w:rPr>
        <w:t xml:space="preserve"> </w:t>
      </w:r>
      <w:r w:rsidRPr="00877B52">
        <w:rPr>
          <w:rFonts w:ascii="Times New Roman" w:hAnsi="Times New Roman"/>
          <w:sz w:val="28"/>
          <w:szCs w:val="28"/>
        </w:rPr>
        <w:t>Административный регламент предоставления муниципальной услуги «</w:t>
      </w:r>
      <w:r w:rsidR="00711C46" w:rsidRPr="00877B52">
        <w:rPr>
          <w:rFonts w:ascii="Times New Roman" w:hAnsi="Times New Roman"/>
          <w:sz w:val="28"/>
          <w:szCs w:val="28"/>
        </w:rPr>
        <w:t>Предоставление водных объектов, находящихся в муниципальной собственности (обводненный карьер, пруд), в пользование на основании решения о предоставлении водного объекта в пользование»</w:t>
      </w:r>
    </w:p>
    <w:p w:rsidR="00557A5A" w:rsidRDefault="00557A5A" w:rsidP="00852046">
      <w:pPr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</w:p>
    <w:p w:rsidR="00EC7076" w:rsidRPr="00877B52" w:rsidRDefault="00EC7076" w:rsidP="00852046">
      <w:pPr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</w:p>
    <w:p w:rsidR="00557A5A" w:rsidRPr="00877B52" w:rsidRDefault="00557A5A" w:rsidP="00852046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877B52">
        <w:rPr>
          <w:rFonts w:ascii="Times New Roman" w:hAnsi="Times New Roman"/>
          <w:sz w:val="28"/>
          <w:szCs w:val="28"/>
        </w:rPr>
        <w:t xml:space="preserve">Рассмотрев протест прокурора Давлекановского района, руководствуясь </w:t>
      </w:r>
      <w:proofErr w:type="spellStart"/>
      <w:r w:rsidRPr="00877B52">
        <w:rPr>
          <w:rFonts w:ascii="Times New Roman" w:hAnsi="Times New Roman"/>
          <w:sz w:val="28"/>
          <w:szCs w:val="28"/>
        </w:rPr>
        <w:t>ст.ст</w:t>
      </w:r>
      <w:proofErr w:type="spellEnd"/>
      <w:r w:rsidRPr="00877B52">
        <w:rPr>
          <w:rFonts w:ascii="Times New Roman" w:hAnsi="Times New Roman"/>
          <w:sz w:val="28"/>
          <w:szCs w:val="28"/>
        </w:rPr>
        <w:t>. 14, 48 Федерального закона от 06.10.2003 № 131-ФЗ «Об общих принципах организации местного самоуправления в РФ»,</w:t>
      </w:r>
    </w:p>
    <w:p w:rsidR="00557A5A" w:rsidRPr="00877B52" w:rsidRDefault="00557A5A" w:rsidP="00877B52">
      <w:pPr>
        <w:spacing w:after="0" w:line="240" w:lineRule="auto"/>
        <w:ind w:firstLine="709"/>
        <w:jc w:val="center"/>
        <w:rPr>
          <w:rFonts w:ascii="Times New Roman" w:hAnsi="Times New Roman"/>
          <w:sz w:val="28"/>
          <w:szCs w:val="28"/>
        </w:rPr>
      </w:pPr>
      <w:r w:rsidRPr="00877B52">
        <w:rPr>
          <w:rFonts w:ascii="Times New Roman" w:hAnsi="Times New Roman"/>
          <w:sz w:val="28"/>
          <w:szCs w:val="28"/>
        </w:rPr>
        <w:t>ПОСТАНОВЛЯЮ:</w:t>
      </w:r>
    </w:p>
    <w:p w:rsidR="00557A5A" w:rsidRPr="00877B52" w:rsidRDefault="00557A5A" w:rsidP="00877B52">
      <w:pPr>
        <w:spacing w:after="0" w:line="240" w:lineRule="auto"/>
        <w:ind w:left="68" w:firstLine="709"/>
        <w:jc w:val="both"/>
        <w:rPr>
          <w:rFonts w:ascii="Times New Roman" w:hAnsi="Times New Roman"/>
          <w:sz w:val="28"/>
          <w:szCs w:val="28"/>
        </w:rPr>
      </w:pPr>
      <w:proofErr w:type="gramStart"/>
      <w:r w:rsidRPr="00877B52">
        <w:rPr>
          <w:rFonts w:ascii="Times New Roman" w:hAnsi="Times New Roman"/>
          <w:sz w:val="28"/>
          <w:szCs w:val="28"/>
        </w:rPr>
        <w:t xml:space="preserve">1.Внести в Административный регламент предоставления </w:t>
      </w:r>
      <w:r w:rsidR="000747B2" w:rsidRPr="00877B52">
        <w:rPr>
          <w:rFonts w:ascii="Times New Roman" w:hAnsi="Times New Roman"/>
          <w:sz w:val="28"/>
          <w:szCs w:val="28"/>
        </w:rPr>
        <w:t>муниципальной услуги «</w:t>
      </w:r>
      <w:r w:rsidR="00711C46" w:rsidRPr="00877B52">
        <w:rPr>
          <w:rFonts w:ascii="Times New Roman" w:hAnsi="Times New Roman"/>
          <w:sz w:val="28"/>
          <w:szCs w:val="28"/>
        </w:rPr>
        <w:t>Предоставление водных объектов, находящихся в муниципальной собственности (обводненный карьер, пруд), в пользование на основании решения о предоставлении водного объекта в пользование</w:t>
      </w:r>
      <w:r w:rsidR="003C46B3" w:rsidRPr="00877B52">
        <w:rPr>
          <w:rFonts w:ascii="Times New Roman" w:hAnsi="Times New Roman"/>
          <w:sz w:val="28"/>
          <w:szCs w:val="28"/>
        </w:rPr>
        <w:t>», утвержденный</w:t>
      </w:r>
      <w:r w:rsidR="000747B2" w:rsidRPr="00877B52">
        <w:rPr>
          <w:rFonts w:ascii="Times New Roman" w:hAnsi="Times New Roman"/>
          <w:sz w:val="28"/>
          <w:szCs w:val="28"/>
        </w:rPr>
        <w:t xml:space="preserve"> постановлением администрации сельского поселения </w:t>
      </w:r>
      <w:r w:rsidR="00852046">
        <w:rPr>
          <w:rFonts w:ascii="Times New Roman" w:hAnsi="Times New Roman"/>
          <w:sz w:val="28"/>
          <w:szCs w:val="28"/>
        </w:rPr>
        <w:t xml:space="preserve">Раевский </w:t>
      </w:r>
      <w:r w:rsidR="000747B2" w:rsidRPr="00877B52">
        <w:rPr>
          <w:rFonts w:ascii="Times New Roman" w:hAnsi="Times New Roman"/>
          <w:sz w:val="28"/>
          <w:szCs w:val="28"/>
        </w:rPr>
        <w:t xml:space="preserve">сельсовет муниципального района Давлекановский район от </w:t>
      </w:r>
      <w:r w:rsidR="008E2D9A">
        <w:rPr>
          <w:rFonts w:ascii="Times New Roman" w:hAnsi="Times New Roman"/>
          <w:sz w:val="28"/>
          <w:szCs w:val="28"/>
        </w:rPr>
        <w:t>28.12.2018№ 35/15</w:t>
      </w:r>
      <w:r w:rsidR="00852046">
        <w:rPr>
          <w:rFonts w:ascii="Times New Roman" w:hAnsi="Times New Roman"/>
          <w:sz w:val="28"/>
          <w:szCs w:val="28"/>
        </w:rPr>
        <w:t xml:space="preserve"> </w:t>
      </w:r>
      <w:r w:rsidR="003C46B3" w:rsidRPr="00877B52">
        <w:rPr>
          <w:rFonts w:ascii="Times New Roman" w:hAnsi="Times New Roman"/>
          <w:sz w:val="28"/>
          <w:szCs w:val="28"/>
        </w:rPr>
        <w:t>(далее – Административный регламент)</w:t>
      </w:r>
      <w:r w:rsidR="000747B2" w:rsidRPr="00877B52">
        <w:rPr>
          <w:rFonts w:ascii="Times New Roman" w:hAnsi="Times New Roman"/>
          <w:sz w:val="28"/>
          <w:szCs w:val="28"/>
        </w:rPr>
        <w:t xml:space="preserve">, </w:t>
      </w:r>
      <w:r w:rsidRPr="00877B52">
        <w:rPr>
          <w:rFonts w:ascii="Times New Roman" w:hAnsi="Times New Roman"/>
          <w:sz w:val="28"/>
          <w:szCs w:val="28"/>
        </w:rPr>
        <w:t>следующие изменения:</w:t>
      </w:r>
      <w:proofErr w:type="gramEnd"/>
    </w:p>
    <w:p w:rsidR="00711C46" w:rsidRPr="0085578D" w:rsidRDefault="00E979EB" w:rsidP="00877B52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85578D">
        <w:rPr>
          <w:rFonts w:ascii="Times New Roman" w:hAnsi="Times New Roman"/>
          <w:sz w:val="28"/>
          <w:szCs w:val="28"/>
        </w:rPr>
        <w:t>1.1</w:t>
      </w:r>
      <w:r w:rsidR="00A5758C" w:rsidRPr="0085578D">
        <w:rPr>
          <w:rFonts w:ascii="Times New Roman" w:hAnsi="Times New Roman"/>
          <w:sz w:val="28"/>
          <w:szCs w:val="28"/>
        </w:rPr>
        <w:t>.</w:t>
      </w:r>
      <w:r w:rsidRPr="0085578D">
        <w:rPr>
          <w:rFonts w:ascii="Times New Roman" w:hAnsi="Times New Roman"/>
          <w:sz w:val="28"/>
          <w:szCs w:val="28"/>
        </w:rPr>
        <w:t xml:space="preserve"> </w:t>
      </w:r>
      <w:r w:rsidR="0085578D" w:rsidRPr="0085578D">
        <w:rPr>
          <w:rFonts w:ascii="Times New Roman" w:hAnsi="Times New Roman"/>
          <w:sz w:val="28"/>
          <w:szCs w:val="28"/>
        </w:rPr>
        <w:t>Дополнить п. 1.1. Административного регламента подпункт</w:t>
      </w:r>
      <w:r w:rsidR="00D26DC7">
        <w:rPr>
          <w:rFonts w:ascii="Times New Roman" w:hAnsi="Times New Roman"/>
          <w:sz w:val="28"/>
          <w:szCs w:val="28"/>
        </w:rPr>
        <w:t>ом</w:t>
      </w:r>
      <w:r w:rsidR="0085578D" w:rsidRPr="0085578D">
        <w:rPr>
          <w:rFonts w:ascii="Times New Roman" w:hAnsi="Times New Roman"/>
          <w:sz w:val="28"/>
          <w:szCs w:val="28"/>
        </w:rPr>
        <w:t xml:space="preserve"> </w:t>
      </w:r>
      <w:r w:rsidR="00D26DC7">
        <w:rPr>
          <w:rFonts w:ascii="Times New Roman" w:hAnsi="Times New Roman"/>
          <w:sz w:val="28"/>
          <w:szCs w:val="28"/>
        </w:rPr>
        <w:t>о</w:t>
      </w:r>
      <w:r w:rsidR="0085578D" w:rsidRPr="0085578D">
        <w:rPr>
          <w:rFonts w:ascii="Times New Roman" w:hAnsi="Times New Roman"/>
          <w:sz w:val="28"/>
          <w:szCs w:val="28"/>
        </w:rPr>
        <w:t>) следующего содержания:</w:t>
      </w:r>
    </w:p>
    <w:p w:rsidR="003B522E" w:rsidRDefault="0085578D" w:rsidP="0085578D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  <w:color w:val="000000" w:themeColor="text1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ab/>
        <w:t>«о</w:t>
      </w:r>
      <w:r w:rsidRPr="0085578D">
        <w:rPr>
          <w:rFonts w:ascii="Times New Roman" w:hAnsi="Times New Roman"/>
          <w:sz w:val="28"/>
          <w:szCs w:val="28"/>
        </w:rPr>
        <w:t>) использования акватории водных объектов в целях размещения (буксировки, установки и эксплуатации) плавучих объектов правообладателями необходимых для</w:t>
      </w:r>
      <w:r>
        <w:rPr>
          <w:rFonts w:ascii="Peterburg" w:hAnsi="Peterburg" w:cs="Peterburg"/>
          <w:sz w:val="28"/>
          <w:szCs w:val="28"/>
        </w:rPr>
        <w:t xml:space="preserve"> такого использования земельных участков или гидротехнических сооружений, полностью или частично расположенных в границах береговой полосы таких водных объектов и находящихся в муниципальной собственности</w:t>
      </w:r>
      <w:proofErr w:type="gramStart"/>
      <w:r>
        <w:rPr>
          <w:rFonts w:ascii="Peterburg" w:hAnsi="Peterburg" w:cs="Peterburg"/>
          <w:sz w:val="28"/>
          <w:szCs w:val="28"/>
        </w:rPr>
        <w:t>.</w:t>
      </w:r>
      <w:r w:rsidR="003B522E" w:rsidRPr="00877B52">
        <w:rPr>
          <w:rFonts w:ascii="Times New Roman" w:hAnsi="Times New Roman"/>
          <w:color w:val="000000" w:themeColor="text1"/>
          <w:sz w:val="28"/>
          <w:szCs w:val="28"/>
        </w:rPr>
        <w:t>»;</w:t>
      </w:r>
      <w:proofErr w:type="gramEnd"/>
    </w:p>
    <w:p w:rsidR="00D26DC7" w:rsidRPr="00CB0CE3" w:rsidRDefault="00D26DC7" w:rsidP="00D26DC7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1.2</w:t>
      </w:r>
      <w:r w:rsidRPr="00CB0CE3">
        <w:rPr>
          <w:rFonts w:ascii="Times New Roman" w:hAnsi="Times New Roman"/>
          <w:sz w:val="28"/>
          <w:szCs w:val="28"/>
        </w:rPr>
        <w:t>.</w:t>
      </w:r>
      <w:r>
        <w:rPr>
          <w:rFonts w:ascii="Times New Roman" w:hAnsi="Times New Roman"/>
          <w:sz w:val="28"/>
          <w:szCs w:val="28"/>
        </w:rPr>
        <w:t xml:space="preserve"> Пункта 2.6</w:t>
      </w:r>
      <w:r w:rsidRPr="00CB0CE3">
        <w:rPr>
          <w:rFonts w:ascii="Times New Roman" w:hAnsi="Times New Roman"/>
          <w:sz w:val="28"/>
          <w:szCs w:val="28"/>
        </w:rPr>
        <w:t>. Административного регламента изложить в следующей редакции:</w:t>
      </w:r>
    </w:p>
    <w:p w:rsidR="00D26DC7" w:rsidRPr="00CB0CE3" w:rsidRDefault="00D26DC7" w:rsidP="00D26DC7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  <w:sz w:val="28"/>
          <w:szCs w:val="28"/>
        </w:rPr>
      </w:pPr>
      <w:r w:rsidRPr="00CB0CE3">
        <w:rPr>
          <w:rFonts w:ascii="Times New Roman" w:hAnsi="Times New Roman"/>
          <w:sz w:val="28"/>
          <w:szCs w:val="28"/>
        </w:rPr>
        <w:t xml:space="preserve">«2.6. </w:t>
      </w:r>
      <w:proofErr w:type="gramStart"/>
      <w:r w:rsidRPr="00CB0CE3">
        <w:rPr>
          <w:rFonts w:ascii="Times New Roman" w:hAnsi="Times New Roman"/>
          <w:sz w:val="28"/>
          <w:szCs w:val="28"/>
        </w:rPr>
        <w:t xml:space="preserve">Срок принятия решения о предоставлении водного объекта в пользование, которое в установленном порядке направляется в территориальный орган </w:t>
      </w:r>
      <w:proofErr w:type="spellStart"/>
      <w:r w:rsidRPr="00CB0CE3">
        <w:rPr>
          <w:rFonts w:ascii="Times New Roman" w:hAnsi="Times New Roman"/>
          <w:sz w:val="28"/>
          <w:szCs w:val="28"/>
        </w:rPr>
        <w:t>Росводресурсов</w:t>
      </w:r>
      <w:proofErr w:type="spellEnd"/>
      <w:r w:rsidRPr="00CB0CE3">
        <w:rPr>
          <w:rFonts w:ascii="Times New Roman" w:hAnsi="Times New Roman"/>
          <w:sz w:val="28"/>
          <w:szCs w:val="28"/>
        </w:rPr>
        <w:t xml:space="preserve"> на регистрацию в государственном водном реестре, либо направления уведомления о мотивированном отказе в предоставлении водного объекта в пользование  исчисляется со дня поступления заявления и прилагаемых документов в Администрацию (Уполномоченный орган), в том числе через многофункциональный центр либо в форме электронного документа с</w:t>
      </w:r>
      <w:proofErr w:type="gramEnd"/>
      <w:r w:rsidRPr="00CB0CE3">
        <w:rPr>
          <w:rFonts w:ascii="Times New Roman" w:hAnsi="Times New Roman"/>
          <w:sz w:val="28"/>
          <w:szCs w:val="28"/>
        </w:rPr>
        <w:t xml:space="preserve"> использованием РПГУ, и не должен превышать 10 календарных дней</w:t>
      </w:r>
      <w:proofErr w:type="gramStart"/>
      <w:r w:rsidRPr="00CB0CE3">
        <w:rPr>
          <w:rFonts w:ascii="Times New Roman" w:hAnsi="Times New Roman"/>
          <w:sz w:val="28"/>
          <w:szCs w:val="28"/>
        </w:rPr>
        <w:t>.»;</w:t>
      </w:r>
      <w:proofErr w:type="gramEnd"/>
    </w:p>
    <w:p w:rsidR="00E2057E" w:rsidRDefault="006E53FD" w:rsidP="00877B52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877B52">
        <w:rPr>
          <w:rFonts w:ascii="Times New Roman" w:hAnsi="Times New Roman"/>
          <w:sz w:val="28"/>
          <w:szCs w:val="28"/>
        </w:rPr>
        <w:lastRenderedPageBreak/>
        <w:t>1.</w:t>
      </w:r>
      <w:r w:rsidR="00D26DC7">
        <w:rPr>
          <w:rFonts w:ascii="Times New Roman" w:hAnsi="Times New Roman"/>
          <w:sz w:val="28"/>
          <w:szCs w:val="28"/>
        </w:rPr>
        <w:t>3</w:t>
      </w:r>
      <w:r w:rsidRPr="00877B52">
        <w:rPr>
          <w:rFonts w:ascii="Times New Roman" w:hAnsi="Times New Roman"/>
          <w:sz w:val="28"/>
          <w:szCs w:val="28"/>
        </w:rPr>
        <w:t>.</w:t>
      </w:r>
      <w:r w:rsidR="00E2057E">
        <w:rPr>
          <w:rFonts w:ascii="Times New Roman" w:hAnsi="Times New Roman"/>
          <w:sz w:val="28"/>
          <w:szCs w:val="28"/>
        </w:rPr>
        <w:t xml:space="preserve"> Дополнить п. 2</w:t>
      </w:r>
      <w:r w:rsidR="00E2057E" w:rsidRPr="0085578D">
        <w:rPr>
          <w:rFonts w:ascii="Times New Roman" w:hAnsi="Times New Roman"/>
          <w:sz w:val="28"/>
          <w:szCs w:val="28"/>
        </w:rPr>
        <w:t>.</w:t>
      </w:r>
      <w:r w:rsidR="00E2057E">
        <w:rPr>
          <w:rFonts w:ascii="Times New Roman" w:hAnsi="Times New Roman"/>
          <w:sz w:val="28"/>
          <w:szCs w:val="28"/>
        </w:rPr>
        <w:t>8.</w:t>
      </w:r>
      <w:r w:rsidR="00E2057E" w:rsidRPr="0085578D">
        <w:rPr>
          <w:rFonts w:ascii="Times New Roman" w:hAnsi="Times New Roman"/>
          <w:sz w:val="28"/>
          <w:szCs w:val="28"/>
        </w:rPr>
        <w:t xml:space="preserve"> Административного регламента подпункт</w:t>
      </w:r>
      <w:r w:rsidR="00D668DC">
        <w:rPr>
          <w:rFonts w:ascii="Times New Roman" w:hAnsi="Times New Roman"/>
          <w:sz w:val="28"/>
          <w:szCs w:val="28"/>
        </w:rPr>
        <w:t xml:space="preserve">ом </w:t>
      </w:r>
      <w:r w:rsidR="00E2057E">
        <w:rPr>
          <w:rFonts w:ascii="Times New Roman" w:hAnsi="Times New Roman"/>
          <w:sz w:val="28"/>
          <w:szCs w:val="28"/>
        </w:rPr>
        <w:t>2.8.1.1.</w:t>
      </w:r>
      <w:r w:rsidR="00E2057E" w:rsidRPr="0085578D">
        <w:rPr>
          <w:rFonts w:ascii="Times New Roman" w:hAnsi="Times New Roman"/>
          <w:sz w:val="28"/>
          <w:szCs w:val="28"/>
        </w:rPr>
        <w:t xml:space="preserve"> следующего содержания:</w:t>
      </w:r>
    </w:p>
    <w:p w:rsidR="00E2057E" w:rsidRDefault="00E2057E" w:rsidP="00E2057E">
      <w:pPr>
        <w:autoSpaceDE w:val="0"/>
        <w:autoSpaceDN w:val="0"/>
        <w:adjustRightInd w:val="0"/>
        <w:spacing w:after="0" w:line="240" w:lineRule="auto"/>
        <w:ind w:firstLine="53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«2.8.1.1. При подаче заявления в целях забора (изъятия) водных ресурсов из водных объектов в заявлении, подаваемом в форме электронного документа с использованием единой информационной системы, кроме информации, предусмотренной </w:t>
      </w:r>
      <w:hyperlink r:id="rId8" w:history="1">
        <w:r>
          <w:rPr>
            <w:rFonts w:ascii="Times New Roman" w:hAnsi="Times New Roman"/>
            <w:color w:val="0000FF"/>
            <w:sz w:val="28"/>
            <w:szCs w:val="28"/>
          </w:rPr>
          <w:t xml:space="preserve">пунктом </w:t>
        </w:r>
      </w:hyperlink>
      <w:r>
        <w:rPr>
          <w:rFonts w:ascii="Times New Roman" w:hAnsi="Times New Roman"/>
          <w:sz w:val="28"/>
          <w:szCs w:val="28"/>
        </w:rPr>
        <w:t>2.8.1 настоящих Правил, указывается следующая информация:</w:t>
      </w:r>
    </w:p>
    <w:p w:rsidR="00E2057E" w:rsidRPr="002E2C66" w:rsidRDefault="00E2057E" w:rsidP="00E2057E">
      <w:pPr>
        <w:autoSpaceDE w:val="0"/>
        <w:autoSpaceDN w:val="0"/>
        <w:adjustRightInd w:val="0"/>
        <w:spacing w:after="0" w:line="240" w:lineRule="auto"/>
        <w:ind w:firstLine="53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а) о заявляемом объеме забора (изъятия) водных ресурсов из водного объекта за платежный период, включая объемы забора (изъятия) водных ресурсов из водного объекта для передачи абонентам водопользователя и для хозяйственно-</w:t>
      </w:r>
      <w:r w:rsidRPr="002E2C66">
        <w:rPr>
          <w:rFonts w:ascii="Times New Roman" w:hAnsi="Times New Roman"/>
          <w:sz w:val="28"/>
          <w:szCs w:val="28"/>
        </w:rPr>
        <w:t>бытовых нужд населения (при наличии);</w:t>
      </w:r>
    </w:p>
    <w:p w:rsidR="00E2057E" w:rsidRPr="002E2C66" w:rsidRDefault="00E2057E" w:rsidP="00E2057E">
      <w:pPr>
        <w:autoSpaceDE w:val="0"/>
        <w:autoSpaceDN w:val="0"/>
        <w:adjustRightInd w:val="0"/>
        <w:spacing w:after="0" w:line="240" w:lineRule="auto"/>
        <w:ind w:firstLine="539"/>
        <w:jc w:val="both"/>
        <w:rPr>
          <w:rFonts w:ascii="Times New Roman" w:hAnsi="Times New Roman"/>
          <w:sz w:val="28"/>
          <w:szCs w:val="28"/>
        </w:rPr>
      </w:pPr>
      <w:r w:rsidRPr="002E2C66">
        <w:rPr>
          <w:rFonts w:ascii="Times New Roman" w:hAnsi="Times New Roman"/>
          <w:sz w:val="28"/>
          <w:szCs w:val="28"/>
        </w:rPr>
        <w:t xml:space="preserve">б) о наличии контрольно-измерительной аппаратуры для учета объема и качества забираемых (изымаемых) из водного объекта водных ресурсов, в том числе передаваемых абонентам водопользователя и для хозяйственно-бытовых нужд населения (при наличии), о проведении регулярных наблюдений за водными объектами и их </w:t>
      </w:r>
      <w:proofErr w:type="spellStart"/>
      <w:r w:rsidRPr="002E2C66">
        <w:rPr>
          <w:rFonts w:ascii="Times New Roman" w:hAnsi="Times New Roman"/>
          <w:sz w:val="28"/>
          <w:szCs w:val="28"/>
        </w:rPr>
        <w:t>водоохранными</w:t>
      </w:r>
      <w:proofErr w:type="spellEnd"/>
      <w:r w:rsidRPr="002E2C66">
        <w:rPr>
          <w:rFonts w:ascii="Times New Roman" w:hAnsi="Times New Roman"/>
          <w:sz w:val="28"/>
          <w:szCs w:val="28"/>
        </w:rPr>
        <w:t xml:space="preserve"> зонами, а также об обеспечении такого учета и таких регулярных наблюдений;</w:t>
      </w:r>
    </w:p>
    <w:p w:rsidR="00E2057E" w:rsidRPr="002E2C66" w:rsidRDefault="00E2057E" w:rsidP="00E2057E">
      <w:pPr>
        <w:autoSpaceDE w:val="0"/>
        <w:autoSpaceDN w:val="0"/>
        <w:adjustRightInd w:val="0"/>
        <w:spacing w:after="0" w:line="240" w:lineRule="auto"/>
        <w:ind w:firstLine="539"/>
        <w:jc w:val="both"/>
        <w:rPr>
          <w:rFonts w:ascii="Times New Roman" w:hAnsi="Times New Roman"/>
          <w:sz w:val="28"/>
          <w:szCs w:val="28"/>
        </w:rPr>
      </w:pPr>
      <w:r w:rsidRPr="002E2C66">
        <w:rPr>
          <w:rFonts w:ascii="Times New Roman" w:hAnsi="Times New Roman"/>
          <w:sz w:val="28"/>
          <w:szCs w:val="28"/>
        </w:rPr>
        <w:t>в) о технических параметрах водозаборных сооружений (тип и производительность водозаборных сооружений, наличие устройств по предотвращению попадания рыб и других водных биологических ресурсов в эти сооружения, способ отбора водных ресурсов)</w:t>
      </w:r>
      <w:proofErr w:type="gramStart"/>
      <w:r w:rsidRPr="002E2C66">
        <w:rPr>
          <w:rFonts w:ascii="Times New Roman" w:hAnsi="Times New Roman"/>
          <w:sz w:val="28"/>
          <w:szCs w:val="28"/>
        </w:rPr>
        <w:t>.»</w:t>
      </w:r>
      <w:proofErr w:type="gramEnd"/>
      <w:r w:rsidRPr="002E2C66">
        <w:rPr>
          <w:rFonts w:ascii="Times New Roman" w:hAnsi="Times New Roman"/>
          <w:sz w:val="28"/>
          <w:szCs w:val="28"/>
        </w:rPr>
        <w:t>;</w:t>
      </w:r>
    </w:p>
    <w:p w:rsidR="00E2057E" w:rsidRPr="002E2C66" w:rsidRDefault="00E2057E" w:rsidP="00E2057E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2E2C66">
        <w:rPr>
          <w:rFonts w:ascii="Times New Roman" w:hAnsi="Times New Roman"/>
          <w:sz w:val="28"/>
          <w:szCs w:val="28"/>
        </w:rPr>
        <w:t>1.</w:t>
      </w:r>
      <w:r w:rsidR="00D26DC7">
        <w:rPr>
          <w:rFonts w:ascii="Times New Roman" w:hAnsi="Times New Roman"/>
          <w:sz w:val="28"/>
          <w:szCs w:val="28"/>
        </w:rPr>
        <w:t>4</w:t>
      </w:r>
      <w:r w:rsidRPr="002E2C66">
        <w:rPr>
          <w:rFonts w:ascii="Times New Roman" w:hAnsi="Times New Roman"/>
          <w:sz w:val="28"/>
          <w:szCs w:val="28"/>
        </w:rPr>
        <w:t>. Дополнить п. 2.8. Административного регламента подпункт</w:t>
      </w:r>
      <w:r w:rsidR="00D668DC" w:rsidRPr="002E2C66">
        <w:rPr>
          <w:rFonts w:ascii="Times New Roman" w:hAnsi="Times New Roman"/>
          <w:sz w:val="28"/>
          <w:szCs w:val="28"/>
        </w:rPr>
        <w:t>ом</w:t>
      </w:r>
      <w:r w:rsidRPr="002E2C66">
        <w:rPr>
          <w:rFonts w:ascii="Times New Roman" w:hAnsi="Times New Roman"/>
          <w:sz w:val="28"/>
          <w:szCs w:val="28"/>
        </w:rPr>
        <w:t xml:space="preserve"> 2.8.8.</w:t>
      </w:r>
      <w:r w:rsidR="00D668DC" w:rsidRPr="002E2C66">
        <w:rPr>
          <w:rFonts w:ascii="Times New Roman" w:hAnsi="Times New Roman"/>
          <w:sz w:val="28"/>
          <w:szCs w:val="28"/>
        </w:rPr>
        <w:t>1</w:t>
      </w:r>
      <w:r w:rsidRPr="002E2C66">
        <w:rPr>
          <w:rFonts w:ascii="Times New Roman" w:hAnsi="Times New Roman"/>
          <w:sz w:val="28"/>
          <w:szCs w:val="28"/>
        </w:rPr>
        <w:t>. следующего содержания:</w:t>
      </w:r>
    </w:p>
    <w:p w:rsidR="00AD0F67" w:rsidRPr="002E2C66" w:rsidRDefault="00AD0F67" w:rsidP="00AD0F67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  <w:sz w:val="28"/>
          <w:szCs w:val="28"/>
        </w:rPr>
      </w:pPr>
      <w:r w:rsidRPr="002E2C66">
        <w:rPr>
          <w:rFonts w:ascii="Times New Roman" w:hAnsi="Times New Roman"/>
          <w:sz w:val="28"/>
          <w:szCs w:val="28"/>
        </w:rPr>
        <w:t>«2.8.8.</w:t>
      </w:r>
      <w:r w:rsidR="00D668DC" w:rsidRPr="002E2C66">
        <w:rPr>
          <w:rFonts w:ascii="Times New Roman" w:hAnsi="Times New Roman"/>
          <w:sz w:val="28"/>
          <w:szCs w:val="28"/>
        </w:rPr>
        <w:t>1</w:t>
      </w:r>
      <w:r w:rsidRPr="002E2C66">
        <w:rPr>
          <w:rFonts w:ascii="Times New Roman" w:hAnsi="Times New Roman"/>
          <w:sz w:val="28"/>
          <w:szCs w:val="28"/>
        </w:rPr>
        <w:t xml:space="preserve">. </w:t>
      </w:r>
      <w:proofErr w:type="gramStart"/>
      <w:r w:rsidRPr="002E2C66">
        <w:rPr>
          <w:rFonts w:ascii="Times New Roman" w:hAnsi="Times New Roman"/>
          <w:sz w:val="28"/>
          <w:szCs w:val="28"/>
        </w:rPr>
        <w:t>К заявлению, подаваемому в форме электронного документа с использованием единой информационной системы, прилагаются в форме электронного документа документы, отображающие в графической форме водный объект, указанный в заявлении, размещение средств и объектов водопользования, пояснительная записка к этим документам, а также содержащие координаты заявленной к использованию части водного объекта, примыкающей к береговой линии (границе водного объекта), определяющиеся в системе координат, установленной для</w:t>
      </w:r>
      <w:proofErr w:type="gramEnd"/>
      <w:r w:rsidRPr="002E2C66">
        <w:rPr>
          <w:rFonts w:ascii="Times New Roman" w:hAnsi="Times New Roman"/>
          <w:sz w:val="28"/>
          <w:szCs w:val="28"/>
        </w:rPr>
        <w:t xml:space="preserve"> ведения Единого государственного реестра недвижимости</w:t>
      </w:r>
      <w:proofErr w:type="gramStart"/>
      <w:r w:rsidRPr="002E2C66">
        <w:rPr>
          <w:rFonts w:ascii="Times New Roman" w:hAnsi="Times New Roman"/>
          <w:sz w:val="28"/>
          <w:szCs w:val="28"/>
        </w:rPr>
        <w:t>.»;</w:t>
      </w:r>
      <w:proofErr w:type="gramEnd"/>
    </w:p>
    <w:p w:rsidR="00AD0F67" w:rsidRPr="002E2C66" w:rsidRDefault="00181A17" w:rsidP="00E2057E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2E2C66">
        <w:rPr>
          <w:rFonts w:ascii="Times New Roman" w:hAnsi="Times New Roman"/>
          <w:sz w:val="28"/>
          <w:szCs w:val="28"/>
        </w:rPr>
        <w:t>1.</w:t>
      </w:r>
      <w:r w:rsidR="00D26DC7">
        <w:rPr>
          <w:rFonts w:ascii="Times New Roman" w:hAnsi="Times New Roman"/>
          <w:sz w:val="28"/>
          <w:szCs w:val="28"/>
        </w:rPr>
        <w:t>5</w:t>
      </w:r>
      <w:r w:rsidRPr="002E2C66">
        <w:rPr>
          <w:rFonts w:ascii="Times New Roman" w:hAnsi="Times New Roman"/>
          <w:sz w:val="28"/>
          <w:szCs w:val="28"/>
        </w:rPr>
        <w:t xml:space="preserve">. </w:t>
      </w:r>
      <w:r w:rsidR="00AD0F67" w:rsidRPr="002E2C66">
        <w:rPr>
          <w:rFonts w:ascii="Times New Roman" w:hAnsi="Times New Roman"/>
          <w:sz w:val="28"/>
          <w:szCs w:val="28"/>
        </w:rPr>
        <w:t>Дополнить п. 2.8. Админист</w:t>
      </w:r>
      <w:r w:rsidR="00D668DC" w:rsidRPr="002E2C66">
        <w:rPr>
          <w:rFonts w:ascii="Times New Roman" w:hAnsi="Times New Roman"/>
          <w:sz w:val="28"/>
          <w:szCs w:val="28"/>
        </w:rPr>
        <w:t>ративного регламента подпунктом</w:t>
      </w:r>
      <w:r w:rsidR="00AD0F67" w:rsidRPr="002E2C66">
        <w:rPr>
          <w:rFonts w:ascii="Times New Roman" w:hAnsi="Times New Roman"/>
          <w:sz w:val="28"/>
          <w:szCs w:val="28"/>
        </w:rPr>
        <w:t xml:space="preserve"> 2.8.8.</w:t>
      </w:r>
      <w:r w:rsidRPr="002E2C66">
        <w:rPr>
          <w:rFonts w:ascii="Times New Roman" w:hAnsi="Times New Roman"/>
          <w:sz w:val="28"/>
          <w:szCs w:val="28"/>
        </w:rPr>
        <w:t>2</w:t>
      </w:r>
      <w:r w:rsidR="00AD0F67" w:rsidRPr="002E2C66">
        <w:rPr>
          <w:rFonts w:ascii="Times New Roman" w:hAnsi="Times New Roman"/>
          <w:sz w:val="28"/>
          <w:szCs w:val="28"/>
        </w:rPr>
        <w:t>. следующего содержания:</w:t>
      </w:r>
    </w:p>
    <w:p w:rsidR="00E2057E" w:rsidRDefault="00181A17" w:rsidP="00E2057E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  <w:sz w:val="28"/>
          <w:szCs w:val="28"/>
        </w:rPr>
      </w:pPr>
      <w:r w:rsidRPr="002E2C66">
        <w:rPr>
          <w:rFonts w:ascii="Times New Roman" w:hAnsi="Times New Roman"/>
          <w:sz w:val="28"/>
          <w:szCs w:val="28"/>
        </w:rPr>
        <w:t>«2.8.8.2</w:t>
      </w:r>
      <w:r w:rsidR="00E2057E" w:rsidRPr="002E2C66">
        <w:rPr>
          <w:rFonts w:ascii="Times New Roman" w:hAnsi="Times New Roman"/>
          <w:sz w:val="28"/>
          <w:szCs w:val="28"/>
        </w:rPr>
        <w:t xml:space="preserve">. </w:t>
      </w:r>
      <w:proofErr w:type="gramStart"/>
      <w:r w:rsidR="00E2057E" w:rsidRPr="002E2C66">
        <w:rPr>
          <w:rFonts w:ascii="Times New Roman" w:hAnsi="Times New Roman"/>
          <w:sz w:val="28"/>
          <w:szCs w:val="28"/>
        </w:rPr>
        <w:t xml:space="preserve">При подаче заявления для использования акватории водных объектов в целях размещения (буксировки, установки и эксплуатации) плавучих объектов правообладателями необходимых для такого использования земельных участков или гидротехнических сооружений, полностью или частично расположенных в границах береговой полосы таких водных объектов и находящихся в муниципальной собственности, к заявлению, подаваемому в форме электронного документа с использованием единой информационной системы, кроме документов, указанных в </w:t>
      </w:r>
      <w:hyperlink r:id="rId9" w:history="1">
        <w:r w:rsidR="00E2057E" w:rsidRPr="002E2C66">
          <w:rPr>
            <w:rFonts w:ascii="Times New Roman" w:hAnsi="Times New Roman"/>
            <w:color w:val="0000FF"/>
            <w:sz w:val="28"/>
            <w:szCs w:val="28"/>
          </w:rPr>
          <w:t>пункте</w:t>
        </w:r>
        <w:proofErr w:type="gramEnd"/>
        <w:r w:rsidR="00E2057E" w:rsidRPr="002E2C66">
          <w:rPr>
            <w:rFonts w:ascii="Times New Roman" w:hAnsi="Times New Roman"/>
            <w:color w:val="0000FF"/>
            <w:sz w:val="28"/>
            <w:szCs w:val="28"/>
          </w:rPr>
          <w:t xml:space="preserve"> </w:t>
        </w:r>
        <w:r w:rsidRPr="002E2C66">
          <w:rPr>
            <w:rFonts w:ascii="Times New Roman" w:hAnsi="Times New Roman"/>
            <w:color w:val="0000FF"/>
            <w:sz w:val="28"/>
            <w:szCs w:val="28"/>
          </w:rPr>
          <w:t>2.8.8.1</w:t>
        </w:r>
      </w:hyperlink>
      <w:r w:rsidR="00E2057E" w:rsidRPr="002E2C66">
        <w:rPr>
          <w:rFonts w:ascii="Times New Roman" w:hAnsi="Times New Roman"/>
          <w:sz w:val="28"/>
          <w:szCs w:val="28"/>
        </w:rPr>
        <w:t xml:space="preserve"> настоящих Правил, прилагаются в форме электронного документа правоустанавливающие документы на земельный участок или гидротехническое сооружение, сведения о которых отсутствуют в Едином государственном реестре недвижимости</w:t>
      </w:r>
      <w:proofErr w:type="gramStart"/>
      <w:r w:rsidR="00E2057E" w:rsidRPr="002E2C66">
        <w:rPr>
          <w:rFonts w:ascii="Times New Roman" w:hAnsi="Times New Roman"/>
          <w:sz w:val="28"/>
          <w:szCs w:val="28"/>
        </w:rPr>
        <w:t>.</w:t>
      </w:r>
      <w:r w:rsidR="001316FD" w:rsidRPr="002E2C66">
        <w:rPr>
          <w:rFonts w:ascii="Times New Roman" w:hAnsi="Times New Roman"/>
          <w:sz w:val="28"/>
          <w:szCs w:val="28"/>
        </w:rPr>
        <w:t>»;</w:t>
      </w:r>
      <w:proofErr w:type="gramEnd"/>
    </w:p>
    <w:p w:rsidR="00D26DC7" w:rsidRDefault="00E2057E" w:rsidP="00D26DC7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2E2C66">
        <w:rPr>
          <w:rFonts w:ascii="Times New Roman" w:hAnsi="Times New Roman"/>
          <w:sz w:val="28"/>
          <w:szCs w:val="28"/>
        </w:rPr>
        <w:t>1.</w:t>
      </w:r>
      <w:r w:rsidR="00D26DC7">
        <w:rPr>
          <w:rFonts w:ascii="Times New Roman" w:hAnsi="Times New Roman"/>
          <w:sz w:val="28"/>
          <w:szCs w:val="28"/>
        </w:rPr>
        <w:t>6</w:t>
      </w:r>
      <w:r w:rsidRPr="002E2C66">
        <w:rPr>
          <w:rFonts w:ascii="Times New Roman" w:hAnsi="Times New Roman"/>
          <w:sz w:val="28"/>
          <w:szCs w:val="28"/>
        </w:rPr>
        <w:t>.</w:t>
      </w:r>
      <w:r w:rsidR="006E53FD" w:rsidRPr="002E2C66">
        <w:rPr>
          <w:rFonts w:ascii="Times New Roman" w:hAnsi="Times New Roman"/>
          <w:sz w:val="28"/>
          <w:szCs w:val="28"/>
        </w:rPr>
        <w:t xml:space="preserve"> </w:t>
      </w:r>
      <w:r w:rsidR="00B37583" w:rsidRPr="002E2C66">
        <w:rPr>
          <w:rFonts w:ascii="Times New Roman" w:hAnsi="Times New Roman"/>
          <w:sz w:val="28"/>
          <w:szCs w:val="28"/>
        </w:rPr>
        <w:t>Подпункт д)</w:t>
      </w:r>
      <w:r w:rsidR="006E53FD" w:rsidRPr="002E2C66">
        <w:rPr>
          <w:rFonts w:ascii="Times New Roman" w:hAnsi="Times New Roman"/>
          <w:sz w:val="28"/>
          <w:szCs w:val="28"/>
        </w:rPr>
        <w:t xml:space="preserve"> пункта 2.8.</w:t>
      </w:r>
      <w:r w:rsidRPr="002E2C66">
        <w:rPr>
          <w:rFonts w:ascii="Times New Roman" w:hAnsi="Times New Roman"/>
          <w:sz w:val="28"/>
          <w:szCs w:val="28"/>
        </w:rPr>
        <w:t>2</w:t>
      </w:r>
      <w:r w:rsidR="006E53FD" w:rsidRPr="002E2C66">
        <w:rPr>
          <w:rFonts w:ascii="Times New Roman" w:hAnsi="Times New Roman"/>
          <w:sz w:val="28"/>
          <w:szCs w:val="28"/>
        </w:rPr>
        <w:t xml:space="preserve"> Административного регламента</w:t>
      </w:r>
      <w:r w:rsidR="00B37583" w:rsidRPr="002E2C66">
        <w:rPr>
          <w:rFonts w:ascii="Times New Roman" w:hAnsi="Times New Roman"/>
          <w:sz w:val="28"/>
          <w:szCs w:val="28"/>
        </w:rPr>
        <w:t xml:space="preserve"> исключить;</w:t>
      </w:r>
    </w:p>
    <w:p w:rsidR="00D26DC7" w:rsidRPr="00CB0CE3" w:rsidRDefault="00D26DC7" w:rsidP="00D26DC7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CB0CE3">
        <w:rPr>
          <w:rFonts w:ascii="Times New Roman" w:hAnsi="Times New Roman"/>
          <w:sz w:val="28"/>
          <w:szCs w:val="28"/>
        </w:rPr>
        <w:lastRenderedPageBreak/>
        <w:t>1.</w:t>
      </w:r>
      <w:r>
        <w:rPr>
          <w:rFonts w:ascii="Times New Roman" w:hAnsi="Times New Roman"/>
          <w:sz w:val="28"/>
          <w:szCs w:val="28"/>
        </w:rPr>
        <w:t>7</w:t>
      </w:r>
      <w:r w:rsidRPr="00CB0CE3">
        <w:rPr>
          <w:rFonts w:ascii="Times New Roman" w:hAnsi="Times New Roman"/>
          <w:sz w:val="28"/>
          <w:szCs w:val="28"/>
        </w:rPr>
        <w:t>. Пункт 2.10 Административного регламента дополнить четвертым абзацем следующего содержания:</w:t>
      </w:r>
    </w:p>
    <w:p w:rsidR="00D26DC7" w:rsidRPr="00CB0CE3" w:rsidRDefault="00D26DC7" w:rsidP="00D26DC7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  <w:sz w:val="28"/>
          <w:szCs w:val="28"/>
        </w:rPr>
      </w:pPr>
      <w:proofErr w:type="gramStart"/>
      <w:r w:rsidRPr="00CB0CE3">
        <w:rPr>
          <w:rFonts w:ascii="Times New Roman" w:hAnsi="Times New Roman"/>
          <w:sz w:val="28"/>
          <w:szCs w:val="28"/>
        </w:rPr>
        <w:t>«сведения, содержащиеся в Едином государственном реестре недвижимости, о земельном участке или гидротехническом сооружении (в случае использования акватории водных объектов для размещения (буксировки, установки и эксплуатации) плавучих объектов правообладателями необходимых для такого использования земельных участков или гидротехнических сооружений, полностью или частично расположенных в границах береговой полосы таких водных объектов и находящихся в муниципальной собственности);»;</w:t>
      </w:r>
      <w:proofErr w:type="gramEnd"/>
    </w:p>
    <w:p w:rsidR="009D0078" w:rsidRPr="002E2C66" w:rsidRDefault="00D668DC" w:rsidP="009D0078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/>
          <w:sz w:val="28"/>
          <w:szCs w:val="28"/>
        </w:rPr>
      </w:pPr>
      <w:r w:rsidRPr="002E2C66">
        <w:rPr>
          <w:rFonts w:ascii="Times New Roman" w:hAnsi="Times New Roman"/>
          <w:sz w:val="28"/>
          <w:szCs w:val="28"/>
        </w:rPr>
        <w:t>1.</w:t>
      </w:r>
      <w:r w:rsidR="00D26DC7">
        <w:rPr>
          <w:rFonts w:ascii="Times New Roman" w:hAnsi="Times New Roman"/>
          <w:sz w:val="28"/>
          <w:szCs w:val="28"/>
        </w:rPr>
        <w:t>8</w:t>
      </w:r>
      <w:r w:rsidR="009D0078" w:rsidRPr="002E2C66">
        <w:rPr>
          <w:rFonts w:ascii="Times New Roman" w:hAnsi="Times New Roman"/>
          <w:sz w:val="28"/>
          <w:szCs w:val="28"/>
        </w:rPr>
        <w:t xml:space="preserve"> Подпункт а) пункта 2.17. Административного регламента изложить в следующей редакции:</w:t>
      </w:r>
    </w:p>
    <w:p w:rsidR="009D0078" w:rsidRPr="002E2C66" w:rsidRDefault="009D0078" w:rsidP="009D0078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proofErr w:type="gramStart"/>
      <w:r w:rsidRPr="002E2C66">
        <w:rPr>
          <w:rFonts w:ascii="Times New Roman" w:hAnsi="Times New Roman"/>
          <w:sz w:val="28"/>
          <w:szCs w:val="28"/>
        </w:rPr>
        <w:t>«</w:t>
      </w:r>
      <w:r w:rsidR="00D668DC" w:rsidRPr="002E2C66">
        <w:rPr>
          <w:rFonts w:ascii="Times New Roman" w:hAnsi="Times New Roman"/>
          <w:sz w:val="28"/>
          <w:szCs w:val="28"/>
        </w:rPr>
        <w:t xml:space="preserve">а) </w:t>
      </w:r>
      <w:r w:rsidRPr="002E2C66">
        <w:rPr>
          <w:rFonts w:ascii="Times New Roman" w:hAnsi="Times New Roman"/>
          <w:sz w:val="28"/>
          <w:szCs w:val="28"/>
        </w:rPr>
        <w:t xml:space="preserve">В случае если заявителем не представлены доработанные документы или сведения, указанные в соответствии с </w:t>
      </w:r>
      <w:r w:rsidRPr="002E2C66">
        <w:rPr>
          <w:rFonts w:ascii="Times New Roman" w:hAnsi="Times New Roman"/>
          <w:color w:val="0000FF"/>
          <w:sz w:val="28"/>
          <w:szCs w:val="28"/>
        </w:rPr>
        <w:t>пунктом 2.8</w:t>
      </w:r>
      <w:r w:rsidRPr="002E2C66">
        <w:rPr>
          <w:rFonts w:ascii="Times New Roman" w:hAnsi="Times New Roman"/>
          <w:sz w:val="28"/>
          <w:szCs w:val="28"/>
        </w:rPr>
        <w:t xml:space="preserve"> настоящего Административного регламента, в течение 30 дней со дня направления ему сообщения о приостановлении рассмотрения вопроса о предоставлении водного объекта в пользование, заявителю направляется мотивированный отказ в предоставлении водного объекта в пользование, в течение 2 рабочих дней посредством направления сообщения на почтовый адрес</w:t>
      </w:r>
      <w:proofErr w:type="gramEnd"/>
      <w:r w:rsidRPr="002E2C66">
        <w:rPr>
          <w:rFonts w:ascii="Times New Roman" w:hAnsi="Times New Roman"/>
          <w:sz w:val="28"/>
          <w:szCs w:val="28"/>
        </w:rPr>
        <w:t xml:space="preserve">, указанный в заявлении, или адрес электронной почты, указанный в заявлении, или с использованием единой информационной системы». </w:t>
      </w:r>
    </w:p>
    <w:p w:rsidR="00E2057E" w:rsidRPr="002E2C66" w:rsidRDefault="00D26DC7" w:rsidP="00877B52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1.9</w:t>
      </w:r>
      <w:r w:rsidR="00D668DC" w:rsidRPr="002E2C66">
        <w:rPr>
          <w:rFonts w:ascii="Times New Roman" w:hAnsi="Times New Roman"/>
          <w:sz w:val="28"/>
          <w:szCs w:val="28"/>
        </w:rPr>
        <w:t>. Дополнить п. 2.17. Административного регламента подпунктом ж) следующего содержания:</w:t>
      </w:r>
    </w:p>
    <w:p w:rsidR="00D668DC" w:rsidRPr="00CB0CE3" w:rsidRDefault="00D668DC" w:rsidP="00D668DC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  <w:sz w:val="28"/>
          <w:szCs w:val="28"/>
        </w:rPr>
      </w:pPr>
      <w:r w:rsidRPr="002E2C66">
        <w:rPr>
          <w:rFonts w:ascii="Times New Roman" w:hAnsi="Times New Roman"/>
          <w:sz w:val="28"/>
          <w:szCs w:val="28"/>
        </w:rPr>
        <w:t>«ж) наличие оснований для отказа в заключени</w:t>
      </w:r>
      <w:proofErr w:type="gramStart"/>
      <w:r w:rsidRPr="002E2C66">
        <w:rPr>
          <w:rFonts w:ascii="Times New Roman" w:hAnsi="Times New Roman"/>
          <w:sz w:val="28"/>
          <w:szCs w:val="28"/>
        </w:rPr>
        <w:t>и</w:t>
      </w:r>
      <w:proofErr w:type="gramEnd"/>
      <w:r w:rsidRPr="002E2C66">
        <w:rPr>
          <w:rFonts w:ascii="Times New Roman" w:hAnsi="Times New Roman"/>
          <w:sz w:val="28"/>
          <w:szCs w:val="28"/>
        </w:rPr>
        <w:t xml:space="preserve"> договора </w:t>
      </w:r>
      <w:r w:rsidRPr="00CB0CE3">
        <w:rPr>
          <w:rFonts w:ascii="Times New Roman" w:hAnsi="Times New Roman"/>
          <w:sz w:val="28"/>
          <w:szCs w:val="28"/>
        </w:rPr>
        <w:t xml:space="preserve">водопользования, установленных законами субъектов Российской Федерации в соответствии с </w:t>
      </w:r>
      <w:hyperlink r:id="rId10" w:history="1">
        <w:r w:rsidRPr="00CB0CE3">
          <w:rPr>
            <w:rFonts w:ascii="Times New Roman" w:hAnsi="Times New Roman"/>
            <w:color w:val="0000FF"/>
            <w:sz w:val="28"/>
            <w:szCs w:val="28"/>
          </w:rPr>
          <w:t>частью 3 статьи 16</w:t>
        </w:r>
      </w:hyperlink>
      <w:r w:rsidRPr="00CB0CE3">
        <w:rPr>
          <w:rFonts w:ascii="Times New Roman" w:hAnsi="Times New Roman"/>
          <w:sz w:val="28"/>
          <w:szCs w:val="28"/>
        </w:rPr>
        <w:t xml:space="preserve"> Водного кодекса Российской Федерации (в случае использования акватории водных объектов в целях размещения (буксировки, установки и эксплуатации) плавучих объектов правообладателями необходимых для такого использования земельных участков или гидротехнических сооружений, полностью или частично расположенных в границах береговой полосы таких водных объектов и находящихся в муниципальной собственности)</w:t>
      </w:r>
      <w:proofErr w:type="gramStart"/>
      <w:r w:rsidRPr="00CB0CE3">
        <w:rPr>
          <w:rFonts w:ascii="Times New Roman" w:hAnsi="Times New Roman"/>
          <w:sz w:val="28"/>
          <w:szCs w:val="28"/>
        </w:rPr>
        <w:t>.»</w:t>
      </w:r>
      <w:proofErr w:type="gramEnd"/>
      <w:r w:rsidRPr="00CB0CE3">
        <w:rPr>
          <w:rFonts w:ascii="Times New Roman" w:hAnsi="Times New Roman"/>
          <w:sz w:val="28"/>
          <w:szCs w:val="28"/>
        </w:rPr>
        <w:t>.</w:t>
      </w:r>
    </w:p>
    <w:p w:rsidR="00FD7086" w:rsidRPr="00877B52" w:rsidRDefault="00FD7086" w:rsidP="00877B52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877B52">
        <w:rPr>
          <w:rFonts w:ascii="Times New Roman" w:hAnsi="Times New Roman"/>
          <w:sz w:val="28"/>
          <w:szCs w:val="28"/>
        </w:rPr>
        <w:t>2.</w:t>
      </w:r>
      <w:proofErr w:type="gramStart"/>
      <w:r w:rsidRPr="00877B52">
        <w:rPr>
          <w:rFonts w:ascii="Times New Roman" w:hAnsi="Times New Roman"/>
          <w:sz w:val="28"/>
          <w:szCs w:val="28"/>
        </w:rPr>
        <w:t>Контроль за</w:t>
      </w:r>
      <w:proofErr w:type="gramEnd"/>
      <w:r w:rsidRPr="00877B52">
        <w:rPr>
          <w:rFonts w:ascii="Times New Roman" w:hAnsi="Times New Roman"/>
          <w:sz w:val="28"/>
          <w:szCs w:val="28"/>
        </w:rPr>
        <w:t xml:space="preserve"> исполнением постановления оставляю за собой.</w:t>
      </w:r>
    </w:p>
    <w:p w:rsidR="00FD7086" w:rsidRPr="00877B52" w:rsidRDefault="00FD7086" w:rsidP="00877B52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877B52">
        <w:rPr>
          <w:rFonts w:ascii="Times New Roman" w:hAnsi="Times New Roman"/>
          <w:sz w:val="28"/>
          <w:szCs w:val="28"/>
        </w:rPr>
        <w:t>3.Настоящее постановление подлежит обнародованию в порядке, установленном действующим законодательством.</w:t>
      </w:r>
    </w:p>
    <w:p w:rsidR="00FD7086" w:rsidRPr="00877B52" w:rsidRDefault="00FD7086" w:rsidP="00877B52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</w:p>
    <w:p w:rsidR="00FC28CB" w:rsidRDefault="00FC28CB" w:rsidP="00877B52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</w:p>
    <w:p w:rsidR="00851BEF" w:rsidRPr="00877B52" w:rsidRDefault="00851BEF" w:rsidP="00877B52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</w:p>
    <w:p w:rsidR="00102D14" w:rsidRPr="00877B52" w:rsidRDefault="00FD7086" w:rsidP="00877B52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877B52">
        <w:rPr>
          <w:rFonts w:ascii="Times New Roman" w:hAnsi="Times New Roman"/>
          <w:sz w:val="28"/>
          <w:szCs w:val="28"/>
        </w:rPr>
        <w:t>Глава сельского поселения</w:t>
      </w:r>
      <w:r w:rsidR="00852046">
        <w:rPr>
          <w:rFonts w:ascii="Times New Roman" w:hAnsi="Times New Roman"/>
          <w:sz w:val="28"/>
          <w:szCs w:val="28"/>
        </w:rPr>
        <w:t xml:space="preserve">                                                      Р.Х.Шайхутдинов</w:t>
      </w:r>
    </w:p>
    <w:sectPr w:rsidR="00102D14" w:rsidRPr="00877B52" w:rsidSect="00AF2F75">
      <w:headerReference w:type="default" r:id="rId11"/>
      <w:pgSz w:w="11906" w:h="16838"/>
      <w:pgMar w:top="851" w:right="566" w:bottom="719" w:left="1701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92441D" w:rsidRDefault="0092441D" w:rsidP="00102D14">
      <w:pPr>
        <w:spacing w:after="0" w:line="240" w:lineRule="auto"/>
      </w:pPr>
      <w:r>
        <w:separator/>
      </w:r>
    </w:p>
  </w:endnote>
  <w:endnote w:type="continuationSeparator" w:id="0">
    <w:p w:rsidR="0092441D" w:rsidRDefault="0092441D" w:rsidP="00102D1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Peterburg">
    <w:altName w:val="Times New Roman"/>
    <w:charset w:val="00"/>
    <w:family w:val="auto"/>
    <w:pitch w:val="variable"/>
    <w:sig w:usb0="00000203" w:usb1="00000000" w:usb2="00000000" w:usb3="00000000" w:csb0="00000005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92441D" w:rsidRDefault="0092441D" w:rsidP="00102D14">
      <w:pPr>
        <w:spacing w:after="0" w:line="240" w:lineRule="auto"/>
      </w:pPr>
      <w:r>
        <w:separator/>
      </w:r>
    </w:p>
  </w:footnote>
  <w:footnote w:type="continuationSeparator" w:id="0">
    <w:p w:rsidR="0092441D" w:rsidRDefault="0092441D" w:rsidP="00102D14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101395746"/>
      <w:docPartObj>
        <w:docPartGallery w:val="Page Numbers (Top of Page)"/>
        <w:docPartUnique/>
      </w:docPartObj>
    </w:sdtPr>
    <w:sdtEndPr/>
    <w:sdtContent>
      <w:p w:rsidR="00AF2F75" w:rsidRDefault="00AF2F75" w:rsidP="0063445B">
        <w:pPr>
          <w:pStyle w:val="a5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8E2D9A">
          <w:rPr>
            <w:noProof/>
          </w:rPr>
          <w:t>3</w:t>
        </w:r>
        <w:r>
          <w:fldChar w:fldCharType="end"/>
        </w:r>
      </w:p>
    </w:sdtContent>
  </w:sdt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249C2953"/>
    <w:multiLevelType w:val="hybridMultilevel"/>
    <w:tmpl w:val="890CF42A"/>
    <w:lvl w:ilvl="0" w:tplc="95822958">
      <w:start w:val="1"/>
      <w:numFmt w:val="decimal"/>
      <w:lvlText w:val="%1."/>
      <w:lvlJc w:val="left"/>
      <w:pPr>
        <w:ind w:left="90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1">
    <w:nsid w:val="7543667B"/>
    <w:multiLevelType w:val="hybridMultilevel"/>
    <w:tmpl w:val="94D089BA"/>
    <w:lvl w:ilvl="0" w:tplc="284EC04C">
      <w:start w:val="1"/>
      <w:numFmt w:val="russianLower"/>
      <w:lvlText w:val="%1)"/>
      <w:lvlJc w:val="left"/>
      <w:pPr>
        <w:ind w:left="709" w:hanging="709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0"/>
  </w:num>
  <w:num w:numId="2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75703"/>
    <w:rsid w:val="00002506"/>
    <w:rsid w:val="000300BB"/>
    <w:rsid w:val="000357E6"/>
    <w:rsid w:val="00057698"/>
    <w:rsid w:val="000747B2"/>
    <w:rsid w:val="000B00D1"/>
    <w:rsid w:val="00102D14"/>
    <w:rsid w:val="00117C35"/>
    <w:rsid w:val="001316FD"/>
    <w:rsid w:val="00154DA9"/>
    <w:rsid w:val="00181A17"/>
    <w:rsid w:val="00190C4A"/>
    <w:rsid w:val="00195C0A"/>
    <w:rsid w:val="001B318A"/>
    <w:rsid w:val="001C1470"/>
    <w:rsid w:val="001F5BA4"/>
    <w:rsid w:val="00210EAC"/>
    <w:rsid w:val="00216D7C"/>
    <w:rsid w:val="00230876"/>
    <w:rsid w:val="00247A03"/>
    <w:rsid w:val="002576C1"/>
    <w:rsid w:val="002742FE"/>
    <w:rsid w:val="002B1AA5"/>
    <w:rsid w:val="002B1BD6"/>
    <w:rsid w:val="002B2661"/>
    <w:rsid w:val="002B2B42"/>
    <w:rsid w:val="002B477D"/>
    <w:rsid w:val="002B66C0"/>
    <w:rsid w:val="002C7218"/>
    <w:rsid w:val="002E2C66"/>
    <w:rsid w:val="0031303A"/>
    <w:rsid w:val="00316DDE"/>
    <w:rsid w:val="00351170"/>
    <w:rsid w:val="003567AC"/>
    <w:rsid w:val="0038071E"/>
    <w:rsid w:val="003A1C2C"/>
    <w:rsid w:val="003B522E"/>
    <w:rsid w:val="003C46B3"/>
    <w:rsid w:val="003D78B9"/>
    <w:rsid w:val="003E29F7"/>
    <w:rsid w:val="00434F9D"/>
    <w:rsid w:val="004461C6"/>
    <w:rsid w:val="00472A79"/>
    <w:rsid w:val="00497546"/>
    <w:rsid w:val="004C4CF5"/>
    <w:rsid w:val="004D53B1"/>
    <w:rsid w:val="00504302"/>
    <w:rsid w:val="005526E0"/>
    <w:rsid w:val="00557209"/>
    <w:rsid w:val="00557A5A"/>
    <w:rsid w:val="005846A1"/>
    <w:rsid w:val="005B4D14"/>
    <w:rsid w:val="00624794"/>
    <w:rsid w:val="0063445B"/>
    <w:rsid w:val="006529B1"/>
    <w:rsid w:val="00675703"/>
    <w:rsid w:val="006B787F"/>
    <w:rsid w:val="006E3D3C"/>
    <w:rsid w:val="006E509B"/>
    <w:rsid w:val="006E53FD"/>
    <w:rsid w:val="00711C46"/>
    <w:rsid w:val="00727787"/>
    <w:rsid w:val="00730F88"/>
    <w:rsid w:val="00787549"/>
    <w:rsid w:val="007954A1"/>
    <w:rsid w:val="007C0DB7"/>
    <w:rsid w:val="007D77C3"/>
    <w:rsid w:val="007F00CB"/>
    <w:rsid w:val="007F1C9D"/>
    <w:rsid w:val="00826F03"/>
    <w:rsid w:val="00832BCE"/>
    <w:rsid w:val="00851BEF"/>
    <w:rsid w:val="00852046"/>
    <w:rsid w:val="0085578D"/>
    <w:rsid w:val="0085616D"/>
    <w:rsid w:val="00877B52"/>
    <w:rsid w:val="00890EB8"/>
    <w:rsid w:val="008C6523"/>
    <w:rsid w:val="008D0A69"/>
    <w:rsid w:val="008E2D9A"/>
    <w:rsid w:val="008F3D46"/>
    <w:rsid w:val="00904336"/>
    <w:rsid w:val="00910F61"/>
    <w:rsid w:val="0092441D"/>
    <w:rsid w:val="0095624E"/>
    <w:rsid w:val="00972BEF"/>
    <w:rsid w:val="00983041"/>
    <w:rsid w:val="009B06B4"/>
    <w:rsid w:val="009B4339"/>
    <w:rsid w:val="009C4DF3"/>
    <w:rsid w:val="009D0078"/>
    <w:rsid w:val="009F6A2A"/>
    <w:rsid w:val="00A1232D"/>
    <w:rsid w:val="00A5758C"/>
    <w:rsid w:val="00AD0F67"/>
    <w:rsid w:val="00AE6888"/>
    <w:rsid w:val="00AF2F75"/>
    <w:rsid w:val="00B10A0D"/>
    <w:rsid w:val="00B30296"/>
    <w:rsid w:val="00B37583"/>
    <w:rsid w:val="00B46A24"/>
    <w:rsid w:val="00B5748E"/>
    <w:rsid w:val="00B774BE"/>
    <w:rsid w:val="00BC0E4D"/>
    <w:rsid w:val="00BC349B"/>
    <w:rsid w:val="00BD751C"/>
    <w:rsid w:val="00BF452B"/>
    <w:rsid w:val="00BF5F08"/>
    <w:rsid w:val="00C8307F"/>
    <w:rsid w:val="00C83739"/>
    <w:rsid w:val="00C85EE8"/>
    <w:rsid w:val="00CB0CE3"/>
    <w:rsid w:val="00CE2F38"/>
    <w:rsid w:val="00CE7A59"/>
    <w:rsid w:val="00CF4E94"/>
    <w:rsid w:val="00CF507F"/>
    <w:rsid w:val="00D214D1"/>
    <w:rsid w:val="00D26DC7"/>
    <w:rsid w:val="00D35390"/>
    <w:rsid w:val="00D4437B"/>
    <w:rsid w:val="00D668DC"/>
    <w:rsid w:val="00D8348B"/>
    <w:rsid w:val="00DA1C85"/>
    <w:rsid w:val="00DA6338"/>
    <w:rsid w:val="00DB7C78"/>
    <w:rsid w:val="00DC79A9"/>
    <w:rsid w:val="00DE1EFF"/>
    <w:rsid w:val="00DE223B"/>
    <w:rsid w:val="00E2057E"/>
    <w:rsid w:val="00E267FA"/>
    <w:rsid w:val="00E74A0A"/>
    <w:rsid w:val="00E8405B"/>
    <w:rsid w:val="00E979EB"/>
    <w:rsid w:val="00EB0EF4"/>
    <w:rsid w:val="00EC7076"/>
    <w:rsid w:val="00ED1894"/>
    <w:rsid w:val="00ED49F9"/>
    <w:rsid w:val="00EE0CEB"/>
    <w:rsid w:val="00F02F24"/>
    <w:rsid w:val="00F3417C"/>
    <w:rsid w:val="00F57EF5"/>
    <w:rsid w:val="00F60708"/>
    <w:rsid w:val="00F66EF3"/>
    <w:rsid w:val="00F80BC6"/>
    <w:rsid w:val="00FA0629"/>
    <w:rsid w:val="00FC28CB"/>
    <w:rsid w:val="00FD708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bri" w:eastAsia="Times New Roman" w:hAnsi="Calibri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17C35"/>
    <w:pPr>
      <w:spacing w:after="200" w:line="276" w:lineRule="auto"/>
    </w:pPr>
    <w:rPr>
      <w:sz w:val="22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link w:val="ConsPlusNormal0"/>
    <w:rsid w:val="00DB7C78"/>
    <w:pPr>
      <w:widowControl w:val="0"/>
      <w:autoSpaceDE w:val="0"/>
      <w:autoSpaceDN w:val="0"/>
      <w:adjustRightInd w:val="0"/>
    </w:pPr>
    <w:rPr>
      <w:rFonts w:ascii="Arial" w:hAnsi="Arial" w:cs="Arial"/>
    </w:rPr>
  </w:style>
  <w:style w:type="character" w:styleId="a3">
    <w:name w:val="Hyperlink"/>
    <w:uiPriority w:val="99"/>
    <w:semiHidden/>
    <w:rsid w:val="00DB7C78"/>
    <w:rPr>
      <w:rFonts w:cs="Times New Roman"/>
      <w:color w:val="0000FF"/>
      <w:u w:val="single"/>
    </w:rPr>
  </w:style>
  <w:style w:type="character" w:customStyle="1" w:styleId="blk3">
    <w:name w:val="blk3"/>
    <w:uiPriority w:val="99"/>
    <w:rsid w:val="008D0A69"/>
    <w:rPr>
      <w:rFonts w:cs="Times New Roman"/>
    </w:rPr>
  </w:style>
  <w:style w:type="character" w:customStyle="1" w:styleId="blk6">
    <w:name w:val="blk6"/>
    <w:uiPriority w:val="99"/>
    <w:rsid w:val="00C83739"/>
    <w:rPr>
      <w:rFonts w:cs="Times New Roman"/>
    </w:rPr>
  </w:style>
  <w:style w:type="paragraph" w:customStyle="1" w:styleId="a4">
    <w:name w:val="Знак"/>
    <w:basedOn w:val="a"/>
    <w:rsid w:val="00A5758C"/>
    <w:pPr>
      <w:widowControl w:val="0"/>
      <w:tabs>
        <w:tab w:val="num" w:pos="1315"/>
      </w:tabs>
      <w:adjustRightInd w:val="0"/>
      <w:spacing w:after="160" w:line="240" w:lineRule="exact"/>
      <w:ind w:left="1315" w:hanging="180"/>
      <w:jc w:val="center"/>
    </w:pPr>
    <w:rPr>
      <w:rFonts w:ascii="Times New Roman" w:hAnsi="Times New Roman"/>
      <w:b/>
      <w:i/>
      <w:sz w:val="28"/>
      <w:szCs w:val="20"/>
      <w:lang w:val="en-GB" w:eastAsia="en-US"/>
    </w:rPr>
  </w:style>
  <w:style w:type="paragraph" w:styleId="a5">
    <w:name w:val="header"/>
    <w:basedOn w:val="a"/>
    <w:link w:val="a6"/>
    <w:uiPriority w:val="99"/>
    <w:unhideWhenUsed/>
    <w:rsid w:val="00102D14"/>
    <w:pPr>
      <w:tabs>
        <w:tab w:val="center" w:pos="4677"/>
        <w:tab w:val="right" w:pos="9355"/>
      </w:tabs>
    </w:pPr>
  </w:style>
  <w:style w:type="character" w:customStyle="1" w:styleId="a6">
    <w:name w:val="Верхний колонтитул Знак"/>
    <w:basedOn w:val="a0"/>
    <w:link w:val="a5"/>
    <w:uiPriority w:val="99"/>
    <w:rsid w:val="00102D14"/>
  </w:style>
  <w:style w:type="paragraph" w:styleId="a7">
    <w:name w:val="footer"/>
    <w:basedOn w:val="a"/>
    <w:link w:val="a8"/>
    <w:uiPriority w:val="99"/>
    <w:unhideWhenUsed/>
    <w:rsid w:val="00102D14"/>
    <w:pPr>
      <w:tabs>
        <w:tab w:val="center" w:pos="4677"/>
        <w:tab w:val="right" w:pos="9355"/>
      </w:tabs>
    </w:pPr>
  </w:style>
  <w:style w:type="character" w:customStyle="1" w:styleId="a8">
    <w:name w:val="Нижний колонтитул Знак"/>
    <w:basedOn w:val="a0"/>
    <w:link w:val="a7"/>
    <w:uiPriority w:val="99"/>
    <w:rsid w:val="00102D14"/>
  </w:style>
  <w:style w:type="paragraph" w:styleId="a9">
    <w:name w:val="Balloon Text"/>
    <w:basedOn w:val="a"/>
    <w:link w:val="aa"/>
    <w:uiPriority w:val="99"/>
    <w:semiHidden/>
    <w:unhideWhenUsed/>
    <w:rsid w:val="00B30296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a">
    <w:name w:val="Текст выноски Знак"/>
    <w:link w:val="a9"/>
    <w:uiPriority w:val="99"/>
    <w:semiHidden/>
    <w:rsid w:val="00B30296"/>
    <w:rPr>
      <w:rFonts w:ascii="Segoe UI" w:hAnsi="Segoe UI" w:cs="Segoe UI"/>
      <w:sz w:val="18"/>
      <w:szCs w:val="18"/>
    </w:rPr>
  </w:style>
  <w:style w:type="character" w:customStyle="1" w:styleId="ConsPlusNormal0">
    <w:name w:val="ConsPlusNormal Знак"/>
    <w:link w:val="ConsPlusNormal"/>
    <w:locked/>
    <w:rsid w:val="00E979EB"/>
    <w:rPr>
      <w:rFonts w:ascii="Arial" w:hAnsi="Arial" w:cs="Arial"/>
    </w:rPr>
  </w:style>
  <w:style w:type="character" w:customStyle="1" w:styleId="ab">
    <w:name w:val="Без интервала Знак"/>
    <w:aliases w:val="ПФ-таб.текст Знак"/>
    <w:link w:val="ac"/>
    <w:uiPriority w:val="1"/>
    <w:locked/>
    <w:rsid w:val="00852046"/>
  </w:style>
  <w:style w:type="paragraph" w:styleId="ac">
    <w:name w:val="No Spacing"/>
    <w:aliases w:val="ПФ-таб.текст"/>
    <w:link w:val="ab"/>
    <w:uiPriority w:val="1"/>
    <w:qFormat/>
    <w:rsid w:val="00852046"/>
  </w:style>
  <w:style w:type="character" w:styleId="ad">
    <w:name w:val="Strong"/>
    <w:basedOn w:val="a0"/>
    <w:qFormat/>
    <w:locked/>
    <w:rsid w:val="00852046"/>
    <w:rPr>
      <w:b/>
      <w:bCs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Calibri" w:eastAsia="Times New Roman" w:hAnsi="Calibri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17C35"/>
    <w:pPr>
      <w:spacing w:after="200" w:line="276" w:lineRule="auto"/>
    </w:pPr>
    <w:rPr>
      <w:sz w:val="22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link w:val="ConsPlusNormal0"/>
    <w:rsid w:val="00DB7C78"/>
    <w:pPr>
      <w:widowControl w:val="0"/>
      <w:autoSpaceDE w:val="0"/>
      <w:autoSpaceDN w:val="0"/>
      <w:adjustRightInd w:val="0"/>
    </w:pPr>
    <w:rPr>
      <w:rFonts w:ascii="Arial" w:hAnsi="Arial" w:cs="Arial"/>
    </w:rPr>
  </w:style>
  <w:style w:type="character" w:styleId="a3">
    <w:name w:val="Hyperlink"/>
    <w:uiPriority w:val="99"/>
    <w:semiHidden/>
    <w:rsid w:val="00DB7C78"/>
    <w:rPr>
      <w:rFonts w:cs="Times New Roman"/>
      <w:color w:val="0000FF"/>
      <w:u w:val="single"/>
    </w:rPr>
  </w:style>
  <w:style w:type="character" w:customStyle="1" w:styleId="blk3">
    <w:name w:val="blk3"/>
    <w:uiPriority w:val="99"/>
    <w:rsid w:val="008D0A69"/>
    <w:rPr>
      <w:rFonts w:cs="Times New Roman"/>
    </w:rPr>
  </w:style>
  <w:style w:type="character" w:customStyle="1" w:styleId="blk6">
    <w:name w:val="blk6"/>
    <w:uiPriority w:val="99"/>
    <w:rsid w:val="00C83739"/>
    <w:rPr>
      <w:rFonts w:cs="Times New Roman"/>
    </w:rPr>
  </w:style>
  <w:style w:type="paragraph" w:customStyle="1" w:styleId="a4">
    <w:name w:val="Знак"/>
    <w:basedOn w:val="a"/>
    <w:rsid w:val="00A5758C"/>
    <w:pPr>
      <w:widowControl w:val="0"/>
      <w:tabs>
        <w:tab w:val="num" w:pos="1315"/>
      </w:tabs>
      <w:adjustRightInd w:val="0"/>
      <w:spacing w:after="160" w:line="240" w:lineRule="exact"/>
      <w:ind w:left="1315" w:hanging="180"/>
      <w:jc w:val="center"/>
    </w:pPr>
    <w:rPr>
      <w:rFonts w:ascii="Times New Roman" w:hAnsi="Times New Roman"/>
      <w:b/>
      <w:i/>
      <w:sz w:val="28"/>
      <w:szCs w:val="20"/>
      <w:lang w:val="en-GB" w:eastAsia="en-US"/>
    </w:rPr>
  </w:style>
  <w:style w:type="paragraph" w:styleId="a5">
    <w:name w:val="header"/>
    <w:basedOn w:val="a"/>
    <w:link w:val="a6"/>
    <w:uiPriority w:val="99"/>
    <w:unhideWhenUsed/>
    <w:rsid w:val="00102D14"/>
    <w:pPr>
      <w:tabs>
        <w:tab w:val="center" w:pos="4677"/>
        <w:tab w:val="right" w:pos="9355"/>
      </w:tabs>
    </w:pPr>
  </w:style>
  <w:style w:type="character" w:customStyle="1" w:styleId="a6">
    <w:name w:val="Верхний колонтитул Знак"/>
    <w:basedOn w:val="a0"/>
    <w:link w:val="a5"/>
    <w:uiPriority w:val="99"/>
    <w:rsid w:val="00102D14"/>
  </w:style>
  <w:style w:type="paragraph" w:styleId="a7">
    <w:name w:val="footer"/>
    <w:basedOn w:val="a"/>
    <w:link w:val="a8"/>
    <w:uiPriority w:val="99"/>
    <w:unhideWhenUsed/>
    <w:rsid w:val="00102D14"/>
    <w:pPr>
      <w:tabs>
        <w:tab w:val="center" w:pos="4677"/>
        <w:tab w:val="right" w:pos="9355"/>
      </w:tabs>
    </w:pPr>
  </w:style>
  <w:style w:type="character" w:customStyle="1" w:styleId="a8">
    <w:name w:val="Нижний колонтитул Знак"/>
    <w:basedOn w:val="a0"/>
    <w:link w:val="a7"/>
    <w:uiPriority w:val="99"/>
    <w:rsid w:val="00102D14"/>
  </w:style>
  <w:style w:type="paragraph" w:styleId="a9">
    <w:name w:val="Balloon Text"/>
    <w:basedOn w:val="a"/>
    <w:link w:val="aa"/>
    <w:uiPriority w:val="99"/>
    <w:semiHidden/>
    <w:unhideWhenUsed/>
    <w:rsid w:val="00B30296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a">
    <w:name w:val="Текст выноски Знак"/>
    <w:link w:val="a9"/>
    <w:uiPriority w:val="99"/>
    <w:semiHidden/>
    <w:rsid w:val="00B30296"/>
    <w:rPr>
      <w:rFonts w:ascii="Segoe UI" w:hAnsi="Segoe UI" w:cs="Segoe UI"/>
      <w:sz w:val="18"/>
      <w:szCs w:val="18"/>
    </w:rPr>
  </w:style>
  <w:style w:type="character" w:customStyle="1" w:styleId="ConsPlusNormal0">
    <w:name w:val="ConsPlusNormal Знак"/>
    <w:link w:val="ConsPlusNormal"/>
    <w:locked/>
    <w:rsid w:val="00E979EB"/>
    <w:rPr>
      <w:rFonts w:ascii="Arial" w:hAnsi="Arial" w:cs="Arial"/>
    </w:rPr>
  </w:style>
  <w:style w:type="character" w:customStyle="1" w:styleId="ab">
    <w:name w:val="Без интервала Знак"/>
    <w:aliases w:val="ПФ-таб.текст Знак"/>
    <w:link w:val="ac"/>
    <w:uiPriority w:val="1"/>
    <w:locked/>
    <w:rsid w:val="00852046"/>
  </w:style>
  <w:style w:type="paragraph" w:styleId="ac">
    <w:name w:val="No Spacing"/>
    <w:aliases w:val="ПФ-таб.текст"/>
    <w:link w:val="ab"/>
    <w:uiPriority w:val="1"/>
    <w:qFormat/>
    <w:rsid w:val="00852046"/>
  </w:style>
  <w:style w:type="character" w:styleId="ad">
    <w:name w:val="Strong"/>
    <w:basedOn w:val="a0"/>
    <w:qFormat/>
    <w:locked/>
    <w:rsid w:val="00852046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736358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817181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817181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817181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57823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61655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login.consultant.ru/link/?req=doc&amp;base=RZR&amp;n=492053&amp;dst=100036" TargetMode="External"/><Relationship Id="rId13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header" Target="header1.xml"/><Relationship Id="rId5" Type="http://schemas.openxmlformats.org/officeDocument/2006/relationships/webSettings" Target="webSettings.xml"/><Relationship Id="rId10" Type="http://schemas.openxmlformats.org/officeDocument/2006/relationships/hyperlink" Target="https://login.consultant.ru/link/?req=doc&amp;base=RZR&amp;n=481449&amp;dst=176" TargetMode="External"/><Relationship Id="rId4" Type="http://schemas.openxmlformats.org/officeDocument/2006/relationships/settings" Target="settings.xml"/><Relationship Id="rId9" Type="http://schemas.openxmlformats.org/officeDocument/2006/relationships/hyperlink" Target="https://login.consultant.ru/link/?req=doc&amp;base=RZR&amp;n=492053&amp;dst=100043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99</TotalTime>
  <Pages>1</Pages>
  <Words>1154</Words>
  <Characters>6578</Characters>
  <Application>Microsoft Office Word</Application>
  <DocSecurity>0</DocSecurity>
  <Lines>54</Lines>
  <Paragraphs>15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прокуратура</Company>
  <LinksUpToDate>false</LinksUpToDate>
  <CharactersWithSpaces>7717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людмила</dc:creator>
  <cp:lastModifiedBy>Раевский</cp:lastModifiedBy>
  <cp:revision>13</cp:revision>
  <cp:lastPrinted>2025-06-04T09:24:00Z</cp:lastPrinted>
  <dcterms:created xsi:type="dcterms:W3CDTF">2025-05-20T07:18:00Z</dcterms:created>
  <dcterms:modified xsi:type="dcterms:W3CDTF">2025-06-04T09:24:00Z</dcterms:modified>
</cp:coreProperties>
</file>