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87" w:rsidRDefault="00CB2D87" w:rsidP="00CB2D87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«По инициативе прокуратуры Давлекановского района РБ директор муниципального предприятия привлечен к административной ответственности за нецелевое использование средств субсидий в период отопительного сезона»</w:t>
      </w:r>
    </w:p>
    <w:p w:rsidR="00CB2D87" w:rsidRDefault="00CB2D87" w:rsidP="00CB2D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B2D87" w:rsidRDefault="00CB2D87" w:rsidP="00CB2D8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Прокуратура Давлекановского района РБ провела проверку законности  использования бюджетных средств. </w:t>
      </w:r>
    </w:p>
    <w:p w:rsidR="00CB2D87" w:rsidRDefault="00CB2D87" w:rsidP="00CB2D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Министерством жилищного хозяйства РБ Давлекановскому МУП «Тепловые сети» из республиканского бюджета предоставлена субсидия на финансирование мероприятий по подготовке к осенне-зимнему периоду в размере более 7,6 млн. руб.</w:t>
      </w:r>
    </w:p>
    <w:p w:rsidR="00CB2D87" w:rsidRDefault="00CB2D87" w:rsidP="00CB2D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 счет указанных сре</w:t>
      </w:r>
      <w:proofErr w:type="gramStart"/>
      <w:r>
        <w:rPr>
          <w:rFonts w:ascii="Times New Roman" w:hAnsi="Times New Roman"/>
          <w:sz w:val="28"/>
        </w:rPr>
        <w:t>дств пл</w:t>
      </w:r>
      <w:proofErr w:type="gramEnd"/>
      <w:r>
        <w:rPr>
          <w:rFonts w:ascii="Times New Roman" w:hAnsi="Times New Roman"/>
          <w:sz w:val="28"/>
        </w:rPr>
        <w:t>анировалось отремонтировать теплотрассы и оплатить труд рабочих, участвующих в ремонте.</w:t>
      </w:r>
    </w:p>
    <w:p w:rsidR="00CB2D87" w:rsidRDefault="00CB2D87" w:rsidP="00CB2D87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Между тем фактически, часть субсидии в размере более 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:rsidR="00CB2D87" w:rsidRDefault="00CB2D87" w:rsidP="00CB2D87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факту нецелевого использования бюджетных сре</w:t>
      </w:r>
      <w:proofErr w:type="gramStart"/>
      <w:r>
        <w:rPr>
          <w:rFonts w:ascii="Times New Roman" w:hAnsi="Times New Roman"/>
          <w:sz w:val="28"/>
        </w:rPr>
        <w:t>дств пр</w:t>
      </w:r>
      <w:proofErr w:type="gramEnd"/>
      <w:r>
        <w:rPr>
          <w:rFonts w:ascii="Times New Roman" w:hAnsi="Times New Roman"/>
          <w:sz w:val="28"/>
        </w:rPr>
        <w:t>окуратурой района в отношении руководителя организации возбуждено административное дело по ст. 15.14 КоАП РФ, по результатам рассмотрения которого должностное лицо оштрафовано на 20 т.р.</w:t>
      </w:r>
    </w:p>
    <w:p w:rsidR="00CB2D87" w:rsidRDefault="00CB2D87" w:rsidP="00CB2D87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устранения нарушений в администрацию городского поселения г. Давлеканово внесено представление, которое рассмотрено и удовлетворено.</w:t>
      </w:r>
    </w:p>
    <w:p w:rsidR="00CB2D87" w:rsidRDefault="00CB2D87" w:rsidP="00CB2D8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4F41EE" w:rsidRDefault="004F41EE"/>
    <w:sectPr w:rsidR="004F4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serif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D87"/>
    <w:rsid w:val="004F41EE"/>
    <w:rsid w:val="00CB2D87"/>
    <w:rsid w:val="00D9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Ивановский сельсовет</cp:lastModifiedBy>
  <cp:revision>2</cp:revision>
  <dcterms:created xsi:type="dcterms:W3CDTF">2026-03-31T04:48:00Z</dcterms:created>
  <dcterms:modified xsi:type="dcterms:W3CDTF">2026-03-31T04:48:00Z</dcterms:modified>
</cp:coreProperties>
</file>