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D23B4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3F29D6">
        <w:rPr>
          <w:sz w:val="28"/>
          <w:szCs w:val="28"/>
        </w:rPr>
        <w:t>Казангуловский</w:t>
      </w:r>
      <w:proofErr w:type="spellEnd"/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D23B4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7330" w:rsidRPr="003B6CC8" w:rsidRDefault="00A97330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апреля 2024 года №32</w:t>
      </w:r>
      <w:bookmarkStart w:id="0" w:name="_GoBack"/>
      <w:bookmarkEnd w:id="0"/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 w:rsidR="00D23B4A">
        <w:rPr>
          <w:sz w:val="28"/>
          <w:szCs w:val="28"/>
        </w:rPr>
        <w:t>постановления Администрации</w:t>
      </w:r>
      <w:r w:rsidRPr="00D24D60">
        <w:rPr>
          <w:sz w:val="28"/>
          <w:szCs w:val="28"/>
        </w:rPr>
        <w:t xml:space="preserve"> сельского поселения </w:t>
      </w:r>
      <w:proofErr w:type="spellStart"/>
      <w:r w:rsidR="003F29D6">
        <w:rPr>
          <w:sz w:val="28"/>
          <w:szCs w:val="28"/>
        </w:rPr>
        <w:t>Казангуловский</w:t>
      </w:r>
      <w:proofErr w:type="spellEnd"/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B4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D23B4A" w:rsidP="00D23B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ПОСТОНОВЛЯЮ: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D23B4A">
        <w:rPr>
          <w:sz w:val="28"/>
          <w:szCs w:val="28"/>
        </w:rPr>
        <w:t>постановлени</w:t>
      </w:r>
      <w:r w:rsidR="004F357C">
        <w:rPr>
          <w:sz w:val="28"/>
          <w:szCs w:val="28"/>
        </w:rPr>
        <w:t>е</w:t>
      </w:r>
      <w:r w:rsidR="00D23B4A">
        <w:rPr>
          <w:sz w:val="28"/>
          <w:szCs w:val="28"/>
        </w:rPr>
        <w:t xml:space="preserve"> Администрации</w:t>
      </w:r>
      <w:r w:rsidR="00D23B4A" w:rsidRPr="00D24D60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proofErr w:type="spellStart"/>
      <w:r w:rsidR="00A97330">
        <w:rPr>
          <w:sz w:val="28"/>
          <w:szCs w:val="28"/>
        </w:rPr>
        <w:t>Казангуловский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A97330">
        <w:rPr>
          <w:sz w:val="28"/>
          <w:szCs w:val="28"/>
        </w:rPr>
        <w:t>12 апреля 2022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</w:t>
      </w:r>
      <w:r w:rsidR="00A97330">
        <w:rPr>
          <w:sz w:val="28"/>
          <w:szCs w:val="28"/>
        </w:rPr>
        <w:t>37</w:t>
      </w:r>
      <w:r w:rsidR="000A1741">
        <w:rPr>
          <w:sz w:val="28"/>
          <w:szCs w:val="28"/>
        </w:rPr>
        <w:t xml:space="preserve"> «</w:t>
      </w:r>
      <w:r w:rsidR="00D23B4A" w:rsidRPr="004D4DF8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Администрацией сельского поселения </w:t>
      </w:r>
      <w:proofErr w:type="spellStart"/>
      <w:r w:rsidR="00A97330">
        <w:rPr>
          <w:sz w:val="28"/>
          <w:szCs w:val="28"/>
        </w:rPr>
        <w:t>Казангуловский</w:t>
      </w:r>
      <w:proofErr w:type="spellEnd"/>
      <w:r w:rsidR="00A97330">
        <w:rPr>
          <w:sz w:val="28"/>
          <w:szCs w:val="28"/>
        </w:rPr>
        <w:t xml:space="preserve"> </w:t>
      </w:r>
      <w:r w:rsidR="00D23B4A" w:rsidRPr="004D4DF8">
        <w:rPr>
          <w:sz w:val="28"/>
          <w:szCs w:val="28"/>
        </w:rPr>
        <w:t>сельсовет «</w:t>
      </w:r>
      <w:r w:rsidR="00D23B4A">
        <w:rPr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D23B4A">
        <w:rPr>
          <w:bCs/>
          <w:sz w:val="28"/>
          <w:szCs w:val="28"/>
        </w:rPr>
        <w:t xml:space="preserve">сельского поселения </w:t>
      </w:r>
      <w:proofErr w:type="spellStart"/>
      <w:r w:rsidR="00A97330">
        <w:rPr>
          <w:bCs/>
          <w:sz w:val="28"/>
          <w:szCs w:val="28"/>
        </w:rPr>
        <w:t>Казангуловский</w:t>
      </w:r>
      <w:proofErr w:type="spellEnd"/>
      <w:r w:rsidR="00A97330">
        <w:rPr>
          <w:bCs/>
          <w:sz w:val="28"/>
          <w:szCs w:val="28"/>
        </w:rPr>
        <w:t xml:space="preserve"> </w:t>
      </w:r>
      <w:r w:rsidR="00D23B4A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D23B4A">
        <w:rPr>
          <w:sz w:val="28"/>
          <w:szCs w:val="28"/>
        </w:rPr>
        <w:t>, гражданам для индивидуального жилищного строительства, ведения личного подсобного хозяйства</w:t>
      </w:r>
      <w:proofErr w:type="gramEnd"/>
      <w:r w:rsidR="00D23B4A">
        <w:rPr>
          <w:sz w:val="28"/>
          <w:szCs w:val="28"/>
        </w:rPr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23B4A" w:rsidRPr="004D4DF8">
        <w:rPr>
          <w:sz w:val="28"/>
          <w:szCs w:val="28"/>
        </w:rPr>
        <w:t>»</w:t>
      </w:r>
      <w:r w:rsidR="009E7294">
        <w:rPr>
          <w:sz w:val="28"/>
          <w:szCs w:val="28"/>
        </w:rPr>
        <w:t>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D23B4A">
        <w:rPr>
          <w:sz w:val="28"/>
          <w:szCs w:val="28"/>
        </w:rPr>
        <w:t xml:space="preserve">постановление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D23B4A">
        <w:rPr>
          <w:sz w:val="28"/>
          <w:szCs w:val="28"/>
        </w:rPr>
        <w:t>постановления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A97330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B" w:rsidRDefault="00D419AB" w:rsidP="002479F8">
      <w:r>
        <w:separator/>
      </w:r>
    </w:p>
  </w:endnote>
  <w:endnote w:type="continuationSeparator" w:id="0">
    <w:p w:rsidR="00D419AB" w:rsidRDefault="00D419A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B" w:rsidRDefault="00D419AB" w:rsidP="002479F8">
      <w:r>
        <w:separator/>
      </w:r>
    </w:p>
  </w:footnote>
  <w:footnote w:type="continuationSeparator" w:id="0">
    <w:p w:rsidR="00D419AB" w:rsidRDefault="00D419A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3F29D6"/>
    <w:rsid w:val="0049003A"/>
    <w:rsid w:val="004F357C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97330"/>
    <w:rsid w:val="00AB7A7B"/>
    <w:rsid w:val="00B957F7"/>
    <w:rsid w:val="00BA6C36"/>
    <w:rsid w:val="00C155C3"/>
    <w:rsid w:val="00C774D8"/>
    <w:rsid w:val="00D131EC"/>
    <w:rsid w:val="00D23B4A"/>
    <w:rsid w:val="00D419AB"/>
    <w:rsid w:val="00D613D7"/>
    <w:rsid w:val="00EA26DC"/>
    <w:rsid w:val="00F43F48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C81-FFF3-4DE7-856F-494B98D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20</cp:revision>
  <cp:lastPrinted>2021-08-23T04:11:00Z</cp:lastPrinted>
  <dcterms:created xsi:type="dcterms:W3CDTF">2020-10-09T10:32:00Z</dcterms:created>
  <dcterms:modified xsi:type="dcterms:W3CDTF">2024-04-16T10:00:00Z</dcterms:modified>
</cp:coreProperties>
</file>