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16" w:rsidRPr="00B55316" w:rsidRDefault="00B55316" w:rsidP="00B55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31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55316" w:rsidRPr="00B55316" w:rsidRDefault="00B55316" w:rsidP="00B55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31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городского поселения город Давлеканово муниципального района </w:t>
      </w:r>
      <w:proofErr w:type="spellStart"/>
      <w:r w:rsidRPr="00B55316">
        <w:rPr>
          <w:rFonts w:ascii="Times New Roman" w:eastAsia="Calibri" w:hAnsi="Times New Roman" w:cs="Times New Roman"/>
          <w:b/>
          <w:sz w:val="28"/>
          <w:szCs w:val="28"/>
        </w:rPr>
        <w:t>Давлекановский</w:t>
      </w:r>
      <w:proofErr w:type="spellEnd"/>
      <w:r w:rsidRPr="00B55316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4C1C3E" w:rsidRPr="00C5550A" w:rsidRDefault="004C1C3E" w:rsidP="004C1C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C1C3E" w:rsidRPr="00C5550A" w:rsidRDefault="004C1C3E" w:rsidP="004C1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3E" w:rsidRPr="00C5550A" w:rsidRDefault="004C1C3E" w:rsidP="004C1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1C3E" w:rsidRPr="00C5550A" w:rsidRDefault="004C1C3E" w:rsidP="004C1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«</w:t>
      </w:r>
      <w:r w:rsidR="00027431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C5550A">
        <w:rPr>
          <w:rFonts w:ascii="Times New Roman" w:hAnsi="Times New Roman" w:cs="Times New Roman"/>
          <w:b/>
          <w:sz w:val="28"/>
          <w:szCs w:val="28"/>
        </w:rPr>
        <w:t>»</w:t>
      </w:r>
      <w:r w:rsidR="00027431"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Pr="00C5550A">
        <w:rPr>
          <w:rFonts w:ascii="Times New Roman" w:hAnsi="Times New Roman" w:cs="Times New Roman"/>
          <w:b/>
          <w:sz w:val="28"/>
          <w:szCs w:val="28"/>
        </w:rPr>
        <w:t>20</w:t>
      </w:r>
      <w:r w:rsidR="00027431">
        <w:rPr>
          <w:rFonts w:ascii="Times New Roman" w:hAnsi="Times New Roman" w:cs="Times New Roman"/>
          <w:b/>
          <w:sz w:val="28"/>
          <w:szCs w:val="28"/>
        </w:rPr>
        <w:t>2_</w:t>
      </w:r>
      <w:r w:rsidRPr="00C5550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27431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C1C3E" w:rsidRPr="00C5550A" w:rsidRDefault="004C1C3E" w:rsidP="004C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3E" w:rsidRPr="00B55316" w:rsidRDefault="004C1C3E" w:rsidP="00B5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64ACB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(за исключением земельных участков) в аренду</w:t>
      </w:r>
      <w:r w:rsidR="007D321E">
        <w:rPr>
          <w:rFonts w:ascii="Times New Roman" w:hAnsi="Times New Roman" w:cs="Times New Roman"/>
          <w:b/>
          <w:sz w:val="28"/>
          <w:szCs w:val="28"/>
        </w:rPr>
        <w:t xml:space="preserve"> (субаренду)</w:t>
      </w:r>
      <w:r w:rsidRPr="00264ACB">
        <w:rPr>
          <w:rFonts w:ascii="Times New Roman" w:hAnsi="Times New Roman" w:cs="Times New Roman"/>
          <w:b/>
          <w:sz w:val="28"/>
          <w:szCs w:val="28"/>
        </w:rPr>
        <w:t>, безвозмездное пользование, доверительное управление без проведения конкурсов или аукционов</w:t>
      </w:r>
      <w:r w:rsidRPr="00C5550A">
        <w:rPr>
          <w:rFonts w:ascii="Times New Roman" w:hAnsi="Times New Roman" w:cs="Times New Roman"/>
          <w:b/>
          <w:sz w:val="28"/>
          <w:szCs w:val="28"/>
        </w:rPr>
        <w:t>»</w:t>
      </w:r>
      <w:r w:rsidR="00B55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55316" w:rsidRPr="006937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городском поселении город Давлеканово муниципального района </w:t>
      </w:r>
      <w:proofErr w:type="spellStart"/>
      <w:r w:rsidR="00B55316" w:rsidRPr="00693770">
        <w:rPr>
          <w:rFonts w:ascii="Times New Roman" w:eastAsia="Calibri" w:hAnsi="Times New Roman" w:cs="Times New Roman"/>
          <w:b/>
          <w:bCs/>
          <w:sz w:val="28"/>
          <w:szCs w:val="28"/>
        </w:rPr>
        <w:t>Давлекановский</w:t>
      </w:r>
      <w:proofErr w:type="spellEnd"/>
      <w:r w:rsidR="00B55316" w:rsidRPr="006937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4C1C3E" w:rsidRPr="00C5550A" w:rsidRDefault="004C1C3E" w:rsidP="004C1C3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C1C3E" w:rsidRPr="00C5550A" w:rsidRDefault="004C1C3E" w:rsidP="00B5531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555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B55316" w:rsidRPr="00693770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Давлеканово муниципального района </w:t>
      </w:r>
      <w:proofErr w:type="spellStart"/>
      <w:r w:rsidR="00B55316" w:rsidRPr="00693770">
        <w:rPr>
          <w:rFonts w:ascii="Times New Roman" w:eastAsia="Calibri" w:hAnsi="Times New Roman" w:cs="Times New Roman"/>
          <w:sz w:val="28"/>
          <w:szCs w:val="28"/>
        </w:rPr>
        <w:t>Давлекановский</w:t>
      </w:r>
      <w:proofErr w:type="spellEnd"/>
      <w:r w:rsidR="00B55316" w:rsidRPr="0069377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Башкортостан.</w:t>
      </w:r>
    </w:p>
    <w:p w:rsidR="004C1C3E" w:rsidRPr="00C5550A" w:rsidRDefault="004C1C3E" w:rsidP="004C1C3E">
      <w:pPr>
        <w:pStyle w:val="3"/>
        <w:ind w:firstLine="709"/>
        <w:rPr>
          <w:szCs w:val="28"/>
        </w:rPr>
      </w:pPr>
      <w:r w:rsidRPr="00C5550A">
        <w:rPr>
          <w:szCs w:val="28"/>
        </w:rPr>
        <w:t>ПОСТАНОВЛЯЕТ:</w:t>
      </w:r>
    </w:p>
    <w:p w:rsidR="00B55316" w:rsidRDefault="004C1C3E" w:rsidP="00B5531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5550A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55795C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</w:t>
      </w:r>
      <w:r w:rsidR="007D321E">
        <w:rPr>
          <w:rFonts w:ascii="Times New Roman" w:hAnsi="Times New Roman" w:cs="Times New Roman"/>
          <w:sz w:val="28"/>
          <w:szCs w:val="28"/>
        </w:rPr>
        <w:t xml:space="preserve"> (субаренду)</w:t>
      </w:r>
      <w:r w:rsidRPr="0055795C">
        <w:rPr>
          <w:rFonts w:ascii="Times New Roman" w:hAnsi="Times New Roman" w:cs="Times New Roman"/>
          <w:sz w:val="28"/>
          <w:szCs w:val="28"/>
        </w:rPr>
        <w:t>, безвозмездное пользование, доверительное управление без проведения конкурсов или аукционов</w:t>
      </w:r>
      <w:r w:rsidRPr="00C55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21E"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55316" w:rsidRPr="00693770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Давлеканово муниципального района </w:t>
      </w:r>
      <w:proofErr w:type="spellStart"/>
      <w:r w:rsidR="00B55316" w:rsidRPr="00693770">
        <w:rPr>
          <w:rFonts w:ascii="Times New Roman" w:eastAsia="Calibri" w:hAnsi="Times New Roman" w:cs="Times New Roman"/>
          <w:sz w:val="28"/>
          <w:szCs w:val="28"/>
        </w:rPr>
        <w:t>Давлекановский</w:t>
      </w:r>
      <w:proofErr w:type="spellEnd"/>
      <w:r w:rsidR="00B55316" w:rsidRPr="0069377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Башкортостан.</w:t>
      </w:r>
      <w:r w:rsidR="00B55316" w:rsidRPr="0069377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End"/>
    </w:p>
    <w:p w:rsidR="004C1C3E" w:rsidRPr="00C5550A" w:rsidRDefault="004C1C3E" w:rsidP="00B5531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sz w:val="28"/>
          <w:szCs w:val="28"/>
        </w:rPr>
        <w:t xml:space="preserve">2. </w:t>
      </w:r>
      <w:r w:rsidR="00133D23"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</w:t>
      </w:r>
      <w:r w:rsidR="00B55316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4C1C3E" w:rsidRDefault="004C1C3E" w:rsidP="004C1C3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опубликовать </w:t>
      </w:r>
      <w:r w:rsidR="00B55316" w:rsidRPr="006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5316" w:rsidRPr="00693770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сайте: </w:t>
      </w:r>
      <w:r w:rsidR="00B55316" w:rsidRPr="006937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http://sovet-davlekanovo.ru</w:t>
      </w:r>
      <w:r w:rsidR="00B55316" w:rsidRPr="00693770">
        <w:rPr>
          <w:rFonts w:ascii="Times New Roman" w:eastAsia="Calibri" w:hAnsi="Times New Roman" w:cs="Times New Roman"/>
          <w:sz w:val="28"/>
          <w:szCs w:val="28"/>
        </w:rPr>
        <w:t>.</w:t>
      </w:r>
      <w:r w:rsidR="00B55316" w:rsidRPr="006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3D23" w:rsidRPr="00C5550A" w:rsidRDefault="00133D23" w:rsidP="004C1C3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4.  </w:t>
      </w:r>
      <w:r w:rsidRPr="00133D23">
        <w:rPr>
          <w:rFonts w:ascii="Times New Roman" w:eastAsia="Calibri" w:hAnsi="Times New Roman" w:cs="Times New Roman"/>
          <w:sz w:val="27"/>
          <w:szCs w:val="27"/>
        </w:rPr>
        <w:t xml:space="preserve">Постановление № </w:t>
      </w:r>
      <w:r w:rsidR="00027431">
        <w:rPr>
          <w:rFonts w:ascii="Times New Roman" w:eastAsia="Calibri" w:hAnsi="Times New Roman" w:cs="Times New Roman"/>
          <w:sz w:val="27"/>
          <w:szCs w:val="27"/>
        </w:rPr>
        <w:t>130 от 05.05.2023</w:t>
      </w:r>
      <w:r w:rsidR="00403A50">
        <w:rPr>
          <w:rFonts w:ascii="Times New Roman" w:eastAsia="Calibri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33D23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 силу.  </w:t>
      </w:r>
    </w:p>
    <w:p w:rsidR="004C1C3E" w:rsidRPr="00C5550A" w:rsidRDefault="00133D23" w:rsidP="004C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C3E" w:rsidRPr="00C555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1C3E" w:rsidRPr="00C555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1C3E" w:rsidRPr="00C555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2743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1C3E" w:rsidRPr="00C5550A" w:rsidRDefault="004C1C3E" w:rsidP="004C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3E" w:rsidRPr="00C5550A" w:rsidRDefault="004C1C3E" w:rsidP="004C1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316" w:rsidRPr="00B55316" w:rsidRDefault="00B55316" w:rsidP="00B553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316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027431">
        <w:rPr>
          <w:rFonts w:ascii="Times New Roman" w:eastAsia="Calibri" w:hAnsi="Times New Roman" w:cs="Times New Roman"/>
          <w:sz w:val="28"/>
          <w:szCs w:val="28"/>
        </w:rPr>
        <w:t>В.Н. Бабушкин</w:t>
      </w:r>
    </w:p>
    <w:p w:rsidR="004C1C3E" w:rsidRPr="00C5550A" w:rsidRDefault="004C1C3E" w:rsidP="004C1C3E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C3E" w:rsidRDefault="004C1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58B3" w:rsidRPr="003358B3" w:rsidRDefault="007D321E" w:rsidP="003358B3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</w:t>
      </w:r>
      <w:r w:rsidR="003358B3" w:rsidRPr="003358B3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3358B3" w:rsidRPr="003358B3" w:rsidRDefault="003358B3" w:rsidP="0033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58B3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</w:t>
      </w:r>
    </w:p>
    <w:p w:rsidR="003358B3" w:rsidRPr="003358B3" w:rsidRDefault="003358B3" w:rsidP="0033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58B3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поселения город </w:t>
      </w:r>
    </w:p>
    <w:p w:rsidR="003358B3" w:rsidRPr="003358B3" w:rsidRDefault="003358B3" w:rsidP="0033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58B3">
        <w:rPr>
          <w:rFonts w:ascii="Times New Roman" w:eastAsia="Calibri" w:hAnsi="Times New Roman" w:cs="Times New Roman"/>
          <w:b/>
          <w:sz w:val="28"/>
          <w:szCs w:val="28"/>
        </w:rPr>
        <w:t xml:space="preserve">Давлеканово </w:t>
      </w:r>
    </w:p>
    <w:p w:rsidR="007D321E" w:rsidRPr="007D321E" w:rsidRDefault="003358B3" w:rsidP="003358B3">
      <w:pPr>
        <w:tabs>
          <w:tab w:val="left" w:pos="742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7D3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от </w:t>
      </w:r>
      <w:r w:rsidR="00031F39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A47D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1F39">
        <w:rPr>
          <w:rFonts w:ascii="Times New Roman" w:eastAsia="Calibri" w:hAnsi="Times New Roman" w:cs="Times New Roman"/>
          <w:b/>
          <w:sz w:val="28"/>
          <w:szCs w:val="28"/>
        </w:rPr>
        <w:t>______ 202_ года №____</w:t>
      </w:r>
    </w:p>
    <w:p w:rsidR="00B811D5" w:rsidRPr="00CA7ADE" w:rsidRDefault="00B811D5" w:rsidP="00986BE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6153"/>
          <w:tab w:val="left" w:pos="6237"/>
          <w:tab w:val="left" w:pos="6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B811D5" w:rsidRPr="003358B3" w:rsidRDefault="00B811D5" w:rsidP="00335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  <w:r w:rsidR="00335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321E" w:rsidRPr="007D321E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«Предоставление муниципального имущества (за исключением земельных участков) в аренду</w:t>
      </w:r>
      <w:r w:rsidR="007D321E">
        <w:rPr>
          <w:rFonts w:ascii="Times New Roman" w:eastAsia="Calibri" w:hAnsi="Times New Roman" w:cs="Times New Roman"/>
          <w:b/>
          <w:sz w:val="28"/>
          <w:szCs w:val="28"/>
        </w:rPr>
        <w:t xml:space="preserve"> (субаренду)</w:t>
      </w:r>
      <w:r w:rsidR="007D321E" w:rsidRPr="007D321E">
        <w:rPr>
          <w:rFonts w:ascii="Times New Roman" w:eastAsia="Calibri" w:hAnsi="Times New Roman" w:cs="Times New Roman"/>
          <w:b/>
          <w:sz w:val="28"/>
          <w:szCs w:val="28"/>
        </w:rPr>
        <w:t>, безвозмездное пользование, доверительное управление без проведения конкурсов или аукционов»</w:t>
      </w:r>
      <w:r w:rsidR="007D321E" w:rsidRPr="007D32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</w:t>
      </w:r>
      <w:r w:rsidR="003358B3" w:rsidRPr="006937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городском поселении город Давлеканово муниципального района </w:t>
      </w:r>
      <w:proofErr w:type="spellStart"/>
      <w:r w:rsidR="003358B3">
        <w:rPr>
          <w:rFonts w:ascii="Times New Roman" w:eastAsia="Calibri" w:hAnsi="Times New Roman" w:cs="Times New Roman"/>
          <w:b/>
          <w:bCs/>
          <w:sz w:val="28"/>
          <w:szCs w:val="28"/>
        </w:rPr>
        <w:t>Давлекановский</w:t>
      </w:r>
      <w:proofErr w:type="spellEnd"/>
      <w:r w:rsidR="00335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 Республики </w:t>
      </w:r>
      <w:r w:rsidR="003358B3" w:rsidRPr="00693770">
        <w:rPr>
          <w:rFonts w:ascii="Times New Roman" w:eastAsia="Calibri" w:hAnsi="Times New Roman" w:cs="Times New Roman"/>
          <w:b/>
          <w:bCs/>
          <w:sz w:val="28"/>
          <w:szCs w:val="28"/>
        </w:rPr>
        <w:t>Башкортостан</w:t>
      </w:r>
    </w:p>
    <w:p w:rsidR="003358B3" w:rsidRPr="00CA7ADE" w:rsidRDefault="003358B3" w:rsidP="00335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3066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>муниципальной услуги «Предоставление муниципального имущества (за исключением земельных участков) в аренду</w:t>
      </w:r>
      <w:r w:rsidR="00EE51AB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>, безвозмездное пользование, доверительное управление без проведения конкурсов или аукционов</w:t>
      </w:r>
      <w:r w:rsidR="007D321E" w:rsidRPr="007D321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7D321E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21E">
        <w:rPr>
          <w:rFonts w:ascii="Times New Roman" w:eastAsia="Calibri" w:hAnsi="Times New Roman" w:cs="Times New Roman"/>
          <w:sz w:val="28"/>
          <w:szCs w:val="28"/>
        </w:rPr>
        <w:t>–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21E" w:rsidRPr="00CA7ADE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  <w:r w:rsidR="007D321E">
        <w:rPr>
          <w:rFonts w:ascii="Times New Roman" w:eastAsia="Calibri" w:hAnsi="Times New Roman" w:cs="Times New Roman"/>
          <w:sz w:val="28"/>
          <w:szCs w:val="28"/>
        </w:rPr>
        <w:t>,</w:t>
      </w:r>
      <w:r w:rsidR="007D321E" w:rsidRPr="007D321E">
        <w:rPr>
          <w:rFonts w:ascii="Times New Roman" w:eastAsia="Calibri" w:hAnsi="Times New Roman" w:cs="Times New Roman"/>
          <w:sz w:val="28"/>
          <w:szCs w:val="28"/>
        </w:rPr>
        <w:t xml:space="preserve"> муниципальная услуга)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7D321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устанавливает стандарт, сроки и последовательность административных процедур (</w:t>
      </w:r>
      <w:r w:rsidRPr="008C5269">
        <w:rPr>
          <w:rFonts w:ascii="Times New Roman" w:eastAsia="Calibri" w:hAnsi="Times New Roman" w:cs="Times New Roman"/>
          <w:sz w:val="28"/>
          <w:szCs w:val="28"/>
        </w:rPr>
        <w:t>действий)</w:t>
      </w:r>
      <w:r w:rsidR="008C5269" w:rsidRPr="008C5269">
        <w:rPr>
          <w:rFonts w:ascii="Times New Roman" w:eastAsia="Calibri" w:hAnsi="Times New Roman" w:cs="Times New Roman"/>
          <w:sz w:val="28"/>
          <w:szCs w:val="28"/>
        </w:rPr>
        <w:t>,</w:t>
      </w:r>
      <w:r w:rsidRPr="008C5269">
        <w:rPr>
          <w:rFonts w:ascii="Times New Roman" w:eastAsia="Calibri" w:hAnsi="Times New Roman" w:cs="Times New Roman"/>
          <w:sz w:val="28"/>
          <w:szCs w:val="28"/>
        </w:rPr>
        <w:t xml:space="preserve"> а также определяет порядок взаимодействия между структурными подразделениями </w:t>
      </w:r>
      <w:r w:rsidR="000774C3" w:rsidRPr="008C5269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051842" w:rsidRPr="008C52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C5269">
        <w:rPr>
          <w:rFonts w:ascii="Times New Roman" w:eastAsia="Calibri" w:hAnsi="Times New Roman" w:cs="Times New Roman"/>
          <w:sz w:val="28"/>
          <w:szCs w:val="28"/>
        </w:rPr>
        <w:t>его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лицами, порядок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взаимодействия </w:t>
      </w:r>
      <w:r w:rsidR="000A77F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поселения город Давлеканово муниципального района </w:t>
      </w:r>
      <w:proofErr w:type="spellStart"/>
      <w:r w:rsidR="000A77F0">
        <w:rPr>
          <w:rFonts w:ascii="Times New Roman" w:eastAsia="Calibri" w:hAnsi="Times New Roman" w:cs="Times New Roman"/>
          <w:sz w:val="28"/>
          <w:szCs w:val="28"/>
        </w:rPr>
        <w:t>Давлекановский</w:t>
      </w:r>
      <w:proofErr w:type="spellEnd"/>
      <w:r w:rsidR="000A7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77F0">
        <w:rPr>
          <w:rFonts w:ascii="Times New Roman" w:eastAsia="Calibri" w:hAnsi="Times New Roman" w:cs="Times New Roman"/>
          <w:sz w:val="28"/>
          <w:szCs w:val="28"/>
        </w:rPr>
        <w:t>рпайон</w:t>
      </w:r>
      <w:proofErr w:type="spellEnd"/>
      <w:r w:rsidR="000A77F0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 органами государственной власти и иными органами, физическими и юридическими лицами при предоставлении </w:t>
      </w:r>
      <w:r w:rsidR="008C526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B811D5" w:rsidRPr="00CA7ADE" w:rsidRDefault="00B811D5" w:rsidP="00306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1.1.1. Административный регламент не затрагивает отношения:</w:t>
      </w:r>
    </w:p>
    <w:p w:rsidR="00B811D5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</w:t>
      </w:r>
      <w:r w:rsidR="000774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  <w:r w:rsidR="000774C3">
        <w:rPr>
          <w:rFonts w:ascii="Times New Roman" w:eastAsia="Calibri" w:hAnsi="Times New Roman" w:cs="Times New Roman"/>
          <w:sz w:val="28"/>
          <w:szCs w:val="28"/>
        </w:rPr>
        <w:t>в аренду</w:t>
      </w:r>
      <w:r w:rsidR="008C5269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0774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BEC" w:rsidRPr="00B65916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="000774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74C3" w:rsidRPr="000774C3">
        <w:rPr>
          <w:rFonts w:ascii="Times New Roman" w:eastAsia="Calibri" w:hAnsi="Times New Roman" w:cs="Times New Roman"/>
          <w:sz w:val="28"/>
          <w:szCs w:val="28"/>
        </w:rPr>
        <w:t>доверительное управление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проведения торгов (конкурсов, </w:t>
      </w:r>
      <w:r w:rsidR="008C5269">
        <w:rPr>
          <w:rFonts w:ascii="Times New Roman" w:eastAsia="Calibri" w:hAnsi="Times New Roman" w:cs="Times New Roman"/>
          <w:sz w:val="28"/>
          <w:szCs w:val="28"/>
        </w:rPr>
        <w:t>аукционов) на право заключения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69" w:rsidRPr="008C5269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="008C5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69" w:rsidRPr="008C5269">
        <w:rPr>
          <w:rFonts w:ascii="Times New Roman" w:eastAsia="Calibri" w:hAnsi="Times New Roman" w:cs="Times New Roman"/>
          <w:sz w:val="28"/>
          <w:szCs w:val="28"/>
        </w:rPr>
        <w:t xml:space="preserve"> аренды, договоров безвозмездного пользования, договоров доверительного управления</w:t>
      </w:r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499" w:rsidRPr="00CA7ADE" w:rsidRDefault="008A4499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99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, закрепленного на праве оперативного управления за муниципальными учреждениями либо на праве хозяйственного ведения за муниципальными унитарными предприятиями Республики Башкортостан;</w:t>
      </w:r>
    </w:p>
    <w:p w:rsidR="00B811D5" w:rsidRDefault="008C5269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C5269">
        <w:rPr>
          <w:rFonts w:ascii="Times New Roman" w:eastAsia="Calibri" w:hAnsi="Times New Roman" w:cs="Times New Roman"/>
          <w:sz w:val="28"/>
          <w:szCs w:val="28"/>
        </w:rPr>
        <w:t>по владению, пользованию и распоряжению земельными участками, находящимися в муниципальной собственности, или государственная собственность на которые не разграничена, а также участками недр и обособленных водных объектов.</w:t>
      </w:r>
    </w:p>
    <w:p w:rsidR="00875B53" w:rsidRDefault="00875B5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Круг заявителей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1.2. Заявителями являются</w:t>
      </w:r>
      <w:r w:rsidRPr="00CA7ADE">
        <w:rPr>
          <w:rFonts w:ascii="Calibri" w:eastAsia="Calibri" w:hAnsi="Calibri" w:cs="Times New Roman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</w:t>
      </w:r>
      <w:r w:rsidR="0001597D" w:rsidRPr="0001597D">
        <w:t xml:space="preserve"> </w:t>
      </w:r>
      <w:r w:rsidRPr="0001597D">
        <w:rPr>
          <w:rFonts w:ascii="Times New Roman" w:eastAsia="Calibri" w:hAnsi="Times New Roman" w:cs="Times New Roman"/>
          <w:sz w:val="28"/>
          <w:szCs w:val="28"/>
        </w:rPr>
        <w:t xml:space="preserve">которым предоставляется </w:t>
      </w:r>
      <w:r w:rsidR="0001597D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01597D">
        <w:rPr>
          <w:rFonts w:ascii="Times New Roman" w:eastAsia="Calibri" w:hAnsi="Times New Roman" w:cs="Times New Roman"/>
          <w:sz w:val="28"/>
          <w:szCs w:val="28"/>
        </w:rPr>
        <w:t xml:space="preserve"> имущество </w:t>
      </w:r>
      <w:r w:rsidRPr="00CA7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исключением земельных участков), </w:t>
      </w:r>
      <w:r w:rsidR="0001597D" w:rsidRPr="0001597D">
        <w:rPr>
          <w:rFonts w:ascii="Times New Roman" w:eastAsia="Calibri" w:hAnsi="Times New Roman" w:cs="Times New Roman"/>
          <w:sz w:val="28"/>
          <w:szCs w:val="28"/>
        </w:rPr>
        <w:t>в аренду</w:t>
      </w:r>
      <w:r w:rsidR="0001597D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01597D" w:rsidRPr="0001597D">
        <w:rPr>
          <w:rFonts w:ascii="Times New Roman" w:eastAsia="Calibri" w:hAnsi="Times New Roman" w:cs="Times New Roman"/>
          <w:sz w:val="28"/>
          <w:szCs w:val="28"/>
        </w:rPr>
        <w:t>, безвозмездное пользование, доверительное управление</w:t>
      </w:r>
      <w:r w:rsidR="00B65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без проведения конкурсов или аукционов в соответствии со статьей 17.1 </w:t>
      </w:r>
      <w:r w:rsidRPr="00CA7AD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26 июля 2006 года № 135-ФЗ «О защите конкуренции» (далее – заявитель).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1.3. Интересы заявителей, указанных в пункте 1.2 </w:t>
      </w:r>
      <w:r w:rsidR="0001597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7AD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256C6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0159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осуществляется:</w:t>
      </w:r>
    </w:p>
    <w:p w:rsidR="00FE2939" w:rsidRPr="00FE2939" w:rsidRDefault="00FE2939" w:rsidP="00875B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01597D" w:rsidRPr="0001597D">
        <w:rPr>
          <w:rFonts w:ascii="Times New Roman" w:eastAsia="Calibri" w:hAnsi="Times New Roman" w:cs="Times New Roman"/>
          <w:sz w:val="28"/>
          <w:szCs w:val="28"/>
        </w:rPr>
        <w:t xml:space="preserve">в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75B53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Давлеканово муниципального района </w:t>
      </w:r>
      <w:proofErr w:type="spellStart"/>
      <w:r w:rsidR="00875B53">
        <w:rPr>
          <w:rFonts w:ascii="Times New Roman" w:eastAsia="Calibri" w:hAnsi="Times New Roman" w:cs="Times New Roman"/>
          <w:sz w:val="28"/>
          <w:szCs w:val="28"/>
        </w:rPr>
        <w:t>Давлекановский</w:t>
      </w:r>
      <w:proofErr w:type="spellEnd"/>
      <w:r w:rsidR="00875B53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Башкортостан;</w:t>
      </w:r>
    </w:p>
    <w:p w:rsidR="00FE2939" w:rsidRDefault="0001597D" w:rsidP="00FE2939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97D">
        <w:rPr>
          <w:rFonts w:ascii="Times New Roman" w:eastAsia="Calibri" w:hAnsi="Times New Roman" w:cs="Times New Roman"/>
          <w:sz w:val="28"/>
          <w:szCs w:val="28"/>
        </w:rPr>
        <w:t>(далее – Администрация (Уполномоченный орган)</w:t>
      </w:r>
      <w:r w:rsidR="00FE2939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5C0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Республиканском государственном автономном </w:t>
      </w:r>
      <w:proofErr w:type="gramStart"/>
      <w:r w:rsidR="00B811D5" w:rsidRPr="00CA7ADE">
        <w:rPr>
          <w:rFonts w:ascii="Times New Roman" w:eastAsia="Calibri" w:hAnsi="Times New Roman" w:cs="Times New Roman"/>
          <w:sz w:val="28"/>
          <w:szCs w:val="28"/>
        </w:rPr>
        <w:t>учреждении</w:t>
      </w:r>
      <w:proofErr w:type="gramEnd"/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– РГАУ МФЦ);</w:t>
      </w:r>
    </w:p>
    <w:p w:rsidR="00B811D5" w:rsidRPr="00CA7ADE" w:rsidRDefault="00FE2939" w:rsidP="00FE2939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по телефону в </w:t>
      </w:r>
      <w:r w:rsidR="0001597D" w:rsidRPr="0001597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(Уполномоченном органе)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01597D" w:rsidRPr="00015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РГАУ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МФЦ;</w:t>
      </w:r>
    </w:p>
    <w:p w:rsidR="00B811D5" w:rsidRPr="00CA7ADE" w:rsidRDefault="00FE2939" w:rsidP="00FE2939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, факсимильной связи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1F39" w:rsidRPr="00031F39" w:rsidRDefault="00031F39" w:rsidP="00031F39">
      <w:pPr>
        <w:pStyle w:val="a5"/>
        <w:widowControl w:val="0"/>
        <w:tabs>
          <w:tab w:val="left" w:pos="1151"/>
        </w:tabs>
        <w:autoSpaceDE w:val="0"/>
        <w:autoSpaceDN w:val="0"/>
        <w:spacing w:after="0" w:line="321" w:lineRule="exact"/>
        <w:ind w:left="57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29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031F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031F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1F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открытой</w:t>
      </w:r>
      <w:r w:rsidRPr="00031F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1F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Pr="00031F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031F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информации:</w:t>
      </w:r>
    </w:p>
    <w:p w:rsidR="00031F39" w:rsidRPr="00031F39" w:rsidRDefault="00031F39" w:rsidP="00031F39">
      <w:pPr>
        <w:widowControl w:val="0"/>
        <w:tabs>
          <w:tab w:val="left" w:pos="7107"/>
        </w:tabs>
        <w:autoSpaceDE w:val="0"/>
        <w:autoSpaceDN w:val="0"/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F39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Pr="00031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«Единый портал</w:t>
      </w:r>
      <w:r w:rsidRPr="00031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031F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1F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31F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031F39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 xml:space="preserve">(функций)» </w:t>
      </w:r>
      <w:r w:rsidRPr="00031F39">
        <w:rPr>
          <w:rFonts w:ascii="Times New Roman" w:eastAsia="Times New Roman" w:hAnsi="Times New Roman" w:cs="Times New Roman"/>
          <w:spacing w:val="-1"/>
          <w:sz w:val="28"/>
          <w:szCs w:val="28"/>
        </w:rPr>
        <w:t>(https://</w:t>
      </w:r>
      <w:hyperlink r:id="rId9" w:history="1">
        <w:r w:rsidRPr="00031F3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www.gosuslugi.ru/)</w:t>
        </w:r>
      </w:hyperlink>
      <w:r w:rsidRPr="00031F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31F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1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1F39">
        <w:rPr>
          <w:rFonts w:ascii="Times New Roman" w:eastAsia="Times New Roman" w:hAnsi="Times New Roman" w:cs="Times New Roman"/>
          <w:sz w:val="28"/>
          <w:szCs w:val="28"/>
        </w:rPr>
        <w:t>ЕПГУ), и в государственной информационной системе «Портал государственных и муниципальных услуг (функций) Республики Башкортостан» (gosuslugi.bashkortostan.ru) (далее – РПГУ);</w:t>
      </w:r>
    </w:p>
    <w:p w:rsidR="00FE2939" w:rsidRDefault="00B811D5" w:rsidP="00031F39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 официальных сайтах </w:t>
      </w:r>
      <w:r w:rsidR="00E80B99" w:rsidRPr="00E80B99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3358B3" w:rsidRPr="003358B3">
        <w:t xml:space="preserve"> </w:t>
      </w:r>
      <w:hyperlink r:id="rId10" w:history="1">
        <w:r w:rsidR="003358B3" w:rsidRPr="00687F7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http://sovet-davlekanovo.ru</w:t>
        </w:r>
      </w:hyperlink>
      <w:r w:rsidR="003358B3" w:rsidRPr="00687F70">
        <w:rPr>
          <w:rFonts w:ascii="Times New Roman" w:eastAsia="Calibri" w:hAnsi="Times New Roman" w:cs="Times New Roman"/>
          <w:sz w:val="28"/>
          <w:szCs w:val="28"/>
        </w:rPr>
        <w:t>. (раздел Поселения);</w:t>
      </w:r>
    </w:p>
    <w:p w:rsidR="00B811D5" w:rsidRPr="00CA7ADE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</w:t>
      </w:r>
      <w:r w:rsidR="00E80B99" w:rsidRPr="00E80B99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E80B9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E80B9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E80B99" w:rsidRPr="00E80B99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E80B99">
        <w:rPr>
          <w:rFonts w:ascii="Times New Roman" w:eastAsia="Calibri" w:hAnsi="Times New Roman" w:cs="Times New Roman"/>
          <w:sz w:val="28"/>
          <w:szCs w:val="28"/>
        </w:rPr>
        <w:t>,</w:t>
      </w:r>
      <w:r w:rsidR="00BE3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РГАУ МФЦ, обращение в которые необходимо для предоставления </w:t>
      </w:r>
      <w:r w:rsidR="00E80B9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E80B99" w:rsidRPr="00E80B99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E80B99">
        <w:rPr>
          <w:rFonts w:ascii="Times New Roman" w:eastAsia="Calibri" w:hAnsi="Times New Roman" w:cs="Times New Roman"/>
          <w:sz w:val="28"/>
          <w:szCs w:val="28"/>
        </w:rPr>
        <w:t>,</w:t>
      </w:r>
      <w:r w:rsidR="00BE3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РГАУ МФЦ;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80B9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</w:t>
      </w:r>
      <w:r w:rsidR="00E80B99">
        <w:rPr>
          <w:rFonts w:ascii="Times New Roman" w:eastAsia="Calibri" w:hAnsi="Times New Roman" w:cs="Times New Roman"/>
          <w:sz w:val="28"/>
          <w:szCs w:val="28"/>
        </w:rPr>
        <w:t>орядка и сроков предоставления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порядка получения сведений о ходе рассмотрения заявления    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предоставлении </w:t>
      </w:r>
      <w:r w:rsidR="00D9433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о результатах предоставления </w:t>
      </w:r>
      <w:r w:rsidR="00D9433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 и принимаемых ими решений </w:t>
      </w:r>
      <w:r w:rsidR="00725A1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D9433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D9433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D94333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 осуществляется бесплатно.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1.6. При обращении заявителя (лично или по телефону), должностное лицо </w:t>
      </w:r>
      <w:r w:rsidR="00D94333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</w:t>
      </w:r>
      <w:r w:rsidR="00D94333">
        <w:rPr>
          <w:rFonts w:ascii="Times New Roman" w:eastAsia="Calibri" w:hAnsi="Times New Roman" w:cs="Times New Roman"/>
          <w:sz w:val="28"/>
          <w:szCs w:val="28"/>
        </w:rPr>
        <w:t>аботник РГАУ МФЦ, осуществляющие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обратившихся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по интересующим вопросам.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                        о наименовании органа, в который позвонил заявитель, фамилии, имени, отчества (последнее – при наличии) и должности должностного лица, работника, принявшего телефонный звонок.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Если должностное лицо </w:t>
      </w:r>
      <w:r w:rsidR="00D94333" w:rsidRPr="00D94333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3066B4">
        <w:rPr>
          <w:rFonts w:ascii="Times New Roman" w:eastAsia="Calibri" w:hAnsi="Times New Roman" w:cs="Times New Roman"/>
          <w:sz w:val="28"/>
          <w:szCs w:val="28"/>
        </w:rPr>
        <w:t>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работник РГАУ МФЦ не могут самостоятельно дать ответ, телефонный звонок</w:t>
      </w:r>
      <w:r w:rsidRPr="00CA7A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по которому можно будет получить необходимую информацию.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                         он предлагает заявителю один из следующих вариантов дальнейших действий: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B811D5" w:rsidRPr="00CA7ADE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="00AA2D9A" w:rsidRPr="00A42B0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AA2D9A">
        <w:rPr>
          <w:rFonts w:ascii="Times New Roman" w:hAnsi="Times New Roman" w:cs="Times New Roman"/>
          <w:sz w:val="28"/>
          <w:szCs w:val="28"/>
        </w:rPr>
        <w:t>,</w:t>
      </w:r>
      <w:r w:rsidR="00BE3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работник РГАУ МФЦ не вправе осуществлять информирование, выходящее за рамки стандартных процедур</w:t>
      </w:r>
      <w:r w:rsidR="00AA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 условий предоставления </w:t>
      </w:r>
      <w:r w:rsidR="00AA2D9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AA2D9A">
        <w:rPr>
          <w:rFonts w:ascii="Times New Roman" w:eastAsia="Calibri" w:hAnsi="Times New Roman" w:cs="Times New Roman"/>
          <w:sz w:val="28"/>
          <w:szCs w:val="28"/>
        </w:rPr>
        <w:t>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влияющее прямо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или косвенно на принимаемое решение.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 письменному обращению заявителя должностное лицо </w:t>
      </w:r>
      <w:r w:rsidR="00AA2D9A" w:rsidRPr="00AA2D9A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AA2D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A6217">
        <w:rPr>
          <w:rFonts w:ascii="Times New Roman" w:eastAsia="Calibri" w:hAnsi="Times New Roman" w:cs="Times New Roman"/>
          <w:sz w:val="28"/>
          <w:szCs w:val="28"/>
        </w:rPr>
        <w:t>о</w:t>
      </w:r>
      <w:r w:rsidR="003066B4">
        <w:rPr>
          <w:rFonts w:ascii="Times New Roman" w:eastAsia="Calibri" w:hAnsi="Times New Roman" w:cs="Times New Roman"/>
          <w:sz w:val="28"/>
          <w:szCs w:val="28"/>
        </w:rPr>
        <w:t>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11" w:anchor="Par84" w:history="1">
        <w:r w:rsidRPr="00CA7ADE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1.5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CA6217">
        <w:rPr>
          <w:rFonts w:ascii="Times New Roman" w:eastAsia="Calibri" w:hAnsi="Times New Roman" w:cs="Times New Roman"/>
          <w:sz w:val="28"/>
          <w:szCs w:val="28"/>
        </w:rPr>
        <w:t>,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844AB8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844AB8" w:rsidRPr="00844AB8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</w:t>
      </w:r>
      <w:hyperlink r:id="rId12" w:history="1">
        <w:r w:rsidR="00844AB8" w:rsidRPr="00844AB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44AB8" w:rsidRPr="00844AB8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На РПГУ размещаются сведения, предусмотренные Положением               о государственной информационной системе «Реестр государственных                    и муниципальных услуг (функций) Республики Башкортостан», утвержденным постановлением Правительства Республики Башкортостан</w:t>
      </w:r>
      <w:r w:rsidR="00372231">
        <w:rPr>
          <w:rFonts w:ascii="Times New Roman" w:eastAsia="Calibri" w:hAnsi="Times New Roman" w:cs="Times New Roman"/>
          <w:sz w:val="28"/>
          <w:szCs w:val="28"/>
        </w:rPr>
        <w:t xml:space="preserve"> от 3 марта 2014 года </w:t>
      </w:r>
      <w:r w:rsidR="00372231">
        <w:rPr>
          <w:rFonts w:ascii="Times New Roman" w:eastAsia="Calibri" w:hAnsi="Times New Roman" w:cs="Times New Roman"/>
          <w:sz w:val="28"/>
          <w:szCs w:val="28"/>
        </w:rPr>
        <w:lastRenderedPageBreak/>
        <w:t>№ 84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1.9. На официальном сайте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наряду со сведениями, указанными в пункте 1.8 Административного регламента, размещаются: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и способы подачи заявления о предоставлении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о предоставлении 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 и о результатах предоставления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1.10. В зале ожидания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о порядке предоставления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РГАУ МФЦ, размещение информации о порядке предоставления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на информационных стендах                       в помещении РГАУ МФЦ осуществляется в соответствии с соглашением, заключенным между РГАУ МФЦ и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CA6217">
        <w:rPr>
          <w:rFonts w:ascii="Times New Roman" w:eastAsia="Calibri" w:hAnsi="Times New Roman" w:cs="Times New Roman"/>
          <w:sz w:val="28"/>
          <w:szCs w:val="28"/>
        </w:rPr>
        <w:t>ей</w:t>
      </w:r>
      <w:r w:rsidR="00F07CC5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CA6217">
        <w:rPr>
          <w:rFonts w:ascii="Times New Roman" w:eastAsia="Calibri" w:hAnsi="Times New Roman" w:cs="Times New Roman"/>
          <w:sz w:val="28"/>
          <w:szCs w:val="28"/>
        </w:rPr>
        <w:t>ым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CA6217">
        <w:rPr>
          <w:rFonts w:ascii="Times New Roman" w:eastAsia="Calibri" w:hAnsi="Times New Roman" w:cs="Times New Roman"/>
          <w:sz w:val="28"/>
          <w:szCs w:val="28"/>
        </w:rPr>
        <w:t>ом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)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в порядке, утвержденном постановлением Правительства Российской Федерации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от 27 сентября 2011 года № 797 «О взаимодействии между многофункциональными центрами предоставления государственных 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 муниципальных услуг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о взаимодействии),</w:t>
      </w:r>
      <w:r w:rsidRPr="00CA7ADE">
        <w:rPr>
          <w:rFonts w:ascii="Calibri" w:eastAsia="Calibri" w:hAnsi="Calibri" w:cs="Times New Roman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3A3463" w:rsidRPr="00CA7ADE" w:rsidRDefault="003A346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1.1</w:t>
      </w:r>
      <w:r w:rsidR="00A908F6">
        <w:rPr>
          <w:rFonts w:ascii="Times New Roman" w:eastAsia="Calibri" w:hAnsi="Times New Roman" w:cs="Times New Roman"/>
          <w:sz w:val="28"/>
          <w:szCs w:val="28"/>
        </w:rPr>
        <w:t>2</w:t>
      </w:r>
      <w:r w:rsidRPr="00CA7ADE">
        <w:rPr>
          <w:rFonts w:ascii="Times New Roman" w:eastAsia="Calibri" w:hAnsi="Times New Roman" w:cs="Times New Roman"/>
          <w:sz w:val="28"/>
          <w:szCs w:val="28"/>
        </w:rPr>
        <w:t>. Н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 xml:space="preserve">а официальном сайте </w:t>
      </w:r>
      <w:r w:rsidR="00CA6217" w:rsidRPr="00CA6217">
        <w:rPr>
          <w:rFonts w:ascii="Times New Roman" w:eastAsia="Calibri" w:hAnsi="Times New Roman" w:cs="Times New Roman"/>
          <w:bCs/>
          <w:sz w:val="28"/>
          <w:szCs w:val="28"/>
        </w:rPr>
        <w:t>Администрации (Уполномоченного органа)</w:t>
      </w:r>
      <w:r w:rsidR="00CA621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CA7ADE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размещена следующая с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 график работы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его структурного подразделения, предоставляющего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услугу, государственных и муниципальных органов и организаций, обращение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которые необходимо для получения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а также</w:t>
      </w:r>
      <w:r w:rsidR="0030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РГАУ МФЦ; 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организаций, участвующих в предоставлении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A908F6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На информационных стендах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 график работы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 xml:space="preserve">Администрации (Уполномоченного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lastRenderedPageBreak/>
        <w:t>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РГАУ МФЦ;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структурного подразделения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BE3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услугу;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CA6217" w:rsidRPr="00CA6217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35166A"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65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A621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CA6217" w:rsidRDefault="00B811D5" w:rsidP="00CA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и способы подачи заявления о предоставлении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 услуги;</w:t>
      </w:r>
    </w:p>
    <w:p w:rsidR="00B811D5" w:rsidRPr="00CA7ADE" w:rsidRDefault="00B811D5" w:rsidP="00CA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</w:t>
      </w:r>
    </w:p>
    <w:p w:rsidR="00B811D5" w:rsidRPr="00CA7ADE" w:rsidRDefault="00CA6217" w:rsidP="00CA6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B6591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о результатах предоставления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CA62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="00256C6D" w:rsidRPr="00256C6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56C6D"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слуги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256C6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2.1.</w:t>
      </w:r>
      <w:r w:rsidRPr="00CA7ADE">
        <w:rPr>
          <w:rFonts w:ascii="Calibri" w:eastAsia="Calibri" w:hAnsi="Calibri" w:cs="Times New Roman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256C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(за и</w:t>
      </w:r>
      <w:r w:rsidR="00256C6D">
        <w:rPr>
          <w:rFonts w:ascii="Times New Roman" w:eastAsia="Calibri" w:hAnsi="Times New Roman" w:cs="Times New Roman"/>
          <w:sz w:val="28"/>
          <w:szCs w:val="28"/>
        </w:rPr>
        <w:t xml:space="preserve">сключением земельных участков) </w:t>
      </w:r>
      <w:r w:rsidR="00256C6D" w:rsidRPr="00256C6D">
        <w:rPr>
          <w:rFonts w:ascii="Times New Roman" w:eastAsia="Calibri" w:hAnsi="Times New Roman" w:cs="Times New Roman"/>
          <w:sz w:val="28"/>
          <w:szCs w:val="28"/>
        </w:rPr>
        <w:t>в аренду</w:t>
      </w:r>
      <w:r w:rsidR="00256C6D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256C6D" w:rsidRPr="00256C6D">
        <w:rPr>
          <w:rFonts w:ascii="Times New Roman" w:eastAsia="Calibri" w:hAnsi="Times New Roman" w:cs="Times New Roman"/>
          <w:sz w:val="28"/>
          <w:szCs w:val="28"/>
        </w:rPr>
        <w:t xml:space="preserve">, безвозмездное пользование, доверительное управление </w:t>
      </w:r>
      <w:r w:rsidRPr="00CA7ADE">
        <w:rPr>
          <w:rFonts w:ascii="Times New Roman" w:eastAsia="Calibri" w:hAnsi="Times New Roman" w:cs="Times New Roman"/>
          <w:sz w:val="28"/>
          <w:szCs w:val="28"/>
        </w:rPr>
        <w:t>без проведения конкурсов или аукционов.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органа исполнительной власти, предоставляющего </w:t>
      </w:r>
      <w:r w:rsidR="00256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Pr="00CA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8B3" w:rsidRDefault="00B811D5" w:rsidP="003358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56C6D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</w:t>
      </w:r>
      <w:r w:rsidR="00FB191C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8B3" w:rsidRPr="00693770">
        <w:rPr>
          <w:rFonts w:ascii="Times New Roman" w:hAnsi="Times New Roman" w:cs="Times New Roman"/>
          <w:sz w:val="28"/>
          <w:szCs w:val="28"/>
        </w:rPr>
        <w:t>Администрацией (Уполномоченным органом)</w:t>
      </w:r>
      <w:r w:rsidR="003358B3" w:rsidRPr="00687F70">
        <w:rPr>
          <w:rFonts w:eastAsia="Calibri"/>
        </w:rPr>
        <w:t xml:space="preserve"> </w:t>
      </w:r>
      <w:r w:rsidR="003358B3" w:rsidRPr="00687F70">
        <w:rPr>
          <w:rFonts w:ascii="Times New Roman" w:eastAsia="Calibri" w:hAnsi="Times New Roman" w:cs="Times New Roman"/>
          <w:sz w:val="28"/>
          <w:szCs w:val="28"/>
        </w:rPr>
        <w:t xml:space="preserve">в лице сектора земельных и имущественных отношений администрации муниципального района </w:t>
      </w:r>
      <w:proofErr w:type="spellStart"/>
      <w:r w:rsidR="003358B3" w:rsidRPr="00687F70">
        <w:rPr>
          <w:rFonts w:ascii="Times New Roman" w:eastAsia="Calibri" w:hAnsi="Times New Roman" w:cs="Times New Roman"/>
          <w:sz w:val="28"/>
          <w:szCs w:val="28"/>
        </w:rPr>
        <w:t>Давлекановского</w:t>
      </w:r>
      <w:proofErr w:type="spellEnd"/>
      <w:r w:rsidR="003358B3" w:rsidRPr="00687F70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Башкортостан</w:t>
      </w:r>
      <w:r w:rsidR="00335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3358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ответственным за предоставление </w:t>
      </w:r>
      <w:r w:rsidR="00256C6D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CA7ADE">
        <w:rPr>
          <w:rFonts w:ascii="Times New Roman" w:eastAsia="Calibri" w:hAnsi="Times New Roman" w:cs="Times New Roman"/>
          <w:sz w:val="28"/>
          <w:szCs w:val="28"/>
        </w:rPr>
        <w:t>, является</w:t>
      </w:r>
      <w:r w:rsidR="003358B3" w:rsidRPr="00335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8B3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3358B3" w:rsidRPr="00687F70">
        <w:rPr>
          <w:rFonts w:ascii="Times New Roman" w:eastAsia="Calibri" w:hAnsi="Times New Roman" w:cs="Times New Roman"/>
          <w:sz w:val="28"/>
          <w:szCs w:val="28"/>
        </w:rPr>
        <w:t xml:space="preserve"> земельных и имущественных отношений администрации </w:t>
      </w:r>
      <w:proofErr w:type="spellStart"/>
      <w:r w:rsidR="00256C6D" w:rsidRPr="00256C6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spellEnd"/>
      <w:r w:rsidR="00256C6D" w:rsidRPr="00256C6D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E72" w:rsidRDefault="00B811D5" w:rsidP="00B86E7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B86E72" w:rsidRPr="00B86E72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с участием комиссии по рассмотрению заявок на право пользования муниципальным имуществом (далее –</w:t>
      </w:r>
      <w:r w:rsidR="009D2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E72" w:rsidRPr="00B86E72">
        <w:rPr>
          <w:rFonts w:ascii="Times New Roman" w:eastAsia="Calibri" w:hAnsi="Times New Roman" w:cs="Times New Roman"/>
          <w:sz w:val="28"/>
          <w:szCs w:val="28"/>
        </w:rPr>
        <w:t>Комиссия), созданной Администрацией (Уполномоченным органом).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В предоставлении </w:t>
      </w:r>
      <w:r w:rsidR="00256C6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принимает участие РГАУ МФЦ в соответствии с Соглашением о взаимодействии.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256C6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256C6D" w:rsidRPr="00256C6D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256C6D">
        <w:rPr>
          <w:rFonts w:ascii="Times New Roman" w:eastAsia="Calibri" w:hAnsi="Times New Roman" w:cs="Times New Roman"/>
          <w:sz w:val="28"/>
          <w:szCs w:val="28"/>
        </w:rPr>
        <w:t>я</w:t>
      </w:r>
      <w:r w:rsidR="00256C6D" w:rsidRPr="00256C6D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256C6D">
        <w:rPr>
          <w:rFonts w:ascii="Times New Roman" w:eastAsia="Calibri" w:hAnsi="Times New Roman" w:cs="Times New Roman"/>
          <w:sz w:val="28"/>
          <w:szCs w:val="28"/>
        </w:rPr>
        <w:t>ый</w:t>
      </w:r>
      <w:r w:rsidR="00256C6D" w:rsidRPr="00256C6D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11D5" w:rsidRPr="00CA7ADE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Федеральной службой государственной регистрации, кадастра                    и картографии;</w:t>
      </w:r>
    </w:p>
    <w:p w:rsidR="00B811D5" w:rsidRPr="00CA7ADE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4F15C1" w:rsidRPr="00CA7ADE">
        <w:rPr>
          <w:rFonts w:ascii="Times New Roman" w:eastAsia="Calibri" w:hAnsi="Times New Roman" w:cs="Times New Roman"/>
          <w:sz w:val="28"/>
          <w:szCs w:val="28"/>
        </w:rPr>
        <w:t>ым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4F15C1" w:rsidRPr="00CA7ADE">
        <w:rPr>
          <w:rFonts w:ascii="Times New Roman" w:eastAsia="Calibri" w:hAnsi="Times New Roman" w:cs="Times New Roman"/>
          <w:sz w:val="28"/>
          <w:szCs w:val="28"/>
        </w:rPr>
        <w:t>ым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4F15C1" w:rsidRPr="00CA7ADE">
        <w:rPr>
          <w:rFonts w:ascii="Times New Roman" w:eastAsia="Calibri" w:hAnsi="Times New Roman" w:cs="Times New Roman"/>
          <w:sz w:val="28"/>
          <w:szCs w:val="28"/>
        </w:rPr>
        <w:t>м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 «Государственная кадастровая оценка и техническая инвентаризация»;</w:t>
      </w:r>
    </w:p>
    <w:p w:rsidR="00256C6D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</w:t>
      </w:r>
      <w:r w:rsidR="002843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5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6C6D" w:rsidRPr="00256C6D" w:rsidRDefault="00256C6D" w:rsidP="00256C6D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C6D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256C6D">
        <w:rPr>
          <w:rFonts w:ascii="Times New Roman" w:eastAsia="Calibri" w:hAnsi="Times New Roman" w:cs="Times New Roman"/>
          <w:sz w:val="28"/>
          <w:szCs w:val="28"/>
        </w:rPr>
        <w:t>_________.</w:t>
      </w:r>
    </w:p>
    <w:p w:rsidR="00B811D5" w:rsidRPr="00CA7ADE" w:rsidRDefault="00256C6D" w:rsidP="00256C6D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256C6D">
        <w:rPr>
          <w:rFonts w:ascii="Times New Roman" w:eastAsia="Calibri" w:hAnsi="Times New Roman" w:cs="Times New Roman"/>
          <w:sz w:val="24"/>
          <w:szCs w:val="28"/>
        </w:rPr>
        <w:t xml:space="preserve">              (при необходимости указываются иные органы власти и организации)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8E7F7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8E7F7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E7F7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 и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</w:t>
      </w:r>
      <w:r w:rsidR="008E7F7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5E4FF1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="006B318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2.5. Результатом предоставления</w:t>
      </w:r>
      <w:r w:rsidRPr="00CA7ADE">
        <w:rPr>
          <w:rFonts w:ascii="Calibri" w:eastAsia="Calibri" w:hAnsi="Calibri" w:cs="Times New Roman"/>
        </w:rPr>
        <w:t xml:space="preserve"> </w:t>
      </w:r>
      <w:r w:rsidR="006B31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является:</w:t>
      </w:r>
    </w:p>
    <w:p w:rsidR="00783FD8" w:rsidRDefault="00783FD8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1) проект </w:t>
      </w:r>
      <w:r w:rsidR="005E4FF1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="005E4FF1" w:rsidRPr="005E4FF1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муниципального имущества в аренду</w:t>
      </w:r>
      <w:r w:rsidR="005E4FF1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5E4FF1" w:rsidRPr="005E4FF1">
        <w:rPr>
          <w:rFonts w:ascii="Times New Roman" w:eastAsia="Calibri" w:hAnsi="Times New Roman" w:cs="Times New Roman"/>
          <w:sz w:val="28"/>
          <w:szCs w:val="28"/>
        </w:rPr>
        <w:t>, безвозмездное пользование, доверительное управление</w:t>
      </w:r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640" w:rsidRPr="00374640" w:rsidRDefault="00374640" w:rsidP="00374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374640">
        <w:rPr>
          <w:rFonts w:ascii="Times New Roman" w:eastAsia="Calibri" w:hAnsi="Times New Roman" w:cs="Times New Roman"/>
          <w:sz w:val="28"/>
          <w:szCs w:val="28"/>
        </w:rPr>
        <w:t xml:space="preserve"> принятие решения об изменении условий пользования муниципальным имуществом и проект дополнительного соглашения к договору о предоставлении муниципального имущества в аренду (субаренду), безвозмездное пользование, доверительное управление</w:t>
      </w:r>
    </w:p>
    <w:p w:rsidR="00783FD8" w:rsidRPr="00CA7ADE" w:rsidRDefault="00374640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83FD8" w:rsidRPr="00CA7ADE">
        <w:rPr>
          <w:rFonts w:ascii="Times New Roman" w:eastAsia="Calibri" w:hAnsi="Times New Roman" w:cs="Times New Roman"/>
          <w:sz w:val="28"/>
          <w:szCs w:val="28"/>
        </w:rPr>
        <w:t>) мотивированный отказ в заключени</w:t>
      </w:r>
      <w:proofErr w:type="gramStart"/>
      <w:r w:rsidR="00783FD8" w:rsidRPr="00CA7AD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783FD8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FD8" w:rsidRPr="005E4FF1">
        <w:rPr>
          <w:rFonts w:ascii="Times New Roman" w:eastAsia="Calibri" w:hAnsi="Times New Roman" w:cs="Times New Roman"/>
          <w:sz w:val="28"/>
          <w:szCs w:val="28"/>
        </w:rPr>
        <w:t>договора о пере</w:t>
      </w:r>
      <w:r w:rsidR="003066B4" w:rsidRPr="005E4FF1">
        <w:rPr>
          <w:rFonts w:ascii="Times New Roman" w:eastAsia="Calibri" w:hAnsi="Times New Roman" w:cs="Times New Roman"/>
          <w:sz w:val="28"/>
          <w:szCs w:val="28"/>
        </w:rPr>
        <w:t xml:space="preserve">даче </w:t>
      </w:r>
      <w:r w:rsidR="005E4FF1" w:rsidRPr="005E4FF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066B4" w:rsidRPr="005E4FF1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5E4FF1" w:rsidRPr="005E4FF1">
        <w:rPr>
          <w:rFonts w:ascii="Times New Roman" w:eastAsia="Calibri" w:hAnsi="Times New Roman" w:cs="Times New Roman"/>
          <w:sz w:val="28"/>
          <w:szCs w:val="28"/>
        </w:rPr>
        <w:t xml:space="preserve"> в аренду, безвозмездное пользование, доверительное управление  (далее – мотивированный отказ в предоставлении муниципальной услуги).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</w:rPr>
        <w:t xml:space="preserve">Срок предоставления </w:t>
      </w:r>
      <w:r w:rsidR="00523A5D">
        <w:rPr>
          <w:rFonts w:ascii="Times New Roman" w:eastAsia="Calibri" w:hAnsi="Times New Roman" w:cs="Times New Roman"/>
          <w:b/>
          <w:bCs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</w:rPr>
        <w:t xml:space="preserve"> услуги, в том числе                 с учетом необходимости обращения в организации, участвующие                       в предоставлении </w:t>
      </w:r>
      <w:r w:rsidR="00523A5D">
        <w:rPr>
          <w:rFonts w:ascii="Times New Roman" w:eastAsia="Calibri" w:hAnsi="Times New Roman" w:cs="Times New Roman"/>
          <w:b/>
          <w:bCs/>
          <w:sz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523A5D">
        <w:rPr>
          <w:rFonts w:ascii="Times New Roman" w:eastAsia="Calibri" w:hAnsi="Times New Roman" w:cs="Times New Roman"/>
          <w:b/>
          <w:bCs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</w:rPr>
        <w:t xml:space="preserve">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  <w:r w:rsidR="00523A5D">
        <w:rPr>
          <w:rFonts w:ascii="Times New Roman" w:eastAsia="Calibri" w:hAnsi="Times New Roman" w:cs="Times New Roman"/>
          <w:b/>
          <w:bCs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</w:rPr>
        <w:t xml:space="preserve"> услуги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2.6. </w:t>
      </w:r>
      <w:proofErr w:type="gramStart"/>
      <w:r w:rsidRPr="00CA7ADE">
        <w:rPr>
          <w:rFonts w:ascii="Times New Roman" w:eastAsia="Calibri" w:hAnsi="Times New Roman" w:cs="Times New Roman"/>
          <w:sz w:val="28"/>
        </w:rPr>
        <w:t xml:space="preserve">Срок выдачи результата </w:t>
      </w:r>
      <w:r w:rsidR="006B318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</w:t>
      </w:r>
      <w:r w:rsidR="00374640">
        <w:rPr>
          <w:rFonts w:ascii="Times New Roman" w:eastAsia="Calibri" w:hAnsi="Times New Roman" w:cs="Times New Roman"/>
          <w:sz w:val="28"/>
        </w:rPr>
        <w:t xml:space="preserve">, в том числе </w:t>
      </w:r>
      <w:r w:rsidR="00374640" w:rsidRPr="00374640">
        <w:rPr>
          <w:rFonts w:ascii="Times New Roman" w:eastAsia="Calibri" w:hAnsi="Times New Roman" w:cs="Times New Roman"/>
          <w:sz w:val="28"/>
        </w:rPr>
        <w:t>срок принятия решения</w:t>
      </w:r>
      <w:r w:rsidR="00374640" w:rsidRPr="00374640">
        <w:t xml:space="preserve"> </w:t>
      </w:r>
      <w:r w:rsidR="00374640" w:rsidRPr="00374640">
        <w:rPr>
          <w:rFonts w:ascii="Times New Roman" w:eastAsia="Calibri" w:hAnsi="Times New Roman" w:cs="Times New Roman"/>
          <w:sz w:val="28"/>
        </w:rPr>
        <w:t>об изменении условий пользования муниципальным имуществом и направления заявителю проекта дополнительного соглашения к договору</w:t>
      </w:r>
      <w:r w:rsidRPr="00CA7ADE">
        <w:rPr>
          <w:rFonts w:ascii="Times New Roman" w:eastAsia="Calibri" w:hAnsi="Times New Roman" w:cs="Times New Roman"/>
          <w:sz w:val="28"/>
        </w:rPr>
        <w:t xml:space="preserve"> исчисляется</w:t>
      </w:r>
      <w:r w:rsidR="00374640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 xml:space="preserve">со дня поступления в </w:t>
      </w:r>
      <w:r w:rsidR="00523A5D">
        <w:rPr>
          <w:rFonts w:ascii="Times New Roman" w:eastAsia="Calibri" w:hAnsi="Times New Roman" w:cs="Times New Roman"/>
          <w:sz w:val="28"/>
        </w:rPr>
        <w:t>Администрацию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(Уполномоченн</w:t>
      </w:r>
      <w:r w:rsidR="00523A5D">
        <w:rPr>
          <w:rFonts w:ascii="Times New Roman" w:eastAsia="Calibri" w:hAnsi="Times New Roman" w:cs="Times New Roman"/>
          <w:sz w:val="28"/>
        </w:rPr>
        <w:t>ый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орган)</w:t>
      </w:r>
      <w:r w:rsidRPr="00CA7ADE">
        <w:rPr>
          <w:rFonts w:ascii="Times New Roman" w:eastAsia="Calibri" w:hAnsi="Times New Roman" w:cs="Times New Roman"/>
          <w:sz w:val="28"/>
        </w:rPr>
        <w:t xml:space="preserve"> заявления о предоставлении </w:t>
      </w:r>
      <w:r w:rsidR="00523A5D">
        <w:rPr>
          <w:rFonts w:ascii="Times New Roman" w:eastAsia="Calibri" w:hAnsi="Times New Roman" w:cs="Times New Roman"/>
          <w:sz w:val="28"/>
        </w:rPr>
        <w:t>муниципаль</w:t>
      </w:r>
      <w:r w:rsidR="00374640">
        <w:rPr>
          <w:rFonts w:ascii="Times New Roman" w:eastAsia="Calibri" w:hAnsi="Times New Roman" w:cs="Times New Roman"/>
          <w:sz w:val="28"/>
        </w:rPr>
        <w:t>н</w:t>
      </w:r>
      <w:r w:rsidR="00523A5D">
        <w:rPr>
          <w:rFonts w:ascii="Times New Roman" w:eastAsia="Calibri" w:hAnsi="Times New Roman" w:cs="Times New Roman"/>
          <w:sz w:val="28"/>
        </w:rPr>
        <w:t>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услуги, в том числе через РГАУ МФЦ, посредством почтовой связи,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</w:t>
      </w:r>
      <w:r w:rsidRPr="00CA7ADE">
        <w:rPr>
          <w:rFonts w:ascii="Times New Roman" w:eastAsia="Calibri" w:hAnsi="Times New Roman" w:cs="Times New Roman"/>
          <w:sz w:val="28"/>
        </w:rPr>
        <w:t xml:space="preserve">с использованием </w:t>
      </w:r>
      <w:r w:rsidR="00844AB8">
        <w:rPr>
          <w:rFonts w:ascii="Times New Roman" w:eastAsia="Calibri" w:hAnsi="Times New Roman" w:cs="Times New Roman"/>
          <w:sz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</w:rPr>
        <w:t>РПГУ или при личном обращении заявителя</w:t>
      </w:r>
      <w:proofErr w:type="gramEnd"/>
      <w:r w:rsidRPr="00CA7ADE">
        <w:rPr>
          <w:rFonts w:ascii="Times New Roman" w:eastAsia="Calibri" w:hAnsi="Times New Roman" w:cs="Times New Roman"/>
          <w:sz w:val="28"/>
        </w:rPr>
        <w:t>, и не должен превышать тридцати календарных дней.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Срок выдачи результата </w:t>
      </w:r>
      <w:r w:rsidR="00523A5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 субъектам малого и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среднего предпринимательства исчисляется со дня поступления в </w:t>
      </w:r>
      <w:r w:rsidR="00523A5D">
        <w:rPr>
          <w:rFonts w:ascii="Times New Roman" w:eastAsia="Calibri" w:hAnsi="Times New Roman" w:cs="Times New Roman"/>
          <w:sz w:val="28"/>
          <w:szCs w:val="28"/>
        </w:rPr>
        <w:t>Администрацию (Уполномоченный</w:t>
      </w:r>
      <w:r w:rsidR="00523A5D" w:rsidRPr="00523A5D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523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заявления о предоставлении </w:t>
      </w:r>
      <w:r w:rsidR="00523A5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через РГАУ МФЦ, посредством почтовой связи, в форме электронного документа с использованием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или при личном обращении заявителя, и не должен превышать двадцати трех календарных дней.</w:t>
      </w:r>
      <w:proofErr w:type="gramEnd"/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Датой поступления заявл</w:t>
      </w:r>
      <w:r w:rsidR="00523A5D">
        <w:rPr>
          <w:rFonts w:ascii="Times New Roman" w:eastAsia="Calibri" w:hAnsi="Times New Roman" w:cs="Times New Roman"/>
          <w:sz w:val="28"/>
        </w:rPr>
        <w:t>ения о предоставлении 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при личном обращении заявителя в </w:t>
      </w:r>
      <w:r w:rsidR="00523A5D">
        <w:rPr>
          <w:rFonts w:ascii="Times New Roman" w:eastAsia="Calibri" w:hAnsi="Times New Roman" w:cs="Times New Roman"/>
          <w:sz w:val="28"/>
        </w:rPr>
        <w:t>Администрацию (Уполномоченный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орган)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 xml:space="preserve">считается день подачи заявления о предоставлении </w:t>
      </w:r>
      <w:r w:rsidR="00523A5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>с приложением предусмотренных пунктом 2.8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>Административного регламента надлежащим образом оформленных документов.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Датой поступле</w:t>
      </w:r>
      <w:r w:rsidR="00523A5D">
        <w:rPr>
          <w:rFonts w:ascii="Times New Roman" w:eastAsia="Calibri" w:hAnsi="Times New Roman" w:cs="Times New Roman"/>
          <w:sz w:val="28"/>
        </w:rPr>
        <w:t>ния заявления о предоставлении 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523A5D">
        <w:rPr>
          <w:rFonts w:ascii="Times New Roman" w:eastAsia="Calibri" w:hAnsi="Times New Roman" w:cs="Times New Roman"/>
          <w:sz w:val="28"/>
        </w:rPr>
        <w:t>Администрацию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(Уполномоченн</w:t>
      </w:r>
      <w:r w:rsidR="00523A5D">
        <w:rPr>
          <w:rFonts w:ascii="Times New Roman" w:eastAsia="Calibri" w:hAnsi="Times New Roman" w:cs="Times New Roman"/>
          <w:sz w:val="28"/>
        </w:rPr>
        <w:t>ый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орган)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 xml:space="preserve">заявления о предоставлении </w:t>
      </w:r>
      <w:r w:rsidR="00523A5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с приложением предусмотренных пунктом 2.8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 xml:space="preserve">Административного регламента надлежащим образом оформленных документов.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Датой поступления заявления о предоставлении </w:t>
      </w:r>
      <w:r w:rsidR="006B318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при обращении заявителя посредством почтовой связи считается день доставки курьером в </w:t>
      </w:r>
      <w:r w:rsidR="00523A5D" w:rsidRPr="00523A5D">
        <w:rPr>
          <w:rFonts w:ascii="Times New Roman" w:eastAsia="Calibri" w:hAnsi="Times New Roman" w:cs="Times New Roman"/>
          <w:sz w:val="28"/>
        </w:rPr>
        <w:t>Администраци</w:t>
      </w:r>
      <w:r w:rsidR="00523A5D">
        <w:rPr>
          <w:rFonts w:ascii="Times New Roman" w:eastAsia="Calibri" w:hAnsi="Times New Roman" w:cs="Times New Roman"/>
          <w:sz w:val="28"/>
        </w:rPr>
        <w:t>ю</w:t>
      </w:r>
      <w:r w:rsidR="00523A5D" w:rsidRPr="00523A5D">
        <w:rPr>
          <w:rFonts w:ascii="Times New Roman" w:eastAsia="Calibri" w:hAnsi="Times New Roman" w:cs="Times New Roman"/>
          <w:sz w:val="28"/>
        </w:rPr>
        <w:t xml:space="preserve"> (Уполномоченн</w:t>
      </w:r>
      <w:r w:rsidR="00523A5D">
        <w:rPr>
          <w:rFonts w:ascii="Times New Roman" w:eastAsia="Calibri" w:hAnsi="Times New Roman" w:cs="Times New Roman"/>
          <w:sz w:val="28"/>
        </w:rPr>
        <w:t xml:space="preserve">ый </w:t>
      </w:r>
      <w:r w:rsidR="00523A5D" w:rsidRPr="00523A5D">
        <w:rPr>
          <w:rFonts w:ascii="Times New Roman" w:eastAsia="Calibri" w:hAnsi="Times New Roman" w:cs="Times New Roman"/>
          <w:sz w:val="28"/>
        </w:rPr>
        <w:t>орган)</w:t>
      </w:r>
      <w:r w:rsidR="00523A5D">
        <w:rPr>
          <w:rFonts w:ascii="Times New Roman" w:eastAsia="Calibri" w:hAnsi="Times New Roman" w:cs="Times New Roman"/>
          <w:sz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</w:rPr>
        <w:t xml:space="preserve">письма с приложением заявления о предоставлении </w:t>
      </w:r>
      <w:r w:rsidR="00523A5D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и надлежащим образом оформленных документов, предусмотренных пунктом                                             2.8 Административного регламента.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Датой поступления заявления в форме электронного документа                           с использованием </w:t>
      </w:r>
      <w:r w:rsidR="00387755">
        <w:rPr>
          <w:rFonts w:ascii="Times New Roman" w:eastAsia="Calibri" w:hAnsi="Times New Roman" w:cs="Times New Roman"/>
          <w:sz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</w:rPr>
        <w:t>РПГУ считается день направления заявителю электронного сообщения о поступлении заявления в соответ</w:t>
      </w:r>
      <w:r w:rsidR="00D13183">
        <w:rPr>
          <w:rFonts w:ascii="Times New Roman" w:eastAsia="Calibri" w:hAnsi="Times New Roman" w:cs="Times New Roman"/>
          <w:sz w:val="28"/>
        </w:rPr>
        <w:t>ствии с требованиями пункта 3.</w:t>
      </w:r>
      <w:r w:rsidR="008A4725" w:rsidRPr="00CA7ADE">
        <w:rPr>
          <w:rFonts w:ascii="Times New Roman" w:eastAsia="Calibri" w:hAnsi="Times New Roman" w:cs="Times New Roman"/>
          <w:sz w:val="28"/>
        </w:rPr>
        <w:t>5</w:t>
      </w:r>
      <w:r w:rsidRPr="00CA7ADE">
        <w:rPr>
          <w:rFonts w:ascii="Times New Roman" w:eastAsia="Calibri" w:hAnsi="Times New Roman" w:cs="Times New Roman"/>
          <w:sz w:val="28"/>
        </w:rPr>
        <w:t xml:space="preserve"> Административного регламента.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="0052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CA7ADE">
        <w:rPr>
          <w:rFonts w:ascii="Times New Roman" w:eastAsia="Calibri" w:hAnsi="Times New Roman" w:cs="Times New Roman"/>
          <w:sz w:val="28"/>
        </w:rPr>
        <w:t xml:space="preserve">Перечень нормативных правовых актов, регулирующих предоставление </w:t>
      </w:r>
      <w:r w:rsidR="001868BE">
        <w:rPr>
          <w:rFonts w:ascii="Times New Roman" w:eastAsia="Calibri" w:hAnsi="Times New Roman" w:cs="Times New Roman"/>
          <w:sz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 (с указанием их реквизитов                         и источников официального опубликования), размещен на </w:t>
      </w:r>
      <w:r w:rsidRPr="00CA7ADE">
        <w:rPr>
          <w:rFonts w:ascii="Times New Roman" w:eastAsia="Calibri" w:hAnsi="Times New Roman" w:cs="Times New Roman"/>
          <w:bCs/>
          <w:sz w:val="28"/>
        </w:rPr>
        <w:t>официальном сайте</w:t>
      </w:r>
      <w:r w:rsidRPr="00CA7ADE">
        <w:rPr>
          <w:rFonts w:ascii="Calibri" w:eastAsia="Calibri" w:hAnsi="Calibri" w:cs="Times New Roman"/>
        </w:rPr>
        <w:t xml:space="preserve"> </w:t>
      </w:r>
      <w:r w:rsidR="00523A5D" w:rsidRPr="00523A5D">
        <w:rPr>
          <w:rFonts w:ascii="Times New Roman" w:eastAsia="Calibri" w:hAnsi="Times New Roman" w:cs="Times New Roman"/>
          <w:bCs/>
          <w:sz w:val="28"/>
        </w:rPr>
        <w:t>Администрации (Уполномоченного органа)</w:t>
      </w:r>
      <w:r w:rsidR="00523A5D">
        <w:rPr>
          <w:rFonts w:ascii="Times New Roman" w:eastAsia="Calibri" w:hAnsi="Times New Roman" w:cs="Times New Roman"/>
          <w:bCs/>
          <w:sz w:val="28"/>
        </w:rPr>
        <w:t xml:space="preserve">, </w:t>
      </w:r>
      <w:r w:rsidRPr="00CA7ADE">
        <w:rPr>
          <w:rFonts w:ascii="Times New Roman" w:eastAsia="Calibri" w:hAnsi="Times New Roman" w:cs="Times New Roman"/>
          <w:bCs/>
          <w:sz w:val="28"/>
        </w:rPr>
        <w:t xml:space="preserve">в </w:t>
      </w:r>
      <w:r w:rsidRPr="00CA7ADE">
        <w:rPr>
          <w:rFonts w:ascii="Times New Roman" w:eastAsia="Calibri" w:hAnsi="Times New Roman" w:cs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Башкортостан».</w:t>
      </w:r>
    </w:p>
    <w:p w:rsidR="00B811D5" w:rsidRPr="00CA7ADE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</w:p>
    <w:p w:rsidR="00B811D5" w:rsidRPr="00CA7ADE" w:rsidRDefault="00B811D5" w:rsidP="003E5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                                                 в соответствии с нормативными правовыми актами для предоставления </w:t>
      </w:r>
      <w:r w:rsidR="001868B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                        и обязательными для предоставления </w:t>
      </w:r>
      <w:r w:rsidR="001868B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</w:t>
      </w:r>
      <w:r w:rsidR="003E56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их представления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2.8. Исчерпывающий перечень документов, необходимых                                  в соответствии с нормативными правовыми актами для предоставления </w:t>
      </w:r>
      <w:r w:rsidR="001868B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:rsidR="004A507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1) </w:t>
      </w:r>
      <w:r w:rsidR="004A507E" w:rsidRPr="004A507E"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 муниципальной услуги по утвержденной Администрацией (Уполномоченным органом) форме, поданное в адрес Администрации (Уполномоченного органа), в том числе через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 или при личном обращении заявителя</w:t>
      </w:r>
      <w:r w:rsidR="004A507E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№1)</w:t>
      </w:r>
      <w:r w:rsidR="004A507E" w:rsidRPr="004A507E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2) 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CA7ADE">
        <w:rPr>
          <w:rFonts w:ascii="Times New Roman" w:eastAsia="Calibri" w:hAnsi="Times New Roman" w:cs="Times New Roman"/>
          <w:sz w:val="28"/>
          <w:szCs w:val="28"/>
        </w:rPr>
        <w:t>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</w:t>
      </w:r>
      <w:r w:rsidR="003E569C">
        <w:rPr>
          <w:rFonts w:ascii="Times New Roman" w:eastAsia="Calibri" w:hAnsi="Times New Roman" w:cs="Times New Roman"/>
          <w:sz w:val="28"/>
          <w:szCs w:val="28"/>
        </w:rPr>
        <w:t xml:space="preserve">льством Российской Федерации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 их копии;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3) у</w:t>
      </w:r>
      <w:r w:rsidRPr="00CA7ADE">
        <w:rPr>
          <w:rFonts w:ascii="Times New Roman" w:eastAsia="Calibri" w:hAnsi="Times New Roman" w:cs="Times New Roman"/>
          <w:sz w:val="28"/>
        </w:rPr>
        <w:t xml:space="preserve">чредительные документы юридического лица со всеми изменениями и дополнениями на дату подачи заявления и их копии;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Cs/>
          <w:sz w:val="28"/>
          <w:szCs w:val="28"/>
        </w:rPr>
        <w:t>4)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</w:t>
      </w:r>
      <w:r w:rsidR="00EB762E" w:rsidRPr="00CA7ADE">
        <w:rPr>
          <w:rFonts w:ascii="Times New Roman" w:eastAsia="Calibri" w:hAnsi="Times New Roman" w:cs="Times New Roman"/>
          <w:bCs/>
          <w:sz w:val="28"/>
          <w:szCs w:val="28"/>
        </w:rPr>
        <w:t>, физического лица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5)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решение об одобрении или о совершении крупной сделки или его     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6)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в случае, если заявителем является иностранное юридическое лицо, и его копия;</w:t>
      </w:r>
    </w:p>
    <w:p w:rsidR="00B811D5" w:rsidRPr="00CA7ADE" w:rsidRDefault="00B811D5" w:rsidP="00A56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7) перечень </w:t>
      </w:r>
      <w:r w:rsidR="001868BE" w:rsidRPr="001868BE">
        <w:rPr>
          <w:rFonts w:ascii="Times New Roman" w:eastAsia="Calibri" w:hAnsi="Times New Roman" w:cs="Times New Roman"/>
          <w:sz w:val="28"/>
          <w:szCs w:val="28"/>
        </w:rPr>
        <w:t>муниципального имущества, предполагаемого к передаче в аренду</w:t>
      </w:r>
      <w:r w:rsidR="001868BE">
        <w:rPr>
          <w:rFonts w:ascii="Times New Roman" w:eastAsia="Calibri" w:hAnsi="Times New Roman" w:cs="Times New Roman"/>
          <w:sz w:val="28"/>
          <w:szCs w:val="28"/>
        </w:rPr>
        <w:t xml:space="preserve"> (субаренду)</w:t>
      </w:r>
      <w:r w:rsidR="001868BE" w:rsidRPr="001868BE">
        <w:rPr>
          <w:rFonts w:ascii="Times New Roman" w:eastAsia="Calibri" w:hAnsi="Times New Roman" w:cs="Times New Roman"/>
          <w:sz w:val="28"/>
          <w:szCs w:val="28"/>
        </w:rPr>
        <w:t>, безвозмездное пользование, доверительное управление</w:t>
      </w:r>
      <w:r w:rsidR="00EB762E"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</w:rPr>
        <w:t>2.8.1. При предъявлении заявителем подлинников документов, предусмотренных подпунктами 2-6 пункта 2.8 Административного регламента, должностное лицо</w:t>
      </w:r>
      <w:r w:rsidRPr="00CA7ADE">
        <w:rPr>
          <w:rFonts w:ascii="Calibri" w:eastAsia="Calibri" w:hAnsi="Calibri" w:cs="Times New Roman"/>
        </w:rPr>
        <w:t xml:space="preserve"> </w:t>
      </w:r>
      <w:r w:rsidR="001868BE" w:rsidRPr="001868BE">
        <w:rPr>
          <w:rFonts w:ascii="Times New Roman" w:eastAsia="Calibri" w:hAnsi="Times New Roman" w:cs="Times New Roman"/>
          <w:sz w:val="28"/>
        </w:rPr>
        <w:t>Администрации (Уполномоченного органа)</w:t>
      </w:r>
      <w:r w:rsidR="001868BE">
        <w:rPr>
          <w:rFonts w:ascii="Times New Roman" w:eastAsia="Calibri" w:hAnsi="Times New Roman" w:cs="Times New Roman"/>
          <w:sz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</w:rPr>
        <w:t>ответственн</w:t>
      </w:r>
      <w:r w:rsidR="001868BE">
        <w:rPr>
          <w:rFonts w:ascii="Times New Roman" w:eastAsia="Calibri" w:hAnsi="Times New Roman" w:cs="Times New Roman"/>
          <w:sz w:val="28"/>
        </w:rPr>
        <w:t>о</w:t>
      </w:r>
      <w:r w:rsidRPr="00CA7ADE">
        <w:rPr>
          <w:rFonts w:ascii="Times New Roman" w:eastAsia="Calibri" w:hAnsi="Times New Roman" w:cs="Times New Roman"/>
          <w:sz w:val="28"/>
        </w:rPr>
        <w:t>е за прием и регистрацию документов, снимает их копии, заверяет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 и возвращает заявителю.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При предъявлении заявителем копии документов, предусмотренных подпункт</w:t>
      </w:r>
      <w:r w:rsidR="00A5628E">
        <w:rPr>
          <w:rFonts w:ascii="Times New Roman" w:eastAsia="Calibri" w:hAnsi="Times New Roman" w:cs="Times New Roman"/>
          <w:sz w:val="28"/>
        </w:rPr>
        <w:t>ами 2</w:t>
      </w:r>
      <w:r w:rsidR="00A5628E" w:rsidRPr="005619C4">
        <w:rPr>
          <w:rFonts w:ascii="Times New Roman" w:eastAsia="Calibri" w:hAnsi="Times New Roman" w:cs="Times New Roman"/>
          <w:sz w:val="28"/>
        </w:rPr>
        <w:t>-6</w:t>
      </w:r>
      <w:r w:rsidRPr="00CA7ADE">
        <w:rPr>
          <w:rFonts w:ascii="Times New Roman" w:eastAsia="Calibri" w:hAnsi="Times New Roman" w:cs="Times New Roman"/>
          <w:sz w:val="28"/>
        </w:rPr>
        <w:t xml:space="preserve"> пункта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2.8 Административного регламента, </w:t>
      </w:r>
      <w:r w:rsidRPr="00CA7ADE">
        <w:rPr>
          <w:rFonts w:ascii="Times New Roman" w:eastAsia="Calibri" w:hAnsi="Times New Roman" w:cs="Times New Roman"/>
          <w:sz w:val="28"/>
        </w:rPr>
        <w:t xml:space="preserve">должностное лицо </w:t>
      </w:r>
      <w:r w:rsidR="001868BE" w:rsidRPr="001868BE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1868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</w:rPr>
        <w:t>ответственн</w:t>
      </w:r>
      <w:r w:rsidR="001868BE">
        <w:rPr>
          <w:rFonts w:ascii="Times New Roman" w:eastAsia="Calibri" w:hAnsi="Times New Roman" w:cs="Times New Roman"/>
          <w:sz w:val="28"/>
        </w:rPr>
        <w:t>о</w:t>
      </w:r>
      <w:r w:rsidR="003066B4">
        <w:rPr>
          <w:rFonts w:ascii="Times New Roman" w:eastAsia="Calibri" w:hAnsi="Times New Roman" w:cs="Times New Roman"/>
          <w:sz w:val="28"/>
        </w:rPr>
        <w:t>е</w:t>
      </w:r>
      <w:r w:rsidRPr="00CA7ADE">
        <w:rPr>
          <w:rFonts w:ascii="Times New Roman" w:eastAsia="Calibri" w:hAnsi="Times New Roman" w:cs="Times New Roman"/>
          <w:sz w:val="28"/>
        </w:rPr>
        <w:t xml:space="preserve"> за прием и регистрацию документов,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обязательном порядке сверяет полученную копию с подлинником документа, представленного заявителем, </w:t>
      </w:r>
      <w:r w:rsidRPr="00CA7ADE">
        <w:rPr>
          <w:rFonts w:ascii="Times New Roman" w:eastAsia="Calibri" w:hAnsi="Times New Roman" w:cs="Times New Roman"/>
          <w:sz w:val="28"/>
        </w:rPr>
        <w:t>заверяет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 и возвращает подлинник заявителю.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2.8.2. Электронные документы (электронные образы документов), прилагаемые к заявлению, в том числе доверенности, заверенные                              усиленной квалифицированной электронной подписью, направляются в виде файлов в форматах PDF, TIF.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2.8.3. Качество предоставляемых электронных документов (электронных образов документов) в форматах PDF, TIF должно позволять в полном объеме </w:t>
      </w:r>
      <w:r w:rsidRPr="00CA7ADE">
        <w:rPr>
          <w:rFonts w:ascii="Times New Roman" w:eastAsia="Calibri" w:hAnsi="Times New Roman" w:cs="Times New Roman"/>
          <w:sz w:val="28"/>
        </w:rPr>
        <w:lastRenderedPageBreak/>
        <w:t>прочитать текст документа и распознать реквизиты документа.</w:t>
      </w:r>
    </w:p>
    <w:p w:rsidR="00450BB2" w:rsidRPr="00450BB2" w:rsidRDefault="00450BB2" w:rsidP="00450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0BB2">
        <w:rPr>
          <w:rFonts w:ascii="Times New Roman" w:eastAsia="Calibri" w:hAnsi="Times New Roman" w:cs="Times New Roman"/>
          <w:sz w:val="28"/>
          <w:szCs w:val="28"/>
        </w:rPr>
        <w:t xml:space="preserve">2.8.4. </w:t>
      </w:r>
      <w:r w:rsidRPr="00450BB2">
        <w:rPr>
          <w:rFonts w:ascii="Times New Roman" w:eastAsia="Calibri" w:hAnsi="Times New Roman" w:cs="Times New Roman"/>
          <w:sz w:val="28"/>
        </w:rPr>
        <w:t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450BB2" w:rsidRPr="00450BB2" w:rsidRDefault="00450BB2" w:rsidP="00450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BB2">
        <w:rPr>
          <w:rFonts w:ascii="Times New Roman" w:hAnsi="Times New Roman" w:cs="Times New Roman"/>
          <w:sz w:val="28"/>
          <w:szCs w:val="28"/>
        </w:rPr>
        <w:t xml:space="preserve">Заявление и документы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proofErr w:type="gramStart"/>
      <w:r w:rsidRPr="00450BB2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направляемые в форме электронных документов, подписываются в соответствии с требованиями Федерального </w:t>
      </w:r>
      <w:hyperlink r:id="rId13" w:history="1">
        <w:r w:rsidRPr="00450BB2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50BB2">
        <w:rPr>
          <w:rFonts w:ascii="Times New Roman" w:hAnsi="Times New Roman" w:cs="Times New Roman"/>
          <w:sz w:val="28"/>
          <w:szCs w:val="28"/>
        </w:rPr>
        <w:t xml:space="preserve"> от 6 апреля 2011 года  № 63-ФЗ «Об электронной подписи», </w:t>
      </w:r>
      <w:hyperlink r:id="rId14" w:history="1">
        <w:r w:rsidRPr="00450BB2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450B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</w:t>
      </w:r>
      <w:hyperlink r:id="rId15" w:history="1">
        <w:r w:rsidRPr="00450BB2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450B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50BB2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450B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</w:t>
      </w:r>
      <w:proofErr w:type="gramEnd"/>
      <w:r w:rsidRPr="00450BB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                     № 210-ФЗ) и представляются согласно </w:t>
      </w:r>
      <w:hyperlink r:id="rId17" w:history="1">
        <w:r w:rsidRPr="00450BB2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  <w:r w:rsidRPr="00450B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2.8.</w:t>
      </w:r>
      <w:r w:rsidR="00450BB2">
        <w:rPr>
          <w:rFonts w:ascii="Times New Roman" w:eastAsia="Calibri" w:hAnsi="Times New Roman" w:cs="Times New Roman"/>
          <w:sz w:val="28"/>
          <w:szCs w:val="28"/>
        </w:rPr>
        <w:t>5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В заявлении также указывается один из следующих способов предоставления заявителю результата предоставления </w:t>
      </w:r>
      <w:r w:rsidR="001868BE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A149DD" w:rsidRPr="00A149D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</w:t>
      </w:r>
      <w:r w:rsidR="00A149DD">
        <w:rPr>
          <w:rFonts w:ascii="Times New Roman" w:eastAsia="Calibri" w:hAnsi="Times New Roman" w:cs="Times New Roman"/>
          <w:sz w:val="28"/>
          <w:szCs w:val="28"/>
        </w:rPr>
        <w:t>ом</w:t>
      </w:r>
      <w:r w:rsidR="00A149DD" w:rsidRPr="00A149D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A149DD">
        <w:rPr>
          <w:rFonts w:ascii="Times New Roman" w:eastAsia="Calibri" w:hAnsi="Times New Roman" w:cs="Times New Roman"/>
          <w:sz w:val="28"/>
          <w:szCs w:val="28"/>
        </w:rPr>
        <w:t>е</w:t>
      </w:r>
      <w:r w:rsidR="00A149DD" w:rsidRPr="00A149DD">
        <w:rPr>
          <w:rFonts w:ascii="Times New Roman" w:eastAsia="Calibri" w:hAnsi="Times New Roman" w:cs="Times New Roman"/>
          <w:sz w:val="28"/>
          <w:szCs w:val="28"/>
        </w:rPr>
        <w:t>)</w:t>
      </w:r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почтовой связи;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виде электронного документа, который направляется заявителю в «Личный кабинет»</w:t>
      </w:r>
      <w:r w:rsidR="00612ED1">
        <w:rPr>
          <w:rFonts w:ascii="Times New Roman" w:eastAsia="Calibri" w:hAnsi="Times New Roman" w:cs="Times New Roman"/>
          <w:sz w:val="28"/>
          <w:szCs w:val="28"/>
        </w:rPr>
        <w:t xml:space="preserve"> 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РПГУ, на адрес электронной почты, указанной в заявлении.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                                 в соответствии с нормативными правовыми актами для предоставления </w:t>
      </w:r>
      <w:r w:rsidR="00A149D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их представления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</w:t>
      </w:r>
      <w:r w:rsidR="00A149D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и иных органов, участвующих в предоставлении </w:t>
      </w:r>
      <w:r w:rsidR="00A149D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и которые </w:t>
      </w:r>
      <w:r w:rsidR="00A149DD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A149DD" w:rsidRPr="00A149DD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="00A14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запрашивает в порядке межведомственного взаимодействия, относятся: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1) выписка из Единого государственного реестра юридических лиц,                 в том числе включающая в себя информацию о наличии (отсутствии) сведений об отсутствии решения о ликвидации заявителя – юридического лица, в том числе иностранного юридического лица, осуществляющего деятельность на территории Российской Федерации, об отсутствии решения арбитражного суда о признании заявителя – юридического лица банкротом                и об открытии конкурсного производства (далее – ЕГРЮЛ);</w:t>
      </w:r>
      <w:proofErr w:type="gramEnd"/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предпринимателей, в том числе включающая в себя информацию о наличии (отсутствии) сведений об отсутствии решения арбитражного суда                             о признании заявителя – индивидуального предпринимателя банкротом                     и об открытии конкурсного производства, об отсутствии решения                            о приостановлении деятельности заявителя в порядке, предусмотренном Кодексом Российской Федерации об административных правонарушениях (далее – ЕГРИП);</w:t>
      </w:r>
      <w:proofErr w:type="gramEnd"/>
    </w:p>
    <w:p w:rsidR="00B811D5" w:rsidRPr="00CA7ADE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3) выписка из Единого государственного реестра недвижимости                     об основных характеристиках и зарегистрированных правах на объект недвижимости</w:t>
      </w:r>
      <w:r w:rsidRPr="00CA7ADE">
        <w:rPr>
          <w:rFonts w:ascii="Arial" w:eastAsia="Calibri" w:hAnsi="Arial" w:cs="Arial"/>
          <w:sz w:val="18"/>
          <w:szCs w:val="1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(далее – ЕГРН);</w:t>
      </w:r>
    </w:p>
    <w:p w:rsidR="00B811D5" w:rsidRPr="00CA7ADE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4) выписка из Единого реестра субъектов малого и среднего предпринимательства;</w:t>
      </w:r>
    </w:p>
    <w:p w:rsidR="00B811D5" w:rsidRPr="00CA7ADE" w:rsidRDefault="00B811D5" w:rsidP="00B811D5">
      <w:pPr>
        <w:widowControl w:val="0"/>
        <w:spacing w:after="0" w:line="270" w:lineRule="atLeast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5) копия технической документации всех объектов недвижимости, включенных в перечень </w:t>
      </w:r>
      <w:r w:rsidR="00A149D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имущества, предполагаемого к передаче в</w:t>
      </w:r>
      <w:r w:rsidR="00A149DD">
        <w:rPr>
          <w:rFonts w:ascii="Times New Roman" w:eastAsia="Calibri" w:hAnsi="Times New Roman" w:cs="Times New Roman"/>
          <w:sz w:val="28"/>
          <w:szCs w:val="28"/>
        </w:rPr>
        <w:t xml:space="preserve"> аренду (субаренду),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BEC" w:rsidRPr="00B65916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="00A149DD">
        <w:rPr>
          <w:rFonts w:ascii="Times New Roman" w:eastAsia="Calibri" w:hAnsi="Times New Roman" w:cs="Times New Roman"/>
          <w:sz w:val="28"/>
          <w:szCs w:val="28"/>
        </w:rPr>
        <w:t>, доверительное управление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2.10. Заявитель вправе представить по собственной инициативе                         в 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A96A54">
        <w:rPr>
          <w:rFonts w:ascii="Times New Roman" w:eastAsia="Calibri" w:hAnsi="Times New Roman" w:cs="Times New Roman"/>
          <w:sz w:val="28"/>
          <w:szCs w:val="28"/>
        </w:rPr>
        <w:t>ю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A96A54">
        <w:rPr>
          <w:rFonts w:ascii="Times New Roman" w:eastAsia="Calibri" w:hAnsi="Times New Roman" w:cs="Times New Roman"/>
          <w:sz w:val="28"/>
          <w:szCs w:val="28"/>
        </w:rPr>
        <w:t>ый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A96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документы, указанные в пункте 2.9 Административного регламента.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2.11. Непредставление заявителем документов, указанных в пункте                 2.9 Административного регламента, не является основанием для отказа                     в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непредставлении заявителем указанных в пункте                                    2.9 административного регламента документов </w:t>
      </w:r>
      <w:r w:rsidR="00A96A54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A54">
        <w:rPr>
          <w:rFonts w:ascii="Times New Roman" w:eastAsia="Calibri" w:hAnsi="Times New Roman" w:cs="Times New Roman"/>
          <w:sz w:val="28"/>
          <w:szCs w:val="28"/>
        </w:rPr>
        <w:t>(Уполномоченный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A96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запрашивает их путем межведомственного взаимодействия без привлечения к этому заявителя.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Документ, указанный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подпункте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5 пункта 2.9 Административного регламента, запрашивается 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A96A54">
        <w:rPr>
          <w:rFonts w:ascii="Times New Roman" w:eastAsia="Calibri" w:hAnsi="Times New Roman" w:cs="Times New Roman"/>
          <w:sz w:val="28"/>
          <w:szCs w:val="28"/>
        </w:rPr>
        <w:t>ей (Уполномоченным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A96A54">
        <w:rPr>
          <w:rFonts w:ascii="Times New Roman" w:eastAsia="Calibri" w:hAnsi="Times New Roman" w:cs="Times New Roman"/>
          <w:sz w:val="28"/>
          <w:szCs w:val="28"/>
        </w:rPr>
        <w:t>ом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>)</w:t>
      </w:r>
      <w:r w:rsidR="00A96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 w:rsidR="00A96A54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(Уполномоченному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A96A54">
        <w:rPr>
          <w:rFonts w:ascii="Times New Roman" w:eastAsia="Calibri" w:hAnsi="Times New Roman" w:cs="Times New Roman"/>
          <w:sz w:val="28"/>
          <w:szCs w:val="28"/>
        </w:rPr>
        <w:t>у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>)</w:t>
      </w:r>
      <w:r w:rsidR="002646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="00A96A54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2.12.1. Представления документов и информации или осуществления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997BB4" w:rsidRPr="00CA7ADE">
        <w:rPr>
          <w:rFonts w:ascii="Times New Roman" w:eastAsia="Calibri" w:hAnsi="Times New Roman" w:cs="Times New Roman"/>
          <w:sz w:val="28"/>
          <w:szCs w:val="28"/>
        </w:rPr>
        <w:t xml:space="preserve">авлением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 у</w:t>
      </w:r>
      <w:r w:rsidR="00997BB4" w:rsidRPr="00CA7ADE">
        <w:rPr>
          <w:rFonts w:ascii="Times New Roman" w:eastAsia="Calibri" w:hAnsi="Times New Roman" w:cs="Times New Roman"/>
          <w:sz w:val="28"/>
          <w:szCs w:val="28"/>
        </w:rPr>
        <w:t>слуги.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2.12.2.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              в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                     в определенный частью 6 статьи 7 Федерального закона от 27 июля 2010 года № 210-ФЗ «Об организации предоставления государственных                                    и муниципальных услуг» (далее – Федеральный закон № 210-ФЗ) перечень документов. Заявитель вправе представить указанные документы                             и информацию в</w:t>
      </w:r>
      <w:r w:rsidRPr="00CA7ADE">
        <w:rPr>
          <w:rFonts w:ascii="Calibri" w:eastAsia="Calibri" w:hAnsi="Calibri" w:cs="Times New Roman"/>
        </w:rPr>
        <w:t xml:space="preserve"> 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A96A54">
        <w:rPr>
          <w:rFonts w:ascii="Times New Roman" w:eastAsia="Calibri" w:hAnsi="Times New Roman" w:cs="Times New Roman"/>
          <w:sz w:val="28"/>
          <w:szCs w:val="28"/>
        </w:rPr>
        <w:t>ю (Уполномоченный</w:t>
      </w:r>
      <w:r w:rsidR="00A96A54" w:rsidRPr="00A96A54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997BB4" w:rsidRPr="00CA7ADE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2.12.3. Представления документов и</w:t>
      </w:r>
      <w:r w:rsidR="008A4499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информации, </w:t>
      </w:r>
      <w:r w:rsidR="008A4499">
        <w:rPr>
          <w:rFonts w:ascii="Times New Roman" w:eastAsia="Calibri" w:hAnsi="Times New Roman" w:cs="Times New Roman"/>
          <w:sz w:val="28"/>
          <w:szCs w:val="28"/>
        </w:rPr>
        <w:t xml:space="preserve">содержащейся в них,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либо в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за исключением случаев</w:t>
      </w:r>
      <w:r w:rsidR="008A4499">
        <w:rPr>
          <w:rFonts w:ascii="Times New Roman" w:eastAsia="Calibri" w:hAnsi="Times New Roman" w:cs="Times New Roman"/>
          <w:sz w:val="28"/>
          <w:szCs w:val="28"/>
        </w:rPr>
        <w:t>, предусмотренных пунктом 4 части 1 статьи 7 Федерального закона № 210-ФЗ</w:t>
      </w:r>
      <w:r w:rsidRPr="00CA7A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 у</w:t>
      </w:r>
      <w:r w:rsidRPr="00CA7ADE">
        <w:rPr>
          <w:rFonts w:ascii="Times New Roman" w:eastAsia="Calibri" w:hAnsi="Times New Roman" w:cs="Times New Roman"/>
          <w:sz w:val="28"/>
          <w:szCs w:val="28"/>
        </w:rPr>
        <w:t>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</w:t>
      </w:r>
      <w:r w:rsidR="00A96A54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  либо в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не включенных                                       в представленный ранее комплект документов;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                          для предоставления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либо в предоставлении </w:t>
      </w:r>
      <w:r w:rsidR="00A96A5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CA7A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156E2" w:rsidRPr="00A156E2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органа),</w:t>
      </w:r>
      <w:r w:rsidRPr="00A1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6E2" w:rsidRPr="00A156E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служащего, работника РГАУ МФЦ</w:t>
      </w:r>
      <w:r w:rsidR="00A156E2">
        <w:rPr>
          <w:rFonts w:ascii="Times New Roman" w:eastAsia="Calibri" w:hAnsi="Times New Roman" w:cs="Times New Roman"/>
          <w:sz w:val="28"/>
          <w:szCs w:val="28"/>
        </w:rPr>
        <w:t>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A156E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либо</w:t>
      </w:r>
      <w:r w:rsidR="0026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="00A156E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о чем в письменном виде за подписью </w:t>
      </w:r>
      <w:r w:rsidR="00A156E2" w:rsidRPr="00A156E2">
        <w:rPr>
          <w:rFonts w:ascii="Times New Roman" w:eastAsia="Calibri" w:hAnsi="Times New Roman" w:cs="Times New Roman"/>
          <w:sz w:val="28"/>
          <w:szCs w:val="28"/>
        </w:rPr>
        <w:t>руководителя 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>, руководителя РГАУ МФЦ</w:t>
      </w:r>
      <w:r w:rsidR="0026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при первоначальном отказе в приеме документов, необходимых</w:t>
      </w:r>
      <w:r w:rsidR="0026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уведомляется заявитель,</w:t>
      </w:r>
      <w:r w:rsidR="0026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а также приносятся извин</w:t>
      </w:r>
      <w:r w:rsidR="00997BB4" w:rsidRPr="00CA7ADE">
        <w:rPr>
          <w:rFonts w:ascii="Times New Roman" w:eastAsia="Calibri" w:hAnsi="Times New Roman" w:cs="Times New Roman"/>
          <w:sz w:val="28"/>
          <w:szCs w:val="28"/>
        </w:rPr>
        <w:t>ения за доставленные неудобства.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2.12.4. При предоставлении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электронной форме с использованием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запрещено: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отказывать в приеме запроса и иных документов, необходимых                   для предоставления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случае если запрос                             и документы, необходимые для предоставления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опубликованной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отказывать в предоставлении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случае,                    если запрос и документы, нео</w:t>
      </w:r>
      <w:r w:rsidR="00AE5C72">
        <w:rPr>
          <w:rFonts w:ascii="Times New Roman" w:eastAsia="Calibri" w:hAnsi="Times New Roman" w:cs="Times New Roman"/>
          <w:sz w:val="28"/>
          <w:szCs w:val="28"/>
        </w:rPr>
        <w:t>бходимые для предоставления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опубликованной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AE5C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97BB4"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2.12.5. Предоставления на бумажном носителе документов                               и информации, электронные образы которых ранее были заверены </w:t>
      </w:r>
      <w:r w:rsidR="00FD67E8">
        <w:rPr>
          <w:rFonts w:ascii="Times New Roman" w:eastAsia="Calibri" w:hAnsi="Times New Roman" w:cs="Times New Roman"/>
          <w:sz w:val="28"/>
          <w:szCs w:val="28"/>
        </w:rPr>
        <w:br/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7.2 части 1 статьи 16 Федерального закона                             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376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и иных случаев, установленных федеральными законами.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7E" w:rsidRPr="004A507E" w:rsidRDefault="004A507E" w:rsidP="004A50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07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07E" w:rsidRPr="004A507E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2.13. Основания для отказа в приеме документов, необходимых                 для предоставления муниципальной услуги:</w:t>
      </w:r>
    </w:p>
    <w:p w:rsidR="004A507E" w:rsidRPr="004A507E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не установлена личность заявителя (представителя заявителя)                    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:rsidR="004A507E" w:rsidRPr="004A507E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с заявлением обратилось ненадлежащее лицо;</w:t>
      </w:r>
    </w:p>
    <w:p w:rsidR="004A507E" w:rsidRPr="004A507E" w:rsidRDefault="004A507E" w:rsidP="004A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представлен не полный пакет документов, указанных в подпункте 2.8 настоящего Административного регламента;</w:t>
      </w:r>
    </w:p>
    <w:p w:rsidR="004A507E" w:rsidRPr="004A507E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заявления не относится к компетенции Администрации (Уполномоченного органа). </w:t>
      </w:r>
    </w:p>
    <w:p w:rsidR="004A507E" w:rsidRPr="004A507E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2.14. Заявление, поданное в форме электронного документа, в том числе с использованием ЕПГУ к рассмотрению не принимается при наличии оснований, указанных в пункте 2.13 настоящего Административного регламента, а также если:</w:t>
      </w:r>
    </w:p>
    <w:p w:rsidR="004A507E" w:rsidRPr="004A507E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некорректно заполнены обязательные поля в форме интерактивного запроса ЕПГУ (отсутствие заполнения, недостоверное, неполное                        либо неправильное заполнение);</w:t>
      </w:r>
    </w:p>
    <w:p w:rsidR="004A507E" w:rsidRPr="004A507E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4A507E" w:rsidRPr="004A507E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lastRenderedPageBreak/>
        <w:t>не соответствуют данные владельца квалифицированного сертификата ключа проверки электронной подписи данным заявителя, указанным                       в заявлении о предоставлении муниципальной услуги.</w:t>
      </w:r>
    </w:p>
    <w:p w:rsidR="004A507E" w:rsidRPr="004A507E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E">
        <w:rPr>
          <w:rFonts w:ascii="Times New Roman" w:eastAsia="Calibri" w:hAnsi="Times New Roman" w:cs="Times New Roman"/>
          <w:sz w:val="28"/>
          <w:szCs w:val="28"/>
        </w:rPr>
        <w:t>При наличии оснований, указанных в пункте 2.13, 2.14 Административного регламента, заявителю направляется уведомление об отказе в приеме документов, необходимых для предоставления муниципальной услуги, по форме согласно приложению № 2 к Административному регламенту.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й услуги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</w:t>
      </w:r>
      <w:r w:rsidR="004A507E">
        <w:rPr>
          <w:rFonts w:ascii="Times New Roman" w:eastAsia="Calibri" w:hAnsi="Times New Roman" w:cs="Times New Roman"/>
          <w:sz w:val="28"/>
          <w:szCs w:val="28"/>
        </w:rPr>
        <w:t>5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Основания для приостановления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отсутствуют.</w:t>
      </w:r>
    </w:p>
    <w:p w:rsidR="00B811D5" w:rsidRPr="00CA7ADE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2.16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Основания для отказа в предоставлении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имеется установленное законодательством ограничение по управлению и распоряжению данным объектом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имущества;</w:t>
      </w:r>
    </w:p>
    <w:p w:rsidR="00B811D5" w:rsidRPr="00CA7ADE" w:rsidRDefault="006F5CB0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имущество передано иным юридическим                           либо физическим лицам в пользование в порядке, установленном законодательством;</w:t>
      </w:r>
    </w:p>
    <w:p w:rsidR="00B811D5" w:rsidRPr="00CA7ADE" w:rsidRDefault="003E569C" w:rsidP="003E5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проводится ликвидация заявителя –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юридического лица,                             или арбитражным судом принято решение о признании заявителя банкротом                  и об открытии конкурсного производства;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приостановлена деятельность заявителя на день подачи заявления,                  в порядке, предусмотренном Кодексом Российской Федерации                               об административных правонарушениях;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заявителем не выполнены условия ранее заключенных договоров                        о передаче ему в пользование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за последние три года;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имеются факты расторжения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 заявителем договоров о передаче ему                 в пользование </w:t>
      </w:r>
      <w:r w:rsidR="006F5CB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имущества из-за нарушения заявителем условий данных договоров за последние три года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заявителем предоставлены заведомо ложные сведения, содержащиеся           в представленных документах;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имеются неразрешенные судебные споры по поводу указанного                       в заявлении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муниципальног</w:t>
      </w:r>
      <w:r w:rsidRPr="00CA7ADE">
        <w:rPr>
          <w:rFonts w:ascii="Times New Roman" w:eastAsia="Calibri" w:hAnsi="Times New Roman" w:cs="Times New Roman"/>
          <w:sz w:val="28"/>
          <w:szCs w:val="28"/>
        </w:rPr>
        <w:t>о имущества.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                                         и обязательными для предоставления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услуги,                            в том числе сведения о документе (документах),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выдаваемом</w:t>
      </w:r>
      <w:proofErr w:type="gramEnd"/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(выдаваемых) организациями, участвующими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</w:t>
      </w:r>
      <w:r w:rsidR="004A507E">
        <w:rPr>
          <w:rFonts w:ascii="Times New Roman" w:eastAsia="Calibri" w:hAnsi="Times New Roman" w:cs="Times New Roman"/>
          <w:sz w:val="28"/>
          <w:szCs w:val="28"/>
        </w:rPr>
        <w:t>7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Услуги, которые являются необходимыми и обязательными                  для предоставления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и документы, выдаваемые организациями, участвующими в предоставлении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Порядок, размер и основания взимания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пошлины или иной платы, взимаемой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за предоставление </w:t>
      </w:r>
      <w:r w:rsidR="006F5CB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</w:t>
      </w:r>
      <w:r w:rsidR="004A507E">
        <w:rPr>
          <w:rFonts w:ascii="Times New Roman" w:eastAsia="Calibri" w:hAnsi="Times New Roman" w:cs="Times New Roman"/>
          <w:sz w:val="28"/>
          <w:szCs w:val="28"/>
        </w:rPr>
        <w:t>8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За предоставление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государственная пошлина не взимается.</w:t>
      </w:r>
    </w:p>
    <w:p w:rsidR="00B811D5" w:rsidRPr="00CA7ADE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                             для предоставления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включая информацию                        о методике расчета размера такой платы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2.1</w:t>
      </w:r>
      <w:r w:rsidR="004A507E">
        <w:rPr>
          <w:rFonts w:ascii="Times New Roman" w:eastAsia="Calibri" w:hAnsi="Times New Roman" w:cs="Times New Roman"/>
          <w:sz w:val="28"/>
          <w:szCs w:val="28"/>
        </w:rPr>
        <w:t>9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="006F5CB0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не взимается              в связи с отсутствием таких услуг.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                            о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="006F5CB0"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услуги, и при получении результата предоставления таких услуг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</w:t>
      </w:r>
      <w:r w:rsidR="004A507E">
        <w:rPr>
          <w:rFonts w:ascii="Times New Roman" w:eastAsia="Calibri" w:hAnsi="Times New Roman" w:cs="Times New Roman"/>
          <w:sz w:val="28"/>
          <w:szCs w:val="28"/>
        </w:rPr>
        <w:t>20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заявления                о предоставлении </w:t>
      </w:r>
      <w:r w:rsidR="006F5CB0" w:rsidRPr="006F5CB0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и при получении результата                      ее предоставления не должен превышать 15 минут.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6F5CB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="006F5CB0"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услуги, в том числе                 в электронной форме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Все заявления о предоставлении </w:t>
      </w:r>
      <w:r w:rsidR="006F5CB0" w:rsidRPr="006F5CB0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6F5CB0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услуги, поданные через РГАУ МФЦ, посредством почтовой связи, в форме электронного документа путем заполнения формы запроса через «Личный кабинет»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РПГУ или при личном обращении заявителя, принятые к рассмотрению </w:t>
      </w:r>
      <w:r w:rsidR="006F5CB0" w:rsidRPr="00E35433">
        <w:rPr>
          <w:rFonts w:ascii="Times New Roman" w:hAnsi="Times New Roman" w:cs="Times New Roman"/>
          <w:sz w:val="28"/>
          <w:szCs w:val="28"/>
        </w:rPr>
        <w:t>Администрацией (Уполномоченным органом)</w:t>
      </w:r>
      <w:r w:rsidR="006F5CB0">
        <w:rPr>
          <w:rFonts w:ascii="Times New Roman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подлежат регистрации в срок не позднее одного рабочего дня.</w:t>
      </w:r>
      <w:proofErr w:type="gramEnd"/>
    </w:p>
    <w:p w:rsidR="00176E4C" w:rsidRDefault="00176E4C" w:rsidP="0017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844AB8">
        <w:rPr>
          <w:rFonts w:ascii="Times New Roman" w:hAnsi="Times New Roman" w:cs="Times New Roman"/>
          <w:sz w:val="28"/>
          <w:szCs w:val="28"/>
        </w:rPr>
        <w:t xml:space="preserve">ЕПГУ, </w:t>
      </w:r>
      <w:r>
        <w:rPr>
          <w:rFonts w:ascii="Times New Roman" w:hAnsi="Times New Roman" w:cs="Times New Roman"/>
          <w:sz w:val="28"/>
          <w:szCs w:val="28"/>
        </w:rPr>
        <w:t xml:space="preserve">РПГУ в нерабочий или праздничный день, подлежат регистрации </w:t>
      </w:r>
      <w:r>
        <w:rPr>
          <w:rFonts w:ascii="Times New Roman" w:hAnsi="Times New Roman" w:cs="Times New Roman"/>
          <w:sz w:val="28"/>
          <w:szCs w:val="28"/>
        </w:rPr>
        <w:br/>
        <w:t>в следующий за ним первый рабочий день.</w:t>
      </w:r>
    </w:p>
    <w:p w:rsidR="00176E4C" w:rsidRPr="00CA7ADE" w:rsidRDefault="00176E4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предоставляется </w:t>
      </w:r>
      <w:r w:rsidR="006F5CB0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F0985">
        <w:rPr>
          <w:rFonts w:ascii="Times New Roman" w:eastAsia="Calibri" w:hAnsi="Times New Roman" w:cs="Times New Roman"/>
          <w:b/>
          <w:sz w:val="28"/>
          <w:szCs w:val="28"/>
        </w:rPr>
        <w:t>униципальная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услуга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2.2</w:t>
      </w:r>
      <w:r w:rsidR="004A507E">
        <w:rPr>
          <w:rFonts w:ascii="Times New Roman" w:eastAsia="Calibri" w:hAnsi="Times New Roman" w:cs="Times New Roman"/>
          <w:sz w:val="28"/>
          <w:szCs w:val="28"/>
        </w:rPr>
        <w:t>2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                                для предоставления </w:t>
      </w:r>
      <w:r w:rsidR="006F5CB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а также выдача результатов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В случае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</w:t>
      </w:r>
      <w:r w:rsidR="008C1BB9">
        <w:rPr>
          <w:rFonts w:ascii="Times New Roman" w:eastAsia="Calibri" w:hAnsi="Times New Roman" w:cs="Times New Roman"/>
          <w:sz w:val="28"/>
          <w:szCs w:val="28"/>
        </w:rPr>
        <w:t>%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 III группы распространяются нормы </w:t>
      </w:r>
      <w:hyperlink r:id="rId18" w:history="1">
        <w:r w:rsidRPr="00CA7ADE">
          <w:rPr>
            <w:rFonts w:ascii="Times New Roman" w:eastAsia="Calibri" w:hAnsi="Times New Roman" w:cs="Times New Roman"/>
            <w:sz w:val="28"/>
            <w:szCs w:val="28"/>
          </w:rPr>
          <w:t>части 9 статьи 15</w:t>
        </w:r>
      </w:hyperlink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</w:t>
      </w:r>
      <w:r w:rsidR="0013560E" w:rsidRPr="00CA7ADE">
        <w:rPr>
          <w:rFonts w:ascii="Times New Roman" w:eastAsia="Calibri" w:hAnsi="Times New Roman" w:cs="Times New Roman"/>
          <w:sz w:val="28"/>
          <w:szCs w:val="28"/>
        </w:rPr>
        <w:t>н опознавательный знак «Инвалид»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19" w:history="1">
        <w:r w:rsidRPr="00CA7ADE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Центральный вход в здание, в котором расположен</w:t>
      </w:r>
      <w:r w:rsidR="000F0985">
        <w:rPr>
          <w:rFonts w:ascii="Times New Roman" w:eastAsia="Calibri" w:hAnsi="Times New Roman" w:cs="Times New Roman"/>
          <w:sz w:val="28"/>
          <w:szCs w:val="28"/>
        </w:rPr>
        <w:t>а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985" w:rsidRPr="00E35433">
        <w:rPr>
          <w:rFonts w:ascii="Times New Roman" w:hAnsi="Times New Roman" w:cs="Times New Roman"/>
          <w:sz w:val="28"/>
          <w:szCs w:val="28"/>
        </w:rPr>
        <w:t>Администраци</w:t>
      </w:r>
      <w:r w:rsidR="000F0985">
        <w:rPr>
          <w:rFonts w:ascii="Times New Roman" w:hAnsi="Times New Roman" w:cs="Times New Roman"/>
          <w:sz w:val="28"/>
          <w:szCs w:val="28"/>
        </w:rPr>
        <w:t>я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(Уполномоченн</w:t>
      </w:r>
      <w:r w:rsidR="000F0985">
        <w:rPr>
          <w:rFonts w:ascii="Times New Roman" w:hAnsi="Times New Roman" w:cs="Times New Roman"/>
          <w:sz w:val="28"/>
          <w:szCs w:val="28"/>
        </w:rPr>
        <w:t>ый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0F0985">
        <w:rPr>
          <w:rFonts w:ascii="Times New Roman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 и нормативам.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оснащаются: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для их размещения в помещении, а также информационными стендами.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заявлений оборудуются стульями, столами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графика приема заявителей;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Рабочее место должностного лица </w:t>
      </w:r>
      <w:r w:rsidR="000F0985" w:rsidRPr="00E35433">
        <w:rPr>
          <w:rFonts w:ascii="Times New Roman" w:hAnsi="Times New Roman" w:cs="Times New Roman"/>
          <w:sz w:val="28"/>
          <w:szCs w:val="28"/>
        </w:rPr>
        <w:t>Администраци</w:t>
      </w:r>
      <w:r w:rsidR="000F0985">
        <w:rPr>
          <w:rFonts w:ascii="Times New Roman" w:hAnsi="Times New Roman" w:cs="Times New Roman"/>
          <w:sz w:val="28"/>
          <w:szCs w:val="28"/>
        </w:rPr>
        <w:t>и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(Уполномоченн</w:t>
      </w:r>
      <w:r w:rsidR="000F0985">
        <w:rPr>
          <w:rFonts w:ascii="Times New Roman" w:hAnsi="Times New Roman" w:cs="Times New Roman"/>
          <w:sz w:val="28"/>
          <w:szCs w:val="28"/>
        </w:rPr>
        <w:t>ого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0985">
        <w:rPr>
          <w:rFonts w:ascii="Times New Roman" w:hAnsi="Times New Roman" w:cs="Times New Roman"/>
          <w:sz w:val="28"/>
          <w:szCs w:val="28"/>
        </w:rPr>
        <w:t>а</w:t>
      </w:r>
      <w:r w:rsidR="000F0985" w:rsidRPr="00E35433">
        <w:rPr>
          <w:rFonts w:ascii="Times New Roman" w:hAnsi="Times New Roman" w:cs="Times New Roman"/>
          <w:sz w:val="28"/>
          <w:szCs w:val="28"/>
        </w:rPr>
        <w:t>)</w:t>
      </w:r>
      <w:r w:rsidR="000F0985">
        <w:rPr>
          <w:rFonts w:ascii="Times New Roman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ответствен</w:t>
      </w:r>
      <w:r w:rsidR="000F0985">
        <w:rPr>
          <w:rFonts w:ascii="Times New Roman" w:eastAsia="Calibri" w:hAnsi="Times New Roman" w:cs="Times New Roman"/>
          <w:sz w:val="28"/>
          <w:szCs w:val="28"/>
        </w:rPr>
        <w:t>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CA7ADE">
        <w:rPr>
          <w:rFonts w:ascii="Calibri" w:eastAsia="Calibri" w:hAnsi="Calibri" w:cs="Times New Roman"/>
        </w:rPr>
        <w:t xml:space="preserve"> </w:t>
      </w:r>
      <w:r w:rsidR="000F0985" w:rsidRPr="00E35433">
        <w:rPr>
          <w:rFonts w:ascii="Times New Roman" w:hAnsi="Times New Roman" w:cs="Times New Roman"/>
          <w:sz w:val="28"/>
          <w:szCs w:val="28"/>
        </w:rPr>
        <w:t>Администраци</w:t>
      </w:r>
      <w:r w:rsidR="000F0985">
        <w:rPr>
          <w:rFonts w:ascii="Times New Roman" w:hAnsi="Times New Roman" w:cs="Times New Roman"/>
          <w:sz w:val="28"/>
          <w:szCs w:val="28"/>
        </w:rPr>
        <w:t>и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(Уполномоченн</w:t>
      </w:r>
      <w:r w:rsidR="000F0985">
        <w:rPr>
          <w:rFonts w:ascii="Times New Roman" w:hAnsi="Times New Roman" w:cs="Times New Roman"/>
          <w:sz w:val="28"/>
          <w:szCs w:val="28"/>
        </w:rPr>
        <w:t>ого</w:t>
      </w:r>
      <w:r w:rsidR="000F0985" w:rsidRPr="00E3543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0985">
        <w:rPr>
          <w:rFonts w:ascii="Times New Roman" w:hAnsi="Times New Roman" w:cs="Times New Roman"/>
          <w:sz w:val="28"/>
          <w:szCs w:val="28"/>
        </w:rPr>
        <w:t>а</w:t>
      </w:r>
      <w:r w:rsidR="000F0985" w:rsidRPr="00E35433">
        <w:rPr>
          <w:rFonts w:ascii="Times New Roman" w:hAnsi="Times New Roman" w:cs="Times New Roman"/>
          <w:sz w:val="28"/>
          <w:szCs w:val="28"/>
        </w:rPr>
        <w:t>)</w:t>
      </w:r>
      <w:r w:rsidR="00BE300E">
        <w:rPr>
          <w:rFonts w:ascii="Times New Roman" w:eastAsia="Calibri" w:hAnsi="Times New Roman" w:cs="Times New Roman"/>
          <w:sz w:val="28"/>
          <w:szCs w:val="28"/>
        </w:rPr>
        <w:t>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985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0F0985">
        <w:rPr>
          <w:rFonts w:ascii="Times New Roman" w:eastAsia="Calibri" w:hAnsi="Times New Roman" w:cs="Times New Roman"/>
          <w:sz w:val="28"/>
          <w:szCs w:val="28"/>
        </w:rPr>
        <w:t>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инвалидам обеспечиваются: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                         на которой расположены здания и помещения,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                              с использованием кресла-коляски;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    к зданиям и помещениям,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и </w:t>
      </w:r>
      <w:r w:rsidR="00B376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CA7AD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A7AD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допуск собаки-проводника на объекты (здания, помещения), в которых предоставляется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услуга, при наличии документа, подтверждающего ее специальное обучение и выдаваемого по форме                          и в порядке, которые установлены </w:t>
      </w:r>
      <w:r w:rsidR="0013560E" w:rsidRPr="00CA7ADE">
        <w:rPr>
          <w:rFonts w:ascii="Times New Roman" w:eastAsia="Calibri" w:hAnsi="Times New Roman" w:cs="Times New Roman"/>
          <w:sz w:val="28"/>
          <w:szCs w:val="28"/>
        </w:rPr>
        <w:t>п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риказом Министерства труда и социальной защиты Российской Федерации от 22 июня 2015 года № 386н                               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наравне с другими лицами.</w:t>
      </w:r>
    </w:p>
    <w:p w:rsidR="00B811D5" w:rsidRPr="00CA7ADE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Показатели доступности и качества </w:t>
      </w:r>
      <w:r w:rsidR="000F098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2.2</w:t>
      </w:r>
      <w:r w:rsidR="004A507E">
        <w:rPr>
          <w:rFonts w:ascii="Times New Roman" w:eastAsia="Calibri" w:hAnsi="Times New Roman" w:cs="Times New Roman"/>
          <w:sz w:val="28"/>
          <w:szCs w:val="28"/>
        </w:rPr>
        <w:t>3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0F098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2.2</w:t>
      </w:r>
      <w:r w:rsidR="004A507E">
        <w:rPr>
          <w:rFonts w:ascii="Times New Roman" w:eastAsia="Calibri" w:hAnsi="Times New Roman" w:cs="Times New Roman"/>
          <w:sz w:val="28"/>
          <w:szCs w:val="28"/>
        </w:rPr>
        <w:t>3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.1. Расположение помещений, предназначенных                                      для предоставления </w:t>
      </w:r>
      <w:r w:rsidR="000F098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     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для заявителей;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2.2</w:t>
      </w:r>
      <w:r w:rsidR="004A507E">
        <w:rPr>
          <w:rFonts w:ascii="Times New Roman" w:eastAsia="Calibri" w:hAnsi="Times New Roman" w:cs="Times New Roman"/>
          <w:sz w:val="28"/>
          <w:szCs w:val="28"/>
        </w:rPr>
        <w:t>3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  <w:r w:rsidR="004A507E">
        <w:rPr>
          <w:rFonts w:ascii="Times New Roman" w:eastAsia="Calibri" w:hAnsi="Times New Roman" w:cs="Times New Roman"/>
          <w:sz w:val="28"/>
          <w:szCs w:val="28"/>
        </w:rPr>
        <w:t>2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Наличие полной и понятной информации о порядке, сроках                и ходе предоставления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3560E" w:rsidRPr="00CA7ADE" w:rsidRDefault="004A507E" w:rsidP="00135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Возможность выбора заявителем формы обращения                              за предоставлением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B811D5" w:rsidRPr="00CA7ADE">
        <w:rPr>
          <w:rFonts w:ascii="Calibri" w:eastAsia="Calibri" w:hAnsi="Calibri" w:cs="Times New Roman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                                 в </w:t>
      </w:r>
      <w:r w:rsidR="00CB05A5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CB05A5" w:rsidRPr="00CB05A5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CB05A5">
        <w:rPr>
          <w:rFonts w:ascii="Times New Roman" w:eastAsia="Calibri" w:hAnsi="Times New Roman" w:cs="Times New Roman"/>
          <w:sz w:val="28"/>
          <w:szCs w:val="28"/>
        </w:rPr>
        <w:t>ый</w:t>
      </w:r>
      <w:r w:rsidR="00CB05A5" w:rsidRPr="00CB05A5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2646F0">
        <w:rPr>
          <w:rFonts w:ascii="Times New Roman" w:eastAsia="Calibri" w:hAnsi="Times New Roman" w:cs="Times New Roman"/>
          <w:sz w:val="28"/>
          <w:szCs w:val="28"/>
        </w:rPr>
        <w:t>,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РГАУ МФЦ либо в форме электронных документов</w:t>
      </w:r>
      <w:r w:rsidR="00064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13560E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</w:t>
      </w:r>
      <w:r w:rsidR="0013560E" w:rsidRPr="00CA7AD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3560E" w:rsidRPr="00CA7ADE">
        <w:rPr>
          <w:rFonts w:ascii="Times New Roman" w:eastAsia="Calibri" w:hAnsi="Times New Roman" w:cs="Times New Roman"/>
          <w:sz w:val="28"/>
          <w:szCs w:val="28"/>
        </w:rPr>
        <w:t xml:space="preserve">. Возможность получения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13560E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РГАУ МФЦ.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2.23.5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Возможность получения информации о ходе предоставления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.1. Своевременность предоставления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                    в соответствии со стандартом ее предоставления, установленным Административным регламентом;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.2. Минимально возможное количество взаимодействий заявителя                   с должностными лицами, участвующими в предоставлении </w:t>
      </w:r>
      <w:r w:rsidR="00CB05A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="00CB05A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CB05A5" w:rsidRPr="00CB05A5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CB05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46F0" w:rsidRPr="00CA7ADE">
        <w:rPr>
          <w:rFonts w:ascii="Times New Roman" w:eastAsia="Calibri" w:hAnsi="Times New Roman" w:cs="Times New Roman"/>
          <w:sz w:val="28"/>
          <w:szCs w:val="28"/>
        </w:rPr>
        <w:t xml:space="preserve">его должностных лиц,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принимаемых (совершенных) при предоставлении </w:t>
      </w:r>
      <w:r w:rsidR="00CB05A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="00B811D5" w:rsidRPr="00CA7ADE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B05A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по экстерриториальному принципу (в случае, если </w:t>
      </w:r>
      <w:r w:rsidR="00CB05A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услуга предоставляется                   по экстерриториальному принципу) и особенности предоставления </w:t>
      </w:r>
      <w:r w:rsidR="00CB05A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B811D5" w:rsidRPr="00CA7ADE" w:rsidRDefault="00B811D5" w:rsidP="00B81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2.2</w:t>
      </w:r>
      <w:r w:rsidR="004A507E">
        <w:rPr>
          <w:rFonts w:ascii="Times New Roman" w:eastAsia="Calibri" w:hAnsi="Times New Roman" w:cs="Times New Roman"/>
          <w:sz w:val="28"/>
          <w:szCs w:val="28"/>
        </w:rPr>
        <w:t>5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  <w:r w:rsidRPr="00CA7ADE">
        <w:rPr>
          <w:rFonts w:ascii="Calibri" w:eastAsia="Calibri" w:hAnsi="Calibri" w:cs="Times New Roman"/>
        </w:rPr>
        <w:t xml:space="preserve"> </w:t>
      </w:r>
      <w:r w:rsidR="00CB05A5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по экстерриториальному принципу </w:t>
      </w:r>
      <w:r w:rsidR="008A4499">
        <w:rPr>
          <w:rFonts w:ascii="Times New Roman" w:eastAsia="Calibri" w:hAnsi="Times New Roman" w:cs="Times New Roman"/>
          <w:sz w:val="28"/>
          <w:szCs w:val="28"/>
        </w:rPr>
        <w:t xml:space="preserve">не осуществляется. </w:t>
      </w:r>
    </w:p>
    <w:p w:rsidR="00B811D5" w:rsidRPr="00CA7ADE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2.26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Заявления и прилагаемые к нему документы в форме электронного документа направляются </w:t>
      </w:r>
      <w:r w:rsidR="0014251B" w:rsidRPr="00CA7ADE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14251B" w:rsidRPr="00CA7ADE">
        <w:rPr>
          <w:rFonts w:ascii="Times New Roman" w:eastAsia="Calibri" w:hAnsi="Times New Roman" w:cs="Times New Roman"/>
          <w:sz w:val="28"/>
          <w:szCs w:val="28"/>
        </w:rPr>
        <w:t>РПГУ</w:t>
      </w:r>
      <w:r w:rsidR="00D13183" w:rsidRPr="00D13183">
        <w:t xml:space="preserve"> </w:t>
      </w:r>
      <w:r w:rsidR="00D13183" w:rsidRPr="00D13183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квалифицированной электронной подписи для </w:t>
      </w:r>
      <w:proofErr w:type="gramStart"/>
      <w:r w:rsidR="00D13183" w:rsidRPr="00D13183">
        <w:rPr>
          <w:rFonts w:ascii="Times New Roman" w:eastAsia="Calibri" w:hAnsi="Times New Roman" w:cs="Times New Roman"/>
          <w:sz w:val="28"/>
          <w:szCs w:val="28"/>
        </w:rPr>
        <w:t>заверения документов</w:t>
      </w:r>
      <w:proofErr w:type="gramEnd"/>
      <w:r w:rsidR="0014251B"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2.26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.1. При направлении документов, предусмотренных подпунктами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br/>
        <w:t>2-</w:t>
      </w:r>
      <w:r w:rsidR="00FD67E8" w:rsidRPr="005619C4">
        <w:rPr>
          <w:rFonts w:ascii="Times New Roman" w:eastAsia="Calibri" w:hAnsi="Times New Roman" w:cs="Times New Roman"/>
          <w:sz w:val="28"/>
          <w:szCs w:val="28"/>
        </w:rPr>
        <w:t>7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пункта 2.8 Административного регламента</w:t>
      </w:r>
      <w:r w:rsidR="008A4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РПГУ соответствие электронного образа копии документа его оригиналу должно быть засвидетельствовано электронной подписью заявителя.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F81B2C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="0070395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включает в себя следующие административные процедуры (действия):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и документов на предоставление </w:t>
      </w:r>
      <w:r w:rsidR="0070395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2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518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62518">
        <w:rPr>
          <w:rFonts w:ascii="Times New Roman" w:eastAsia="Calibri" w:hAnsi="Times New Roman" w:cs="Times New Roman"/>
          <w:sz w:val="28"/>
          <w:szCs w:val="28"/>
        </w:rPr>
        <w:t>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62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выдача заявителю результата предоставления услуги</w:t>
      </w:r>
      <w:r w:rsidR="00B62518">
        <w:rPr>
          <w:rFonts w:ascii="Times New Roman" w:eastAsia="Calibri" w:hAnsi="Times New Roman" w:cs="Times New Roman"/>
          <w:sz w:val="28"/>
          <w:szCs w:val="28"/>
        </w:rPr>
        <w:t xml:space="preserve"> заявителю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B62518">
        <w:rPr>
          <w:rFonts w:ascii="Times New Roman" w:eastAsia="Calibri" w:hAnsi="Times New Roman" w:cs="Times New Roman"/>
          <w:sz w:val="28"/>
          <w:szCs w:val="28"/>
        </w:rPr>
        <w:t>3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              к Административному регламенту.</w:t>
      </w:r>
    </w:p>
    <w:p w:rsidR="00F81B2C" w:rsidRPr="00CA7ADE" w:rsidRDefault="00F81B2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выданных</w:t>
      </w:r>
      <w:proofErr w:type="gramEnd"/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результате предоставления </w:t>
      </w:r>
    </w:p>
    <w:p w:rsidR="00B811D5" w:rsidRPr="00CA7ADE" w:rsidRDefault="0070395C" w:rsidP="00B811D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</w:t>
      </w:r>
      <w:proofErr w:type="gramStart"/>
      <w:r w:rsidR="00B811D5"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документах</w:t>
      </w:r>
      <w:proofErr w:type="gramEnd"/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3.2. В случае выявления опечаток и ошибок заявитель вправе обратиться в</w:t>
      </w:r>
      <w:r w:rsidRPr="00CA7ADE">
        <w:rPr>
          <w:rFonts w:ascii="Times New Roman" w:eastAsia="Calibri" w:hAnsi="Times New Roman" w:cs="Times New Roman"/>
          <w:sz w:val="28"/>
        </w:rPr>
        <w:t xml:space="preserve"> </w:t>
      </w:r>
      <w:r w:rsidR="0070395C" w:rsidRPr="0070395C">
        <w:rPr>
          <w:rFonts w:ascii="Times New Roman" w:eastAsia="Calibri" w:hAnsi="Times New Roman" w:cs="Times New Roman"/>
          <w:sz w:val="28"/>
        </w:rPr>
        <w:t>Администраци</w:t>
      </w:r>
      <w:r w:rsidR="0070395C">
        <w:rPr>
          <w:rFonts w:ascii="Times New Roman" w:eastAsia="Calibri" w:hAnsi="Times New Roman" w:cs="Times New Roman"/>
          <w:sz w:val="28"/>
        </w:rPr>
        <w:t>ю</w:t>
      </w:r>
      <w:r w:rsidR="0070395C" w:rsidRPr="0070395C">
        <w:rPr>
          <w:rFonts w:ascii="Times New Roman" w:eastAsia="Calibri" w:hAnsi="Times New Roman" w:cs="Times New Roman"/>
          <w:sz w:val="28"/>
        </w:rPr>
        <w:t xml:space="preserve"> (Уполномоченн</w:t>
      </w:r>
      <w:r w:rsidR="0070395C">
        <w:rPr>
          <w:rFonts w:ascii="Times New Roman" w:eastAsia="Calibri" w:hAnsi="Times New Roman" w:cs="Times New Roman"/>
          <w:sz w:val="28"/>
        </w:rPr>
        <w:t>ый</w:t>
      </w:r>
      <w:r w:rsidR="0070395C" w:rsidRPr="0070395C">
        <w:rPr>
          <w:rFonts w:ascii="Times New Roman" w:eastAsia="Calibri" w:hAnsi="Times New Roman" w:cs="Times New Roman"/>
          <w:sz w:val="28"/>
        </w:rPr>
        <w:t xml:space="preserve"> орган)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или РГАУ МФЦ с заявлением об исправлении допущенных опечаток и ошибок по форме соглас</w:t>
      </w:r>
      <w:r w:rsidR="00A908F6">
        <w:rPr>
          <w:rFonts w:ascii="Times New Roman" w:eastAsia="Calibri" w:hAnsi="Times New Roman" w:cs="Times New Roman"/>
          <w:sz w:val="28"/>
          <w:szCs w:val="28"/>
        </w:rPr>
        <w:t>но приложению № 4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1) наименование </w:t>
      </w:r>
      <w:r w:rsidR="0070395C" w:rsidRPr="0070395C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7039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РГАУ МФЦ, в который подается заявление об исправлении опечаток;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2) вид, дата, номер выдачи (регистрации) документа, выданного                      в результате предоставления </w:t>
      </w:r>
      <w:r w:rsidR="0070395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                 (при наличии), адрес электронной почты (при наличии), номер контактного телефона;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4) для индивидуальных предпринимателей – фамилия, имя, отчество (последнее – при наличии), ИНН, ОГРН, данные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5) для физических лиц – фамилия, имя, отчество (последнее –                        при наличии), адрес места жительства (места пребывания), адрес электронной почты (при наличии), номер контактного телефона, данные</w:t>
      </w:r>
      <w:r w:rsidRPr="00CA7ADE">
        <w:rPr>
          <w:rFonts w:ascii="Calibri" w:eastAsia="Calibri" w:hAnsi="Calibri" w:cs="Times New Roman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личность заявителя, а в случае обращения представителя –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нахождения;</w:t>
      </w:r>
      <w:proofErr w:type="gramEnd"/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6) реквизиты документ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A7ADE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), обосновывающих доводы заявителя                   о наличии ошибки и опечатки, а также содержащих правильные сведения.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3.2.1. К заявлению прилагаются: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оригинал документа, выданного по результатам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котором д</w:t>
      </w:r>
      <w:r w:rsidR="000C4E21" w:rsidRPr="00CA7ADE">
        <w:rPr>
          <w:rFonts w:ascii="Times New Roman" w:eastAsia="Calibri" w:hAnsi="Times New Roman" w:cs="Times New Roman"/>
          <w:sz w:val="28"/>
          <w:szCs w:val="28"/>
        </w:rPr>
        <w:t>опущены опечатки и (или) ошибки;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документ, подтверждающий личность заявителя;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документ, содержащий обоснования о наличии опечатки и (или) ошибки, а также содержащего правильные сведения.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опечаток и ошибок представляется следующими способами: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лично в </w:t>
      </w:r>
      <w:r w:rsidR="00F66DB1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почтовым отправлением;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РГАУ МФЦ;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 официальный адрес электронной почты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BE300E" w:rsidRPr="00F66DB1">
        <w:rPr>
          <w:rFonts w:ascii="Times New Roman" w:eastAsia="Calibri" w:hAnsi="Times New Roman" w:cs="Times New Roman"/>
          <w:sz w:val="28"/>
          <w:szCs w:val="28"/>
        </w:rPr>
        <w:t>,</w:t>
      </w:r>
      <w:r w:rsidR="00BE3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путем заполнения формы запроса через «Личный кабинет» </w:t>
      </w:r>
      <w:r w:rsidR="0001368A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CA7ADE">
        <w:rPr>
          <w:rFonts w:ascii="Times New Roman" w:eastAsia="Calibri" w:hAnsi="Times New Roman" w:cs="Times New Roman"/>
          <w:sz w:val="28"/>
        </w:rPr>
        <w:t>Основания для отказа в приеме заявления об исправлении опечаток и ошибок: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1) представленные документы по составу и содержанию                                   не соответствуют требованиям пунктов 3.2 и 3.2.1 Административного регламента;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2) заявитель не является получателем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3.2.4. Отказ в приеме заявления об исправлении опечаток и ошибок                 по иным основаниям не допускается.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>Заявитель имеет право повторно обратиться с заявлением                            об исправлении опечаток и ошибок после устранения оснований для отказа              в исправлении опечаток, предусмотренных пунктом 3.2.3 Административного регламента.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3.2.5. </w:t>
      </w:r>
      <w:r w:rsidRPr="00CA7ADE">
        <w:rPr>
          <w:rFonts w:ascii="Times New Roman" w:eastAsia="Calibri" w:hAnsi="Times New Roman" w:cs="Times New Roman"/>
          <w:sz w:val="28"/>
        </w:rPr>
        <w:t>Основания для отказа в исправлении опечаток и ошибок:</w:t>
      </w:r>
    </w:p>
    <w:p w:rsidR="00B811D5" w:rsidRPr="00CA7ADE" w:rsidRDefault="00372EEC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hyperlink r:id="rId20" w:history="1">
        <w:r w:rsidR="00B811D5" w:rsidRPr="00CA7ADE">
          <w:rPr>
            <w:rFonts w:ascii="Times New Roman" w:eastAsia="Calibri" w:hAnsi="Times New Roman" w:cs="Times New Roman"/>
            <w:sz w:val="28"/>
          </w:rPr>
          <w:t xml:space="preserve">отсутствуют несоответствия между содержанием документа, выданного по результатам предоставления </w:t>
        </w:r>
        <w:r w:rsidR="00F66DB1">
          <w:rPr>
            <w:rFonts w:ascii="Times New Roman" w:eastAsia="Calibri" w:hAnsi="Times New Roman" w:cs="Times New Roman"/>
            <w:sz w:val="28"/>
            <w:szCs w:val="28"/>
          </w:rPr>
          <w:t>муниципальной</w:t>
        </w:r>
        <w:r w:rsidR="00B811D5" w:rsidRPr="00CA7ADE">
          <w:rPr>
            <w:rFonts w:ascii="Times New Roman" w:eastAsia="Calibri" w:hAnsi="Times New Roman" w:cs="Times New Roman"/>
            <w:sz w:val="28"/>
          </w:rPr>
          <w:t xml:space="preserve"> услуги, и содержанием документов, </w:t>
        </w:r>
      </w:hyperlink>
      <w:r w:rsidR="00B811D5" w:rsidRPr="00CA7ADE">
        <w:rPr>
          <w:rFonts w:ascii="Times New Roman" w:eastAsia="Calibri" w:hAnsi="Times New Roman" w:cs="Times New Roman"/>
          <w:sz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F66DB1" w:rsidRPr="00F66DB1">
        <w:rPr>
          <w:rFonts w:ascii="Times New Roman" w:eastAsia="Calibri" w:hAnsi="Times New Roman" w:cs="Times New Roman"/>
          <w:sz w:val="28"/>
        </w:rPr>
        <w:t>Администрации (Уполномоченного органа)</w:t>
      </w:r>
      <w:r w:rsidR="00F66DB1">
        <w:rPr>
          <w:rFonts w:ascii="Times New Roman" w:eastAsia="Calibri" w:hAnsi="Times New Roman" w:cs="Times New Roman"/>
          <w:sz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sz w:val="28"/>
        </w:rPr>
        <w:t xml:space="preserve"> услуги;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</w:rPr>
        <w:t xml:space="preserve">документы, представленные заявителем в соответствии с пунктом                 3.2 Административного регламента, не представлялись ранее заявителем              при подаче заявления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услуги, противоречат данным, находящимся в распоряжении </w:t>
      </w:r>
      <w:r w:rsidR="00F66DB1" w:rsidRPr="00F66DB1">
        <w:rPr>
          <w:rFonts w:ascii="Times New Roman" w:eastAsia="Calibri" w:hAnsi="Times New Roman" w:cs="Times New Roman"/>
          <w:sz w:val="28"/>
        </w:rPr>
        <w:t>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</w:rPr>
        <w:t xml:space="preserve"> и (или) запрошенных в рамках межведомственного информационного </w:t>
      </w:r>
      <w:r w:rsidRPr="00CA7ADE">
        <w:rPr>
          <w:rFonts w:ascii="Times New Roman" w:eastAsia="Calibri" w:hAnsi="Times New Roman" w:cs="Times New Roman"/>
          <w:sz w:val="28"/>
        </w:rPr>
        <w:lastRenderedPageBreak/>
        <w:t xml:space="preserve">взаимодействия при предоставлении заявителю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</w:rPr>
        <w:t xml:space="preserve"> услуги;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7ADE">
        <w:rPr>
          <w:rFonts w:ascii="Times New Roman" w:eastAsia="Calibri" w:hAnsi="Times New Roman" w:cs="Times New Roman"/>
          <w:sz w:val="28"/>
        </w:rPr>
        <w:t xml:space="preserve">документов, указанных в подпункте 6 пункта 3.2 Административного регламента, недостаточно для начала процедуры исправления опечаток                     и ошибок.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="00F66DB1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ом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РГАУ МФЦ в течение одного рабочего дня с момента получения заявления об исправлении опечаток и ошибок и документов, приложенных к нему.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</w:t>
      </w:r>
      <w:r w:rsidR="00F66DB1">
        <w:rPr>
          <w:rFonts w:ascii="Times New Roman" w:eastAsia="Calibri" w:hAnsi="Times New Roman" w:cs="Times New Roman"/>
          <w:sz w:val="28"/>
          <w:szCs w:val="28"/>
        </w:rPr>
        <w:t>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е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такого заявления рассматривается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ей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ом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на предмет соответствия требованиям, предусмотренным Административным регламентом.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="00F66DB1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в срок, предусмотренный пунктом 3.2.7 Административного регламента: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                и ошибок, предусмотренных пунктом 3.2.5 Административного регламента, принимает решение об исправлении опечаток и ошибок;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2) в случае наличия хотя бы одного из оснований для отказа                             в исправлении опечаток, предусмотренных пунктом 3.2.5 Административного регламента, принимает решение об отсутствии необходимости исправления опечаток и ошибок.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я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К письму об отсутствии необходимости исправления опечаток                        и ошибок прикладывается оригинал документа, выданного по результатам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услуги, за исключением случая подачи заявления об исправлении опечаток и ошибок в электронной форме через </w:t>
      </w:r>
      <w:r w:rsidR="0001368A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3.2.10. Исправление опечаток и ошибок осуществляется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ей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ом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момента принятия решения, предусмотренного подпунктом 1 пункта 3.2.8 Административного регламента.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3.2.12. Документы, предусмотренные пунктом 3.2.9 и абзацем вторым пункта 3.2.10 Административного регламента, направляются заявителю                  по почте или вручаются лично в течение одного рабочего дня с момента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их подписания.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на официальный адрес электронной почты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C777B5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РПГУ заявитель в течение одного рабочего дня с момента принятия решения, предусмотренного подпунктом 1 пункта 3.2.8 Административного регламента, информируется о принятии такого решения и необходимости представления в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ю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оригинального экземпляра документа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содержащего опечатки и ошибки.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Первый оригинальный экземпляр документа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содержащий опечатки и ошибки, подлежит уничтожению.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Второй оригинальный экземпляр документа о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содержащий опечатки и ошибки, хранится                           в</w:t>
      </w:r>
      <w:r w:rsidRPr="00CA7ADE">
        <w:rPr>
          <w:rFonts w:ascii="Calibri" w:eastAsia="Calibri" w:hAnsi="Calibri" w:cs="Times New Roman"/>
        </w:rPr>
        <w:t xml:space="preserve">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и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(Уполномоченно</w:t>
      </w:r>
      <w:r w:rsidR="00F66DB1">
        <w:rPr>
          <w:rFonts w:ascii="Times New Roman" w:eastAsia="Calibri" w:hAnsi="Times New Roman" w:cs="Times New Roman"/>
          <w:sz w:val="28"/>
          <w:szCs w:val="28"/>
        </w:rPr>
        <w:t>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е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</w:t>
      </w:r>
      <w:r w:rsidR="00B376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документ на предмет исправления ошибок, допущенных по вине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 (или) их должностных лиц,</w:t>
      </w:r>
      <w:r w:rsidR="0026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плата с заявителя не взимается.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183" w:rsidRPr="00844AB8" w:rsidRDefault="00D13183" w:rsidP="00D13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 New Roman"/>
          <w:sz w:val="28"/>
          <w:szCs w:val="28"/>
        </w:rPr>
      </w:pPr>
      <w:r w:rsidRPr="00844AB8">
        <w:rPr>
          <w:rFonts w:ascii="TimesNewRomanPSMT" w:eastAsia="Calibri" w:hAnsi="TimesNewRomanPSMT" w:cs="Times New Roman"/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 </w:t>
      </w:r>
    </w:p>
    <w:p w:rsid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D1318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услуги в электронной форме з</w:t>
      </w: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обеспечиваются: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запроса;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прием и регистрация Администрацией (Уполномоченным органом) запроса и иных документов, необходимых для предоставления муниципальной услуги;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сведений о ходе выполнения запроса; </w:t>
      </w:r>
    </w:p>
    <w:p w:rsidR="00D13183" w:rsidRPr="00D13183" w:rsidRDefault="00D13183" w:rsidP="00D13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18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D13183" w:rsidRDefault="00D13183" w:rsidP="00D1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b/>
          <w:sz w:val="28"/>
          <w:szCs w:val="28"/>
        </w:rPr>
      </w:pPr>
      <w:proofErr w:type="gramStart"/>
      <w:r w:rsidRPr="00D13183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  <w:proofErr w:type="gramEnd"/>
    </w:p>
    <w:p w:rsidR="00D13183" w:rsidRDefault="00D13183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 New Roman"/>
          <w:b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 New Roman"/>
          <w:b/>
          <w:sz w:val="28"/>
          <w:szCs w:val="28"/>
        </w:rPr>
      </w:pPr>
      <w:r w:rsidRPr="00CA7ADE">
        <w:rPr>
          <w:rFonts w:ascii="TimesNewRomanPSMT" w:eastAsia="Calibri" w:hAnsi="TimesNewRomanPSMT" w:cs="Times New Roman"/>
          <w:b/>
          <w:sz w:val="28"/>
          <w:szCs w:val="28"/>
        </w:rPr>
        <w:lastRenderedPageBreak/>
        <w:t>Порядок осуществления административных процедур (действий) в электронной форме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D1318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 Запись на прием в </w:t>
      </w:r>
      <w:r w:rsidR="00F66DB1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РГАУ МФЦ для подачи запроса.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При организации записи на прием в РГАУ МФЦ заявителю обеспечивается возможность: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8C1A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РГАУ МФЦ, а также с доступными для записи на прием датами и интервалами времени приема;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</w:t>
      </w:r>
      <w:r w:rsidR="00F66DB1">
        <w:rPr>
          <w:rFonts w:ascii="Times New Roman" w:eastAsia="Calibri" w:hAnsi="Times New Roman" w:cs="Times New Roman"/>
          <w:sz w:val="28"/>
          <w:szCs w:val="28"/>
        </w:rPr>
        <w:t>м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66DB1">
        <w:rPr>
          <w:rFonts w:ascii="Times New Roman" w:eastAsia="Calibri" w:hAnsi="Times New Roman" w:cs="Times New Roman"/>
          <w:sz w:val="28"/>
          <w:szCs w:val="28"/>
        </w:rPr>
        <w:t>е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РГАУ МФЦ графика приема заявителей.</w:t>
      </w:r>
    </w:p>
    <w:p w:rsidR="00B811D5" w:rsidRPr="00CA7ADE" w:rsidRDefault="00F66DB1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64FA1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</w:t>
      </w:r>
      <w:proofErr w:type="gramStart"/>
      <w:r w:rsidR="00B811D5" w:rsidRPr="00CA7AD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="00B811D5" w:rsidRPr="00CA7ADE">
        <w:rPr>
          <w:rFonts w:ascii="Times New Roman" w:eastAsia="Calibri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</w:t>
      </w:r>
      <w:r w:rsidR="00DD032C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для расчёта длительности временного интервала, который необходимо забронировать для приема.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РГАУ МФЦ, которая обеспечивает возможность интеграции с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</w:t>
      </w:r>
      <w:r w:rsidR="00D13183">
        <w:rPr>
          <w:rFonts w:ascii="Times New Roman" w:eastAsia="Calibri" w:hAnsi="Times New Roman" w:cs="Times New Roman"/>
          <w:sz w:val="28"/>
          <w:szCs w:val="28"/>
        </w:rPr>
        <w:t>5</w:t>
      </w:r>
      <w:r w:rsidRPr="00CA7ADE">
        <w:rPr>
          <w:rFonts w:ascii="Times New Roman" w:eastAsia="Calibri" w:hAnsi="Times New Roman" w:cs="Times New Roman"/>
          <w:sz w:val="28"/>
          <w:szCs w:val="28"/>
        </w:rPr>
        <w:t>. Формирование запроса.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без необходимости дополнительной подачи запроса в какой-либо иной форме.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пунктах 2.8, 2.9 Административного регламента, необходимых для предоставления </w:t>
      </w:r>
      <w:r w:rsidR="00B3761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системе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F620DF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РПГУ, в части, касающейся сведений, отсутствующих в единой системе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идентификац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>тентификации;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е) возможность доступа заявителя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 в соответствии с пунктами 2.8, 2.9 Административного регламента, необходимые для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направляются в </w:t>
      </w:r>
      <w:r w:rsidR="00F66DB1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</w:t>
      </w:r>
      <w:r w:rsidR="00D13183">
        <w:rPr>
          <w:rFonts w:ascii="Times New Roman" w:eastAsia="Calibri" w:hAnsi="Times New Roman" w:cs="Times New Roman"/>
          <w:sz w:val="28"/>
          <w:szCs w:val="28"/>
        </w:rPr>
        <w:t>6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Прием и регистрация запроса и иных документов, необходимых для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D1318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66DB1">
        <w:rPr>
          <w:rFonts w:ascii="Times New Roman" w:eastAsia="Calibri" w:hAnsi="Times New Roman" w:cs="Times New Roman"/>
          <w:sz w:val="28"/>
          <w:szCs w:val="28"/>
        </w:rPr>
        <w:t>я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ый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запроса через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РПГУ, а в случае поступления в нерабочий или праздничный день, - в следующий за ним первый рабочий день, обеспечивает: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без необходимости повторного представления на бумажном носителе;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2.8.1 настоящего Административного регламента;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д) регистрацию заявления на предоставление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ж) формирование и направление заявителю в электронной форме в «Личный кабинет» на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 уведомления о приеме заявления.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начинается со дня направления заявителю электронного уведомления о приеме заявления.</w:t>
      </w:r>
    </w:p>
    <w:p w:rsidR="00B811D5" w:rsidRPr="00CA7ADE" w:rsidRDefault="00D1318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.2</w:t>
      </w:r>
      <w:r w:rsidR="005D2C42">
        <w:rPr>
          <w:rFonts w:ascii="Times New Roman" w:eastAsia="Calibri" w:hAnsi="Times New Roman" w:cs="Times New Roman"/>
          <w:sz w:val="28"/>
          <w:szCs w:val="28"/>
        </w:rPr>
        <w:t>.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Электронный запрос становится доступным для должностного лица </w:t>
      </w:r>
      <w:r w:rsidR="00F66DB1" w:rsidRPr="00F66DB1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F66DB1">
        <w:rPr>
          <w:rFonts w:ascii="Times New Roman" w:eastAsia="Calibri" w:hAnsi="Times New Roman" w:cs="Times New Roman"/>
          <w:sz w:val="28"/>
          <w:szCs w:val="28"/>
        </w:rPr>
        <w:t>ого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запроса (далее - ответственное должностное лицо), в информационной системе межведомственного электронного взаимодействия (далее - СМЭВ).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проверяет наличие электронных запросов, поступивших с 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РПГУ, с периодом не реже двух раз в день;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изучает поступившие запросы и приложенные к нему документы.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3.</w:t>
      </w:r>
      <w:r w:rsidR="00D13183">
        <w:rPr>
          <w:rFonts w:ascii="Times New Roman" w:eastAsia="Calibri" w:hAnsi="Times New Roman" w:cs="Times New Roman"/>
          <w:sz w:val="28"/>
          <w:szCs w:val="28"/>
        </w:rPr>
        <w:t>7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Получение результата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обеспечивается возможность получения документа на бумажном носителе в РГАУ МФЦ.</w:t>
      </w:r>
    </w:p>
    <w:p w:rsidR="00B811D5" w:rsidRPr="00CA7ADE" w:rsidRDefault="00D13183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>. Получение информации о результате рассмотрения запроса.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Получение информации о результате рассмотрения запроса                             и о результате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 производится                          в «Личном кабинете» на</w:t>
      </w:r>
      <w:r w:rsidR="000605F7">
        <w:rPr>
          <w:rFonts w:ascii="Times New Roman" w:eastAsia="Calibri" w:hAnsi="Times New Roman" w:cs="Times New Roman"/>
          <w:sz w:val="28"/>
          <w:szCs w:val="28"/>
        </w:rPr>
        <w:t xml:space="preserve"> ЕПГУ,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 в «Личном кабинете» по собственной инициативе, в любое время.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а) уведомление о записи на прием в орган местного самоуправления или РГАУ МФЦ, содержащее сведения о дате, времени и месте приема;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услуги, содержащее сведения о факте приема запроса и документов, необходимых                                   для предоставления услуги, и начале процедуры предоставления услуги,                   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F66DB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содержащее сведения                            о принятии положительного решения о предоставлении </w:t>
      </w:r>
      <w:r w:rsidR="00E5302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E5302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E5302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E53023" w:rsidRDefault="00D1318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</w:t>
      </w:r>
      <w:r w:rsidR="00B811D5" w:rsidRPr="00E53023">
        <w:rPr>
          <w:rFonts w:ascii="Times New Roman" w:eastAsia="Calibri" w:hAnsi="Times New Roman" w:cs="Times New Roman"/>
          <w:sz w:val="28"/>
          <w:szCs w:val="28"/>
        </w:rPr>
        <w:t xml:space="preserve">. Оценка качества предоставления </w:t>
      </w:r>
      <w:r w:rsidR="00E53023" w:rsidRPr="00E5302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11D5" w:rsidRPr="00E53023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E53023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023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предоставления </w:t>
      </w:r>
      <w:r w:rsidR="00E53023" w:rsidRPr="00E5302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53023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E53023" w:rsidRPr="00E53023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F17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023">
        <w:rPr>
          <w:rFonts w:ascii="Times New Roman" w:eastAsia="Calibri" w:hAnsi="Times New Roman" w:cs="Times New Roman"/>
          <w:sz w:val="28"/>
          <w:szCs w:val="28"/>
        </w:rPr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5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3023">
        <w:rPr>
          <w:rFonts w:ascii="Times New Roman" w:eastAsia="Calibri" w:hAnsi="Times New Roman" w:cs="Times New Roman"/>
          <w:sz w:val="28"/>
          <w:szCs w:val="28"/>
        </w:rPr>
        <w:t>года № 1284 «</w:t>
      </w:r>
      <w:r w:rsidR="00E53023" w:rsidRPr="00E53023">
        <w:rPr>
          <w:rFonts w:ascii="Times New Roman" w:eastAsia="Calibri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E53023" w:rsidRPr="00E53023">
        <w:rPr>
          <w:rFonts w:ascii="Times New Roman" w:eastAsia="Calibri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E5302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3</w:t>
      </w:r>
      <w:r w:rsidR="00D13183">
        <w:rPr>
          <w:rFonts w:ascii="Times New Roman" w:eastAsia="Calibri" w:hAnsi="Times New Roman" w:cs="Times New Roman"/>
          <w:sz w:val="28"/>
          <w:szCs w:val="28"/>
        </w:rPr>
        <w:t>.10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органа местного самоуправления либо действия (бездействие) должностных лиц </w:t>
      </w:r>
      <w:r w:rsidR="00E53023" w:rsidRPr="00E53023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E530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либо иных должностных лиц.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местного самоуправления, должностного лица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органа местного самоуправления либо иного должностного лица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A7ADE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устанавливающ</w:t>
      </w:r>
      <w:r w:rsidR="005B4ABB">
        <w:rPr>
          <w:rFonts w:ascii="Times New Roman" w:eastAsia="Calibri" w:hAnsi="Times New Roman" w:cs="Times New Roman"/>
          <w:b/>
          <w:sz w:val="28"/>
          <w:szCs w:val="28"/>
        </w:rPr>
        <w:t>их</w:t>
      </w:r>
      <w:proofErr w:type="gramEnd"/>
      <w:r w:rsidR="005B4ABB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 к предоставлению муниципальной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услуги, а также принятием ими решений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5B4ABB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услуги, осуществляется на постоянной основе должностными лицами</w:t>
      </w:r>
      <w:r w:rsidRPr="00CA7ADE">
        <w:rPr>
          <w:rFonts w:ascii="Calibri" w:eastAsia="Calibri" w:hAnsi="Calibri" w:cs="Times New Roman"/>
        </w:rPr>
        <w:t xml:space="preserve"> </w:t>
      </w:r>
      <w:r w:rsidR="005B4ABB" w:rsidRPr="005B4ABB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5B4ABB">
        <w:rPr>
          <w:rFonts w:ascii="Times New Roman" w:eastAsia="Calibri" w:hAnsi="Times New Roman" w:cs="Times New Roman"/>
          <w:sz w:val="28"/>
          <w:szCs w:val="28"/>
        </w:rPr>
        <w:t>,</w:t>
      </w:r>
      <w:r w:rsidR="008C1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на осуществление контроля за предоставлением </w:t>
      </w:r>
      <w:r w:rsidR="005B4AB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5B4ABB" w:rsidRPr="005B4ABB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5B4A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5B4AB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</w:t>
      </w:r>
      <w:r w:rsidR="002646F0">
        <w:rPr>
          <w:rFonts w:ascii="Times New Roman" w:eastAsia="Calibri" w:hAnsi="Times New Roman" w:cs="Times New Roman"/>
          <w:sz w:val="28"/>
          <w:szCs w:val="28"/>
        </w:rPr>
        <w:t>я (бездействие) должно</w:t>
      </w:r>
      <w:r w:rsidR="005B4ABB">
        <w:rPr>
          <w:rFonts w:ascii="Times New Roman" w:eastAsia="Calibri" w:hAnsi="Times New Roman" w:cs="Times New Roman"/>
          <w:sz w:val="28"/>
          <w:szCs w:val="28"/>
        </w:rPr>
        <w:t>стных лиц</w:t>
      </w:r>
      <w:r w:rsidR="002646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5B4ABB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ABB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B4ABB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5B4ABB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A42795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имеет право в рамках </w:t>
      </w:r>
      <w:proofErr w:type="gramStart"/>
      <w:r w:rsidR="00B811D5" w:rsidRPr="00CA7AD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исполнением договоров о передаче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в пользование: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проводить обследо</w:t>
      </w:r>
      <w:r w:rsidR="005B4ABB">
        <w:rPr>
          <w:rFonts w:ascii="Times New Roman" w:eastAsia="Calibri" w:hAnsi="Times New Roman" w:cs="Times New Roman"/>
          <w:sz w:val="28"/>
          <w:szCs w:val="28"/>
        </w:rPr>
        <w:t>вания и проверки использования 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требовать от проверяемых юридических и физических лиц необходимую документацию и информацию;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привлекать к проведению обследований и проверок использования </w:t>
      </w:r>
      <w:r w:rsidR="005B4AB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представителей пользователя и арендодателя, квалифицированных специалистов и экспертов.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CA7ADE">
        <w:rPr>
          <w:rFonts w:ascii="Times New Roman" w:eastAsia="Calibri" w:hAnsi="Times New Roman" w:cs="Times New Roman"/>
          <w:b/>
          <w:sz w:val="28"/>
          <w:szCs w:val="28"/>
        </w:rPr>
        <w:t>плановых</w:t>
      </w:r>
      <w:proofErr w:type="gramEnd"/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и внеплановых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5B4AB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CA7ADE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полнотой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 качеством предоставления </w:t>
      </w:r>
      <w:r w:rsidR="005B4AB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</w:t>
      </w:r>
      <w:r w:rsidR="005B4AB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включает в себя проведение плановых</w:t>
      </w:r>
      <w:r w:rsidR="005B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 внеплановых проверок.</w:t>
      </w:r>
    </w:p>
    <w:p w:rsidR="005B4ABB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5B4ABB" w:rsidRPr="005B4ABB">
        <w:rPr>
          <w:rFonts w:ascii="Times New Roman" w:eastAsia="Calibri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соблюдение сроков предоставления </w:t>
      </w:r>
      <w:r w:rsidR="005B4ABB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="005B4ABB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правильность и обоснованность принятого решения об отказе                          в предоставлении </w:t>
      </w:r>
      <w:r w:rsidR="005B4ABB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обращения граждан на нарушения законодательства, в том числе                    на качество предоставления </w:t>
      </w:r>
      <w:r w:rsidR="005B4ABB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5B4ABB" w:rsidRPr="002D624F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ABB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5B4ABB" w:rsidRPr="002D624F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5B4A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5B4ABB" w:rsidRPr="002D624F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5B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7ADE">
        <w:rPr>
          <w:rFonts w:ascii="Times New Roman" w:eastAsia="Calibri" w:hAnsi="Times New Roman" w:cs="Times New Roman"/>
          <w:sz w:val="28"/>
          <w:szCs w:val="28"/>
        </w:rPr>
        <w:t>проводившими проверку. Проверяемые лица под подпись знакомятся со справкой.</w:t>
      </w:r>
    </w:p>
    <w:p w:rsidR="00B811D5" w:rsidRPr="00CA7ADE" w:rsidRDefault="00B811D5" w:rsidP="0010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B4ABB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5B4ABB" w:rsidRPr="005B4ABB">
        <w:rPr>
          <w:rFonts w:ascii="Times New Roman" w:eastAsia="Calibri" w:hAnsi="Times New Roman" w:cs="Times New Roman"/>
          <w:b/>
          <w:sz w:val="28"/>
          <w:szCs w:val="28"/>
        </w:rPr>
        <w:t>Администрации (Уполномоченного органа)</w:t>
      </w:r>
      <w:r w:rsidR="00947CB9" w:rsidRPr="005B4A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4ABB">
        <w:rPr>
          <w:rFonts w:ascii="Times New Roman" w:eastAsia="Calibri" w:hAnsi="Times New Roman" w:cs="Times New Roman"/>
          <w:b/>
          <w:sz w:val="28"/>
          <w:szCs w:val="28"/>
        </w:rPr>
        <w:t>за решения и дей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ствия (бездействие), принимаемые (осуществляемые) ими в ходе предоставления </w:t>
      </w:r>
      <w:r w:rsidR="005B4ABB" w:rsidRPr="00C555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осуществляется привлечение виновных лиц к ответственности                                    в соответствии с законодательством Российской Федерации.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                   и своевременность принятия решения о предоставлении (об отказе              </w:t>
      </w:r>
      <w:r w:rsidR="005B4ABB">
        <w:rPr>
          <w:rFonts w:ascii="Times New Roman" w:eastAsia="Calibri" w:hAnsi="Times New Roman" w:cs="Times New Roman"/>
          <w:sz w:val="28"/>
          <w:szCs w:val="28"/>
        </w:rPr>
        <w:t xml:space="preserve">             в предоставлении) 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 формам контроля 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за предоставлением </w:t>
      </w:r>
      <w:r w:rsidR="0089142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</w:p>
    <w:p w:rsidR="00B811D5" w:rsidRPr="00CA7ADE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="00891425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информации о ходе предоставления </w:t>
      </w:r>
      <w:r w:rsidR="00891425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направлять замечания и предложения по улучшению доступности                      и качества предоставления </w:t>
      </w:r>
      <w:r w:rsidR="00891425" w:rsidRPr="00C5550A">
        <w:rPr>
          <w:rFonts w:ascii="Times New Roman" w:hAnsi="Times New Roman" w:cs="Times New Roman"/>
          <w:sz w:val="28"/>
          <w:szCs w:val="28"/>
        </w:rPr>
        <w:t>муниципальной</w:t>
      </w:r>
      <w:r w:rsidR="00891425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4.8. Должностные лица </w:t>
      </w:r>
      <w:r w:rsidR="00891425" w:rsidRPr="002D624F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891425" w:rsidRPr="00C5550A">
        <w:rPr>
          <w:rFonts w:ascii="Times New Roman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425" w:rsidRPr="00CA7ADE" w:rsidRDefault="00B811D5" w:rsidP="00A6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A610D7">
        <w:rPr>
          <w:rFonts w:ascii="Times New Roman" w:eastAsia="Calibri" w:hAnsi="Times New Roman" w:cs="Times New Roman"/>
          <w:b/>
          <w:sz w:val="28"/>
          <w:szCs w:val="28"/>
        </w:rPr>
        <w:t>органа, предоставляющего муниципальную услугу, многофункционального центра</w:t>
      </w:r>
      <w:r w:rsidR="0089142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610D7">
        <w:rPr>
          <w:rFonts w:ascii="Times New Roman" w:eastAsia="Calibri" w:hAnsi="Times New Roman" w:cs="Times New Roman"/>
          <w:b/>
          <w:sz w:val="28"/>
          <w:szCs w:val="28"/>
        </w:rPr>
        <w:t xml:space="preserve">а также их должностных лиц, </w:t>
      </w:r>
      <w:r w:rsidR="00891425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</w:t>
      </w:r>
      <w:r w:rsidR="0089142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</w:t>
      </w:r>
      <w:r w:rsidR="00891425" w:rsidRPr="00891425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891425">
        <w:rPr>
          <w:rFonts w:ascii="Times New Roman" w:eastAsia="Calibri" w:hAnsi="Times New Roman" w:cs="Times New Roman"/>
          <w:sz w:val="28"/>
          <w:szCs w:val="28"/>
        </w:rPr>
        <w:t>,</w:t>
      </w:r>
      <w:r w:rsidR="008C1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РГАУ МФЦ, должностных лиц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01567D">
        <w:rPr>
          <w:rFonts w:ascii="Times New Roman" w:eastAsia="Calibri" w:hAnsi="Times New Roman" w:cs="Times New Roman"/>
          <w:sz w:val="28"/>
          <w:szCs w:val="28"/>
        </w:rPr>
        <w:t>,</w:t>
      </w:r>
      <w:r w:rsidR="008C1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работников РГАУ МФЦ,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служащих</w:t>
      </w:r>
      <w:r w:rsidRPr="00CA7ADE">
        <w:rPr>
          <w:rFonts w:ascii="Calibri" w:eastAsia="Calibri" w:hAnsi="Calibri" w:cs="Times New Roman"/>
        </w:rPr>
        <w:t xml:space="preserve">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="00015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(далее - жалоба).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Органы </w:t>
      </w:r>
      <w:r w:rsidR="0001567D" w:rsidRPr="0001567D">
        <w:rPr>
          <w:rFonts w:ascii="Times New Roman" w:eastAsia="Calibri" w:hAnsi="Times New Roman" w:cs="Times New Roman"/>
          <w:b/>
          <w:sz w:val="28"/>
          <w:szCs w:val="28"/>
        </w:rPr>
        <w:t>местного самоуправления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7CB9" w:rsidRPr="00CA7ADE" w:rsidRDefault="00B811D5" w:rsidP="00947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1567D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="0001567D" w:rsidRPr="002D624F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</w:t>
      </w:r>
      <w:r w:rsidR="0001567D">
        <w:rPr>
          <w:rFonts w:ascii="Times New Roman" w:eastAsia="Calibri" w:hAnsi="Times New Roman" w:cs="Times New Roman"/>
          <w:sz w:val="28"/>
          <w:szCs w:val="28"/>
        </w:rPr>
        <w:t>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CB9">
        <w:rPr>
          <w:rFonts w:ascii="Times New Roman" w:eastAsia="Calibri" w:hAnsi="Times New Roman" w:cs="Times New Roman"/>
          <w:sz w:val="28"/>
          <w:szCs w:val="28"/>
        </w:rPr>
        <w:t>−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1567D">
        <w:rPr>
          <w:rFonts w:ascii="Times New Roman" w:eastAsia="Calibri" w:hAnsi="Times New Roman" w:cs="Times New Roman"/>
          <w:sz w:val="28"/>
          <w:szCs w:val="28"/>
        </w:rPr>
        <w:t xml:space="preserve">решения и (или) действия (бездействие)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</w:t>
      </w:r>
      <w:r w:rsidRPr="0001567D">
        <w:rPr>
          <w:rFonts w:ascii="Times New Roman" w:eastAsia="Calibri" w:hAnsi="Times New Roman" w:cs="Times New Roman"/>
          <w:sz w:val="28"/>
          <w:szCs w:val="28"/>
        </w:rPr>
        <w:t>,</w:t>
      </w:r>
      <w:r w:rsidR="008C1AB9" w:rsidRPr="00015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CB9" w:rsidRPr="0001567D"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</w:t>
      </w:r>
      <w:r w:rsidR="00947CB9" w:rsidRPr="000156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47CB9" w:rsidRPr="0001567D">
        <w:rPr>
          <w:rFonts w:ascii="Times New Roman" w:eastAsia="Calibri" w:hAnsi="Times New Roman" w:cs="Times New Roman"/>
          <w:sz w:val="28"/>
          <w:szCs w:val="28"/>
        </w:rPr>
        <w:t xml:space="preserve"> служащего;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к руководителю РГАУ МФЦ - на решения и действия (бездействие) работника РГАУ МФЦ;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соответствующий орган местного самоуправления, являющийся учредителем Уполномоченного органа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- на решения и (или) действия (бездействие) </w:t>
      </w:r>
      <w:r w:rsidR="0001567D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 xml:space="preserve"> Администрации (Уполномоченного органа</w:t>
      </w:r>
      <w:r w:rsidR="0001567D">
        <w:rPr>
          <w:rFonts w:ascii="Times New Roman" w:eastAsia="Calibri" w:hAnsi="Times New Roman" w:cs="Times New Roman"/>
          <w:sz w:val="28"/>
          <w:szCs w:val="28"/>
        </w:rPr>
        <w:t>)</w:t>
      </w:r>
      <w:r w:rsidRPr="00CA7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РГАУ МФЦ, у учредителя РГАУ МФЦ определяются уполномоченные на рассмотрение жалоб должностные лица.</w:t>
      </w:r>
    </w:p>
    <w:p w:rsidR="00B811D5" w:rsidRPr="00CA7ADE" w:rsidRDefault="00B811D5" w:rsidP="00B81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  <w:r w:rsidRPr="00CA7ADE">
        <w:rPr>
          <w:rFonts w:ascii="Times New Roman" w:eastAsia="Calibri" w:hAnsi="Times New Roman" w:cs="Times New Roman"/>
          <w:sz w:val="28"/>
          <w:szCs w:val="28"/>
        </w:rPr>
        <w:tab/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Способы информирования заявителей о порядке подачи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и рассмотрения жалобы, в том числе с использованием Единого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портала государственных и муниципальных услуг (функций)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и Портала государственных и муниципальных услуг (функций)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3761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услуг, на</w:t>
      </w:r>
      <w:r w:rsidR="008C1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3D6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A7ADE">
        <w:rPr>
          <w:rFonts w:ascii="Times New Roman" w:eastAsia="Calibri" w:hAnsi="Times New Roman" w:cs="Times New Roman"/>
          <w:sz w:val="28"/>
          <w:szCs w:val="28"/>
        </w:rPr>
        <w:t>РПГУ,</w:t>
      </w:r>
      <w:r w:rsidR="00B57BD5" w:rsidRPr="00B57BD5">
        <w:t xml:space="preserve"> </w:t>
      </w:r>
      <w:r w:rsidR="00B57BD5" w:rsidRPr="00B57BD5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(Уполномоченного органа)</w:t>
      </w:r>
      <w:r w:rsidR="00B57BD5">
        <w:rPr>
          <w:rFonts w:ascii="Times New Roman" w:eastAsia="Calibri" w:hAnsi="Times New Roman" w:cs="Times New Roman"/>
          <w:sz w:val="28"/>
          <w:szCs w:val="28"/>
        </w:rPr>
        <w:t>,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                        и (или) решений, принятых (осуществленных) в ходе предоставления </w:t>
      </w:r>
      <w:r w:rsidR="0001567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  <w:proofErr w:type="gramEnd"/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A7AD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5.4. Порядок досудебного (внесудебного) обжалования решений                 и действий (бездействия)</w:t>
      </w:r>
      <w:r w:rsidRPr="00CA7ADE">
        <w:rPr>
          <w:rFonts w:ascii="Calibri" w:eastAsia="Calibri" w:hAnsi="Calibri" w:cs="Times New Roman"/>
        </w:rPr>
        <w:t xml:space="preserve"> </w:t>
      </w:r>
      <w:r w:rsidR="0001567D" w:rsidRPr="000156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Администрации (Уполномоченного органа),</w:t>
      </w:r>
      <w:r w:rsidR="008C1AB9" w:rsidRPr="000156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82589" w:rsidRPr="000156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его должностных лиц, работников РГАУ МФЦ </w:t>
      </w:r>
      <w:r w:rsidRPr="000156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регулируется: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A7AD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Федеральным законом от 27 июля 2010 года № 210-ФЗ                                 «Об организации предоставления государственных и муниципальных услуг»;</w:t>
      </w:r>
    </w:p>
    <w:p w:rsidR="00B811D5" w:rsidRPr="00CA7ADE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A7AD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</w:t>
      </w:r>
      <w:r w:rsidR="00D1318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твий (бездействия), совершенных</w:t>
      </w:r>
      <w:r w:rsidRPr="00CA7AD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при предоставлении государственных и муниципальных услуг»;</w:t>
      </w:r>
    </w:p>
    <w:p w:rsidR="00B811D5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CA7AD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постановлением Правительства Республики Башкортостан                             от 29 декабря 2012 года № 483 «</w:t>
      </w:r>
      <w:r w:rsidR="0001567D" w:rsidRPr="000156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="00D1318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D13183" w:rsidRPr="00CA7ADE" w:rsidRDefault="00D13183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1318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постановлением (</w:t>
      </w:r>
      <w:r w:rsidRPr="00D13183">
        <w:rPr>
          <w:rFonts w:ascii="Times New Roman" w:eastAsia="Calibri" w:hAnsi="Times New Roman" w:cs="Times New Roman"/>
          <w:i/>
          <w:iCs/>
          <w:spacing w:val="2"/>
          <w:sz w:val="28"/>
          <w:szCs w:val="28"/>
          <w:shd w:val="clear" w:color="auto" w:fill="FFFFFF"/>
        </w:rPr>
        <w:t>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</w:t>
      </w:r>
      <w:r w:rsidRPr="00D1318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).</w:t>
      </w:r>
    </w:p>
    <w:p w:rsidR="00B811D5" w:rsidRPr="00CA7ADE" w:rsidRDefault="00B811D5" w:rsidP="00D13183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CA7ADE">
        <w:rPr>
          <w:rFonts w:ascii="Times New Roman" w:eastAsia="Calibri" w:hAnsi="Times New Roman" w:cs="Times New Roman"/>
          <w:b/>
          <w:sz w:val="28"/>
        </w:rPr>
        <w:t xml:space="preserve">.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B811D5" w:rsidRPr="00CA7ADE" w:rsidRDefault="00B811D5" w:rsidP="00B8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             при предоставлении </w:t>
      </w:r>
      <w:r w:rsidR="0001567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услуги, выполняемых РГАУ МФЦ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6.1. При предоставлении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РГАУ МФЦ                       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Соглашением о взаимодействии осуществляет следующие административные процедуры (действия):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в РГАУ МФЦ, о ходе выполнения запроса</w:t>
      </w:r>
      <w:r w:rsidR="00015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      и иных документов, необходимых для предоставления </w:t>
      </w:r>
      <w:r w:rsidR="0001567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для последующей передачи в</w:t>
      </w:r>
      <w:r w:rsidRPr="00CA7ADE">
        <w:rPr>
          <w:rFonts w:ascii="Calibri" w:eastAsia="Calibri" w:hAnsi="Calibri" w:cs="Times New Roman"/>
        </w:rPr>
        <w:t xml:space="preserve"> </w:t>
      </w:r>
      <w:r w:rsidR="0001567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01567D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01567D" w:rsidRPr="0001567D">
        <w:rPr>
          <w:rFonts w:ascii="Times New Roman" w:eastAsia="Calibri" w:hAnsi="Times New Roman" w:cs="Times New Roman"/>
          <w:sz w:val="28"/>
          <w:szCs w:val="28"/>
        </w:rPr>
        <w:t>орган)</w:t>
      </w:r>
      <w:r w:rsidRPr="000156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82E0B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на бумажном носителе по результатам предоставления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CA7ADE">
        <w:rPr>
          <w:rFonts w:ascii="Calibri" w:eastAsia="Calibri" w:hAnsi="Calibri" w:cs="Times New Roman"/>
        </w:rPr>
        <w:t xml:space="preserve"> 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282E0B">
        <w:rPr>
          <w:rFonts w:ascii="Times New Roman" w:eastAsia="Calibri" w:hAnsi="Times New Roman" w:cs="Times New Roman"/>
          <w:sz w:val="28"/>
          <w:szCs w:val="28"/>
        </w:rPr>
        <w:t>ей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282E0B">
        <w:rPr>
          <w:rFonts w:ascii="Times New Roman" w:eastAsia="Calibri" w:hAnsi="Times New Roman" w:cs="Times New Roman"/>
          <w:sz w:val="28"/>
          <w:szCs w:val="28"/>
        </w:rPr>
        <w:t>ым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282E0B">
        <w:rPr>
          <w:rFonts w:ascii="Times New Roman" w:eastAsia="Calibri" w:hAnsi="Times New Roman" w:cs="Times New Roman"/>
          <w:sz w:val="28"/>
          <w:szCs w:val="28"/>
        </w:rPr>
        <w:t>ом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>)</w:t>
      </w:r>
      <w:r w:rsidR="00282E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11D5" w:rsidRPr="00CA7ADE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E0B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</w:p>
    <w:p w:rsidR="00282E0B" w:rsidRDefault="00282E0B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по иным вопросам, связанным с 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предоставлением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телей о порядке предоставления муниципальной услуги </w:t>
      </w:r>
    </w:p>
    <w:p w:rsidR="00B811D5" w:rsidRPr="00CA7ADE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>в РГАУ МФЦ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и информационных стендах РГАУ МФЦ;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услугах не может превышать 15 минут.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</w:t>
      </w:r>
      <w:r w:rsidR="0084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МФЦ осуществляет не более 10 минут.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</w:p>
    <w:p w:rsidR="00B811D5" w:rsidRPr="00CA7ADE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E0B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282E0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282E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11D5" w:rsidRPr="00CA7ADE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и иных документов, необходимых для предоставления </w:t>
      </w:r>
      <w:r w:rsidR="00282E0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услуги для последующей передачи в </w:t>
      </w:r>
      <w:r w:rsidR="00282E0B" w:rsidRPr="00282E0B">
        <w:rPr>
          <w:rFonts w:ascii="Times New Roman" w:eastAsia="Calibri" w:hAnsi="Times New Roman" w:cs="Times New Roman"/>
          <w:b/>
          <w:sz w:val="28"/>
          <w:szCs w:val="28"/>
        </w:rPr>
        <w:t>Администрацию (Уполномоченный орган)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282E0B" w:rsidRPr="00C5550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работниками РГАУ МФЦ при личном присутствии заявителя (представителя) в порядке очередности при получении номерного талона                 из терминала электронной очереди, соответствующего цели обращения,        либо по предварительной записи. 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Работник РГАУ МФЦ осуществляет следующие действия: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282E0B" w:rsidRPr="00C5550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282E0B" w:rsidRPr="00C5550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82E0B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282E0B" w:rsidRPr="00C5550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требованиям Административного регламента;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случае представления заявителем собственноручно снятых ксерокопий документов в обязательном порядке сверяет полученные копии               с оригиналами документов, представленных заявителем, заверяет своей подписью с указанием должности и фамилии, после чего возвращает оригиналы документов заявителю;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устранить выявленные недостатки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    в </w:t>
      </w:r>
      <w:r w:rsidR="00282E0B" w:rsidRPr="00282E0B">
        <w:rPr>
          <w:rFonts w:ascii="Times New Roman" w:eastAsia="Calibri" w:hAnsi="Times New Roman" w:cs="Times New Roman"/>
          <w:sz w:val="28"/>
          <w:szCs w:val="28"/>
        </w:rPr>
        <w:t>Администрацию (Уполномоченный орган)</w:t>
      </w:r>
      <w:r w:rsidR="00782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информирует заявителя о </w:t>
      </w: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 получения отказа в предоставлении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82E0B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услуги, о чем делается соответствующая запись в расписке в приеме документов;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                            не предусмотрено Соглашениями о взаимодействии;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выдает расписку в приеме документов, содержащую информацию                 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282E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82E0B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контакт-центра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6.4. Работник РГАУ МФЦ не вправе требовать от заявителя: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12647F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12647F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услуги, которые находятся в распоряжении органов, предоставляющих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12647F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12647F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CA7ADE">
        <w:rPr>
          <w:rFonts w:ascii="Times New Roman" w:eastAsia="Calibri" w:hAnsi="Times New Roman" w:cs="Times New Roman"/>
          <w:sz w:val="28"/>
          <w:szCs w:val="28"/>
        </w:rPr>
        <w:t>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в определенный частью 6 статьи 7 Федерального закона № 210-ФЗ перечень документов. Заявитель вправе пре</w:t>
      </w:r>
      <w:r w:rsidR="00B57BD5">
        <w:rPr>
          <w:rFonts w:ascii="Times New Roman" w:eastAsia="Calibri" w:hAnsi="Times New Roman" w:cs="Times New Roman"/>
          <w:sz w:val="28"/>
          <w:szCs w:val="28"/>
        </w:rPr>
        <w:t xml:space="preserve">дставить указанные документы </w:t>
      </w:r>
      <w:r w:rsidRPr="00CA7ADE">
        <w:rPr>
          <w:rFonts w:ascii="Times New Roman" w:eastAsia="Calibri" w:hAnsi="Times New Roman" w:cs="Times New Roman"/>
          <w:sz w:val="28"/>
          <w:szCs w:val="28"/>
        </w:rPr>
        <w:t>и информацию в РГАУ МФЦ по собственной инициативе;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              для получения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12647F"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в Перечень услуг, которые являются необходимыми и обязательными                    для предоставления </w:t>
      </w:r>
      <w:r w:rsidR="0012647F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услуг и предоставляются организациями, участвующими в предоставлении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 w:rsidRPr="00CA7A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811D5" w:rsidRPr="00CA7ADE" w:rsidRDefault="00B811D5" w:rsidP="00B811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2647F">
        <w:rPr>
          <w:rFonts w:ascii="Times New Roman" w:eastAsia="Calibri" w:hAnsi="Times New Roman" w:cs="Times New Roman"/>
          <w:sz w:val="28"/>
          <w:szCs w:val="28"/>
        </w:rPr>
        <w:t>ю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12647F">
        <w:rPr>
          <w:rFonts w:ascii="Times New Roman" w:eastAsia="Calibri" w:hAnsi="Times New Roman" w:cs="Times New Roman"/>
          <w:sz w:val="28"/>
          <w:szCs w:val="28"/>
        </w:rPr>
        <w:t>ый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12647F" w:rsidRPr="00C5550A">
        <w:rPr>
          <w:rFonts w:ascii="Times New Roman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с использованием АИС МФЦ и защищенных каналов связи, обеспечивающих защиту передаваемой в</w:t>
      </w:r>
      <w:r w:rsidRPr="00CA7ADE">
        <w:rPr>
          <w:rFonts w:ascii="Calibri" w:eastAsia="Calibri" w:hAnsi="Calibri" w:cs="Times New Roman"/>
        </w:rPr>
        <w:t xml:space="preserve"> 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2647F">
        <w:rPr>
          <w:rFonts w:ascii="Times New Roman" w:eastAsia="Calibri" w:hAnsi="Times New Roman" w:cs="Times New Roman"/>
          <w:sz w:val="28"/>
          <w:szCs w:val="28"/>
        </w:rPr>
        <w:t>ю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lastRenderedPageBreak/>
        <w:t>(Уполномоченн</w:t>
      </w:r>
      <w:r w:rsidR="0012647F">
        <w:rPr>
          <w:rFonts w:ascii="Times New Roman" w:eastAsia="Calibri" w:hAnsi="Times New Roman" w:cs="Times New Roman"/>
          <w:sz w:val="28"/>
          <w:szCs w:val="28"/>
        </w:rPr>
        <w:t>ый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12647F" w:rsidRPr="00C5550A">
        <w:rPr>
          <w:rFonts w:ascii="Times New Roman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B811D5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2647F">
        <w:rPr>
          <w:rFonts w:ascii="Times New Roman" w:eastAsia="Calibri" w:hAnsi="Times New Roman" w:cs="Times New Roman"/>
          <w:sz w:val="28"/>
          <w:szCs w:val="28"/>
        </w:rPr>
        <w:t>ю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12647F">
        <w:rPr>
          <w:rFonts w:ascii="Times New Roman" w:eastAsia="Calibri" w:hAnsi="Times New Roman" w:cs="Times New Roman"/>
          <w:sz w:val="28"/>
          <w:szCs w:val="28"/>
        </w:rPr>
        <w:t>ый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126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>не должен превышать один рабочий день.</w:t>
      </w:r>
    </w:p>
    <w:p w:rsidR="0012647F" w:rsidRPr="00CA7ADE" w:rsidRDefault="0012647F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передачи </w:t>
      </w:r>
      <w:r w:rsidRPr="0012647F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12647F" w:rsidDel="00686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12647F">
        <w:rPr>
          <w:rFonts w:ascii="Times New Roman" w:eastAsia="Calibri" w:hAnsi="Times New Roman" w:cs="Times New Roman"/>
          <w:sz w:val="28"/>
          <w:szCs w:val="28"/>
        </w:rPr>
        <w:t xml:space="preserve">Администрацию (Уполномоченный орган) </w:t>
      </w:r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определяются соглашением о взаимодействии, заключенным между </w:t>
      </w:r>
      <w:r w:rsidRPr="0012647F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12647F">
        <w:rPr>
          <w:rFonts w:ascii="Times New Roman" w:eastAsia="Calibri" w:hAnsi="Times New Roman" w:cs="Times New Roman"/>
          <w:sz w:val="28"/>
          <w:szCs w:val="28"/>
        </w:rPr>
        <w:t xml:space="preserve">Администрацией (Уполномоченным органом) </w:t>
      </w:r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установленном </w:t>
      </w:r>
      <w:hyperlink r:id="rId21" w:history="1">
        <w:r w:rsidRPr="0012647F">
          <w:rPr>
            <w:rFonts w:ascii="Times New Roman" w:eastAsia="Calibri" w:hAnsi="Times New Roman" w:cs="Times New Roman"/>
            <w:bCs/>
            <w:sz w:val="28"/>
            <w:szCs w:val="28"/>
          </w:rPr>
          <w:t>Постановлением</w:t>
        </w:r>
      </w:hyperlink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12647F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межведомственного запроса в органы, предоставляющие </w:t>
      </w:r>
      <w:r w:rsidR="0012647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услуги, в иные органы государственной власти, органы местного самоуправления и организации, участвующие</w:t>
      </w:r>
      <w:r w:rsidR="001264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12647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2E4BC7">
        <w:rPr>
          <w:rFonts w:ascii="Times New Roman" w:eastAsia="Calibri" w:hAnsi="Times New Roman" w:cs="Times New Roman"/>
          <w:sz w:val="28"/>
          <w:szCs w:val="28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</w:p>
    <w:p w:rsidR="00B811D5" w:rsidRPr="00CA7ADE" w:rsidRDefault="0012647F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на бумажном носителе по результатам предоставления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811D5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  <w:r w:rsidRPr="0012647F">
        <w:rPr>
          <w:rFonts w:ascii="Times New Roman" w:eastAsia="Calibri" w:hAnsi="Times New Roman" w:cs="Times New Roman"/>
          <w:b/>
          <w:sz w:val="28"/>
          <w:szCs w:val="28"/>
        </w:rPr>
        <w:t>Администрацией (Уполномоченным органом)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</w:t>
      </w:r>
      <w:r w:rsidR="0012647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 указания о выдаче результатов оказания услуги через РГАУ МФЦ, 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2647F">
        <w:rPr>
          <w:rFonts w:ascii="Times New Roman" w:eastAsia="Calibri" w:hAnsi="Times New Roman" w:cs="Times New Roman"/>
          <w:sz w:val="28"/>
          <w:szCs w:val="28"/>
        </w:rPr>
        <w:t>я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12647F">
        <w:rPr>
          <w:rFonts w:ascii="Times New Roman" w:eastAsia="Calibri" w:hAnsi="Times New Roman" w:cs="Times New Roman"/>
          <w:sz w:val="28"/>
          <w:szCs w:val="28"/>
        </w:rPr>
        <w:t>ый</w:t>
      </w:r>
      <w:r w:rsidR="0012647F" w:rsidRPr="002D624F">
        <w:rPr>
          <w:rFonts w:ascii="Times New Roman" w:eastAsia="Calibri" w:hAnsi="Times New Roman" w:cs="Times New Roman"/>
          <w:sz w:val="28"/>
          <w:szCs w:val="28"/>
        </w:rPr>
        <w:t xml:space="preserve"> орган)</w:t>
      </w:r>
      <w:r w:rsidR="00126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передает документы в РГАУ МФЦ для последующей выдачи заявителю (представителю). 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</w:t>
      </w:r>
      <w:r w:rsidR="0012647F" w:rsidRPr="0012647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12647F">
        <w:rPr>
          <w:rFonts w:ascii="Times New Roman" w:eastAsia="Calibri" w:hAnsi="Times New Roman" w:cs="Times New Roman"/>
          <w:sz w:val="28"/>
          <w:szCs w:val="28"/>
        </w:rPr>
        <w:t>ей</w:t>
      </w:r>
      <w:r w:rsidR="0012647F" w:rsidRPr="0012647F">
        <w:rPr>
          <w:rFonts w:ascii="Times New Roman" w:eastAsia="Calibri" w:hAnsi="Times New Roman" w:cs="Times New Roman"/>
          <w:sz w:val="28"/>
          <w:szCs w:val="28"/>
        </w:rPr>
        <w:t xml:space="preserve"> (Уполномоченн</w:t>
      </w:r>
      <w:r w:rsidR="0012647F">
        <w:rPr>
          <w:rFonts w:ascii="Times New Roman" w:eastAsia="Calibri" w:hAnsi="Times New Roman" w:cs="Times New Roman"/>
          <w:sz w:val="28"/>
          <w:szCs w:val="28"/>
        </w:rPr>
        <w:t>ым</w:t>
      </w:r>
      <w:r w:rsidR="0012647F" w:rsidRPr="0012647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12647F">
        <w:rPr>
          <w:rFonts w:ascii="Times New Roman" w:eastAsia="Calibri" w:hAnsi="Times New Roman" w:cs="Times New Roman"/>
          <w:sz w:val="28"/>
          <w:szCs w:val="28"/>
        </w:rPr>
        <w:t>ом</w:t>
      </w:r>
      <w:r w:rsidR="0012647F" w:rsidRPr="0012647F">
        <w:rPr>
          <w:rFonts w:ascii="Times New Roman" w:eastAsia="Calibri" w:hAnsi="Times New Roman" w:cs="Times New Roman"/>
          <w:sz w:val="28"/>
          <w:szCs w:val="28"/>
        </w:rPr>
        <w:t>)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EE51A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11D5" w:rsidRPr="00CA7ADE" w:rsidRDefault="00782589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определяет статус исполнения запроса заявителя в АИС МФЦ;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                         у заявителя подписи за каждый выданный документ;</w:t>
      </w:r>
    </w:p>
    <w:p w:rsidR="00B811D5" w:rsidRPr="00CA7ADE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1356D3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</w:p>
    <w:p w:rsidR="00782589" w:rsidRDefault="007825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A2999" w:rsidRPr="00CA7ADE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4A2999" w:rsidRPr="00CA7ADE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4A2999" w:rsidRPr="00EE51AB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4A2999" w:rsidRPr="00EE51AB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4A2999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(наименование муниципального образования)</w:t>
      </w:r>
    </w:p>
    <w:p w:rsidR="004A2999" w:rsidRPr="00EE51AB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4A2999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«Предоставление 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</w:p>
    <w:p w:rsidR="004A2999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(за и</w:t>
      </w:r>
      <w:r>
        <w:rPr>
          <w:rFonts w:ascii="Times New Roman" w:eastAsia="Calibri" w:hAnsi="Times New Roman" w:cs="Times New Roman"/>
          <w:sz w:val="28"/>
          <w:szCs w:val="28"/>
        </w:rPr>
        <w:t>сключением земельных участков)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аренду (субаренду), </w:t>
      </w:r>
      <w:r w:rsidRPr="00043A9B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eastAsia="Calibri" w:hAnsi="Times New Roman" w:cs="Times New Roman"/>
          <w:sz w:val="28"/>
          <w:szCs w:val="28"/>
        </w:rPr>
        <w:t>, доверительное управление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без проведения конкурсов или аукционов»,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___________________________________________</w:t>
      </w:r>
    </w:p>
    <w:p w:rsidR="004A2999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образования)</w:t>
      </w:r>
    </w:p>
    <w:p w:rsidR="004A2999" w:rsidRPr="00CA7ADE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b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от ____________20___ года №____</w:t>
      </w:r>
    </w:p>
    <w:p w:rsidR="004A2999" w:rsidRPr="00CA7ADE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2999" w:rsidRPr="00CA7ADE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4A2999" w:rsidRPr="00CA7ADE" w:rsidRDefault="004A2999" w:rsidP="004A2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4A2999" w:rsidRPr="00CA7ADE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6D0E48" w:rsidRPr="006D0E48" w:rsidRDefault="006D0E48" w:rsidP="006D0E48">
      <w:pPr>
        <w:widowControl w:val="0"/>
        <w:tabs>
          <w:tab w:val="left" w:pos="2252"/>
        </w:tabs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ЗАЯВКА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N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after="0" w:line="240" w:lineRule="auto"/>
        <w:ind w:left="2699" w:right="2767"/>
        <w:jc w:val="center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 xml:space="preserve">о передаче </w:t>
      </w:r>
      <w:r w:rsidR="001543E2">
        <w:rPr>
          <w:rFonts w:ascii="Times New Roman" w:eastAsia="Times New Roman" w:hAnsi="Times New Roman" w:cs="Times New Roman"/>
          <w:sz w:val="24"/>
        </w:rPr>
        <w:t>муниципального</w:t>
      </w:r>
      <w:r w:rsidRPr="006D0E48">
        <w:rPr>
          <w:rFonts w:ascii="Times New Roman" w:eastAsia="Times New Roman" w:hAnsi="Times New Roman" w:cs="Times New Roman"/>
          <w:sz w:val="24"/>
        </w:rPr>
        <w:t xml:space="preserve"> имущества</w:t>
      </w:r>
      <w:r w:rsidRPr="006D0E4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в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543E2">
        <w:rPr>
          <w:rFonts w:ascii="Times New Roman" w:eastAsia="Times New Roman" w:hAnsi="Times New Roman" w:cs="Times New Roman"/>
          <w:sz w:val="24"/>
        </w:rPr>
        <w:t>аренду (субаренду), безвозмездное пользование, доверительное управление</w:t>
      </w:r>
    </w:p>
    <w:p w:rsidR="006D0E48" w:rsidRPr="006D0E48" w:rsidRDefault="006D0E48" w:rsidP="006D0E48">
      <w:pPr>
        <w:widowControl w:val="0"/>
        <w:tabs>
          <w:tab w:val="left" w:pos="9362"/>
        </w:tabs>
        <w:autoSpaceDE w:val="0"/>
        <w:autoSpaceDN w:val="0"/>
        <w:spacing w:before="229"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ЗАЯВИТЕЛЬ: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1" w:after="0" w:line="240" w:lineRule="auto"/>
        <w:ind w:left="331" w:right="75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6D0E48">
        <w:rPr>
          <w:rFonts w:ascii="Times New Roman" w:eastAsia="Times New Roman" w:hAnsi="Times New Roman" w:cs="Times New Roman"/>
          <w:sz w:val="20"/>
        </w:rPr>
        <w:t>(наименование</w:t>
      </w:r>
      <w:r w:rsidRPr="006D0E4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юридического</w:t>
      </w:r>
      <w:r w:rsidRPr="006D0E4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лица,</w:t>
      </w:r>
      <w:r w:rsidRPr="006D0E4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Ф.И.О.</w:t>
      </w:r>
      <w:r w:rsidRPr="006D0E4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индивидуального</w:t>
      </w:r>
      <w:proofErr w:type="gramEnd"/>
    </w:p>
    <w:p w:rsidR="006D0E48" w:rsidRPr="006D0E48" w:rsidRDefault="006D0E48" w:rsidP="006D0E48">
      <w:pPr>
        <w:widowControl w:val="0"/>
        <w:autoSpaceDE w:val="0"/>
        <w:autoSpaceDN w:val="0"/>
        <w:spacing w:after="0" w:line="240" w:lineRule="auto"/>
        <w:ind w:left="722" w:right="75"/>
        <w:jc w:val="center"/>
        <w:rPr>
          <w:rFonts w:ascii="Times New Roman" w:eastAsia="Times New Roman" w:hAnsi="Times New Roman" w:cs="Times New Roman"/>
          <w:sz w:val="20"/>
        </w:rPr>
      </w:pPr>
      <w:r w:rsidRPr="006D0E48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6D0E48" w:rsidRPr="006D0E48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473E3" id="Полилиния 12" o:spid="_x0000_s1026" style="position:absolute;margin-left:85.1pt;margin-top:13.5pt;width:46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2A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6D0E48" w:rsidRDefault="006D0E48" w:rsidP="006D0E48">
      <w:pPr>
        <w:widowControl w:val="0"/>
        <w:tabs>
          <w:tab w:val="left" w:pos="9399"/>
        </w:tabs>
        <w:autoSpaceDE w:val="0"/>
        <w:autoSpaceDN w:val="0"/>
        <w:spacing w:after="0" w:line="247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зарегистрирова</w:t>
      </w:r>
      <w:proofErr w:type="gramStart"/>
      <w:r w:rsidRPr="006D0E48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6D0E48">
        <w:rPr>
          <w:rFonts w:ascii="Times New Roman" w:eastAsia="Times New Roman" w:hAnsi="Times New Roman" w:cs="Times New Roman"/>
          <w:sz w:val="24"/>
        </w:rPr>
        <w:t>о)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1" w:after="0" w:line="240" w:lineRule="auto"/>
        <w:ind w:left="3692"/>
        <w:rPr>
          <w:rFonts w:ascii="Times New Roman" w:eastAsia="Times New Roman" w:hAnsi="Times New Roman" w:cs="Times New Roman"/>
          <w:sz w:val="20"/>
        </w:rPr>
      </w:pPr>
      <w:r w:rsidRPr="006D0E48">
        <w:rPr>
          <w:rFonts w:ascii="Times New Roman" w:eastAsia="Times New Roman" w:hAnsi="Times New Roman" w:cs="Times New Roman"/>
          <w:sz w:val="20"/>
        </w:rPr>
        <w:t>(наименование</w:t>
      </w:r>
      <w:r w:rsidRPr="006D0E4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налогового</w:t>
      </w:r>
      <w:r w:rsidRPr="006D0E4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органа)</w:t>
      </w:r>
    </w:p>
    <w:p w:rsidR="006D0E48" w:rsidRPr="006D0E48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6C487E" id="Полилиния 11" o:spid="_x0000_s1026" style="position:absolute;margin-left:85.1pt;margin-top:13.55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YDw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6D0E48" w:rsidRDefault="006D0E48" w:rsidP="006D0E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6D0E48" w:rsidRPr="006D0E48" w:rsidRDefault="006D0E48" w:rsidP="006D0E48">
      <w:pPr>
        <w:widowControl w:val="0"/>
        <w:tabs>
          <w:tab w:val="left" w:pos="2993"/>
          <w:tab w:val="left" w:pos="9493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"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Pr="006D0E48">
        <w:rPr>
          <w:rFonts w:ascii="Times New Roman" w:eastAsia="Times New Roman" w:hAnsi="Times New Roman" w:cs="Times New Roman"/>
          <w:spacing w:val="57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_"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ОГРН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6D0E48" w:rsidRDefault="006D0E48" w:rsidP="006D0E48">
      <w:pPr>
        <w:widowControl w:val="0"/>
        <w:tabs>
          <w:tab w:val="left" w:pos="4182"/>
          <w:tab w:val="left" w:pos="5725"/>
          <w:tab w:val="left" w:pos="9479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Паспорт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(гражданина)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серии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№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выдан _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2" w:after="0" w:line="230" w:lineRule="exact"/>
        <w:ind w:right="1995"/>
        <w:jc w:val="right"/>
        <w:rPr>
          <w:rFonts w:ascii="Times New Roman" w:eastAsia="Times New Roman" w:hAnsi="Times New Roman" w:cs="Times New Roman"/>
          <w:sz w:val="20"/>
        </w:rPr>
      </w:pPr>
      <w:r w:rsidRPr="006D0E48">
        <w:rPr>
          <w:rFonts w:ascii="Times New Roman" w:eastAsia="Times New Roman" w:hAnsi="Times New Roman" w:cs="Times New Roman"/>
          <w:sz w:val="20"/>
        </w:rPr>
        <w:t>(кем)</w:t>
      </w:r>
    </w:p>
    <w:p w:rsidR="006D0E48" w:rsidRPr="006D0E48" w:rsidRDefault="006D0E48" w:rsidP="006D0E48">
      <w:pPr>
        <w:widowControl w:val="0"/>
        <w:tabs>
          <w:tab w:val="left" w:pos="5916"/>
          <w:tab w:val="left" w:pos="6500"/>
          <w:tab w:val="left" w:pos="8033"/>
          <w:tab w:val="left" w:pos="9053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"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"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6D0E48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6D0E48">
        <w:rPr>
          <w:rFonts w:ascii="Times New Roman" w:eastAsia="Times New Roman" w:hAnsi="Times New Roman" w:cs="Times New Roman"/>
          <w:sz w:val="24"/>
        </w:rPr>
        <w:t>.</w:t>
      </w:r>
    </w:p>
    <w:p w:rsidR="006D0E48" w:rsidRPr="006D0E48" w:rsidRDefault="006D0E48" w:rsidP="006D0E48">
      <w:pPr>
        <w:widowControl w:val="0"/>
        <w:tabs>
          <w:tab w:val="left" w:pos="5567"/>
          <w:tab w:val="left" w:pos="8783"/>
          <w:tab w:val="left" w:pos="8928"/>
        </w:tabs>
        <w:autoSpaceDE w:val="0"/>
        <w:autoSpaceDN w:val="0"/>
        <w:spacing w:before="228" w:after="0" w:line="240" w:lineRule="auto"/>
        <w:ind w:left="2058" w:right="649" w:hanging="1957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АДРЕС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заявителя: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Индекс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Город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 xml:space="preserve"> Улица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Дом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 xml:space="preserve"> Корпус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Квартира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 xml:space="preserve"> Телефон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Факс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w w:val="48"/>
          <w:sz w:val="24"/>
          <w:u w:val="single"/>
        </w:rPr>
        <w:t xml:space="preserve"> </w:t>
      </w:r>
    </w:p>
    <w:p w:rsidR="006D0E48" w:rsidRPr="006D0E48" w:rsidRDefault="006D0E48" w:rsidP="006D0E48">
      <w:pPr>
        <w:widowControl w:val="0"/>
        <w:tabs>
          <w:tab w:val="left" w:pos="9342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РАСЧЕТНЫЙ</w:t>
      </w:r>
      <w:r w:rsidRPr="006D0E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СЧЕТ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заявителя</w:t>
      </w:r>
      <w:r w:rsidRPr="006D0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№</w:t>
      </w:r>
      <w:r w:rsidRPr="006D0E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tabs>
          <w:tab w:val="left" w:pos="9370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в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банке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2" w:after="0" w:line="230" w:lineRule="exact"/>
        <w:ind w:left="4401"/>
        <w:rPr>
          <w:rFonts w:ascii="Times New Roman" w:eastAsia="Times New Roman" w:hAnsi="Times New Roman" w:cs="Times New Roman"/>
          <w:sz w:val="20"/>
        </w:rPr>
      </w:pPr>
      <w:r w:rsidRPr="006D0E48">
        <w:rPr>
          <w:rFonts w:ascii="Times New Roman" w:eastAsia="Times New Roman" w:hAnsi="Times New Roman" w:cs="Times New Roman"/>
          <w:sz w:val="20"/>
        </w:rPr>
        <w:t>(наименование</w:t>
      </w:r>
      <w:r w:rsidRPr="006D0E4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банка)</w:t>
      </w:r>
    </w:p>
    <w:p w:rsidR="006D0E48" w:rsidRPr="006D0E48" w:rsidRDefault="006D0E48" w:rsidP="006D0E48">
      <w:pPr>
        <w:widowControl w:val="0"/>
        <w:tabs>
          <w:tab w:val="left" w:pos="5812"/>
          <w:tab w:val="left" w:pos="9162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корр.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счет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БИК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tabs>
          <w:tab w:val="left" w:pos="1248"/>
          <w:tab w:val="left" w:pos="2508"/>
          <w:tab w:val="left" w:pos="3676"/>
          <w:tab w:val="left" w:pos="4084"/>
          <w:tab w:val="left" w:pos="5629"/>
          <w:tab w:val="left" w:pos="6009"/>
          <w:tab w:val="left" w:pos="6410"/>
          <w:tab w:val="left" w:pos="7243"/>
          <w:tab w:val="left" w:pos="8175"/>
        </w:tabs>
        <w:autoSpaceDE w:val="0"/>
        <w:autoSpaceDN w:val="0"/>
        <w:spacing w:before="231" w:after="0" w:line="240" w:lineRule="auto"/>
        <w:ind w:left="102" w:right="17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Прошу</w:t>
      </w:r>
      <w:r w:rsidRPr="006D0E48">
        <w:rPr>
          <w:rFonts w:ascii="Times New Roman" w:eastAsia="Times New Roman" w:hAnsi="Times New Roman" w:cs="Times New Roman"/>
          <w:sz w:val="24"/>
        </w:rPr>
        <w:tab/>
        <w:t>принять</w:t>
      </w:r>
      <w:r w:rsidRPr="006D0E48">
        <w:rPr>
          <w:rFonts w:ascii="Times New Roman" w:eastAsia="Times New Roman" w:hAnsi="Times New Roman" w:cs="Times New Roman"/>
          <w:sz w:val="24"/>
        </w:rPr>
        <w:tab/>
        <w:t>решение</w:t>
      </w:r>
      <w:r w:rsidRPr="006D0E48">
        <w:rPr>
          <w:rFonts w:ascii="Times New Roman" w:eastAsia="Times New Roman" w:hAnsi="Times New Roman" w:cs="Times New Roman"/>
          <w:sz w:val="24"/>
        </w:rPr>
        <w:tab/>
        <w:t>о</w:t>
      </w:r>
      <w:r w:rsidRPr="006D0E48">
        <w:rPr>
          <w:rFonts w:ascii="Times New Roman" w:eastAsia="Times New Roman" w:hAnsi="Times New Roman" w:cs="Times New Roman"/>
          <w:sz w:val="24"/>
        </w:rPr>
        <w:tab/>
        <w:t>предоставлении</w:t>
      </w:r>
      <w:r w:rsidRPr="006D0E48">
        <w:rPr>
          <w:rFonts w:ascii="Times New Roman" w:eastAsia="Times New Roman" w:hAnsi="Times New Roman" w:cs="Times New Roman"/>
          <w:sz w:val="24"/>
        </w:rPr>
        <w:tab/>
        <w:t>в</w:t>
      </w:r>
      <w:r w:rsidRPr="006D0E48">
        <w:rPr>
          <w:rFonts w:ascii="Times New Roman" w:eastAsia="Times New Roman" w:hAnsi="Times New Roman" w:cs="Times New Roman"/>
          <w:sz w:val="24"/>
        </w:rPr>
        <w:tab/>
      </w:r>
      <w:proofErr w:type="spellStart"/>
      <w:proofErr w:type="gramStart"/>
      <w:r w:rsidR="001543E2" w:rsidRPr="001543E2">
        <w:rPr>
          <w:rFonts w:ascii="Times New Roman" w:eastAsia="Times New Roman" w:hAnsi="Times New Roman" w:cs="Times New Roman"/>
          <w:sz w:val="24"/>
        </w:rPr>
        <w:t>в</w:t>
      </w:r>
      <w:proofErr w:type="spellEnd"/>
      <w:proofErr w:type="gramEnd"/>
      <w:r w:rsidR="001543E2" w:rsidRPr="001543E2">
        <w:rPr>
          <w:rFonts w:ascii="Times New Roman" w:eastAsia="Times New Roman" w:hAnsi="Times New Roman" w:cs="Times New Roman"/>
          <w:sz w:val="24"/>
        </w:rPr>
        <w:t xml:space="preserve"> аренду (субаренду), безвозмездное пользование, доверительное управление </w:t>
      </w:r>
      <w:r w:rsidR="001543E2">
        <w:rPr>
          <w:rFonts w:ascii="Times New Roman" w:eastAsia="Times New Roman" w:hAnsi="Times New Roman" w:cs="Times New Roman"/>
          <w:sz w:val="24"/>
        </w:rPr>
        <w:t>муниципального</w:t>
      </w:r>
      <w:r w:rsidRPr="006D0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имущества,</w:t>
      </w:r>
      <w:r w:rsidRPr="006D0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согласно</w:t>
      </w:r>
      <w:r w:rsidRPr="006D0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приложен</w:t>
      </w:r>
      <w:r w:rsidR="001543E2">
        <w:rPr>
          <w:rFonts w:ascii="Times New Roman" w:eastAsia="Times New Roman" w:hAnsi="Times New Roman" w:cs="Times New Roman"/>
          <w:sz w:val="24"/>
        </w:rPr>
        <w:t>ию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  <w:r w:rsidRPr="006D0E48">
        <w:rPr>
          <w:rFonts w:ascii="Times New Roman" w:eastAsia="Times New Roman" w:hAnsi="Times New Roman" w:cs="Times New Roman"/>
          <w:sz w:val="24"/>
        </w:rPr>
        <w:t>к настоящей</w:t>
      </w:r>
      <w:r w:rsidRPr="006D0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заявке.</w:t>
      </w:r>
    </w:p>
    <w:p w:rsidR="006D0E48" w:rsidRPr="006D0E48" w:rsidRDefault="006D0E48" w:rsidP="006D0E48">
      <w:pPr>
        <w:widowControl w:val="0"/>
        <w:tabs>
          <w:tab w:val="left" w:pos="9127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На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 xml:space="preserve">срок: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tabs>
          <w:tab w:val="left" w:pos="943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6D0E48">
        <w:rPr>
          <w:rFonts w:ascii="Times New Roman" w:eastAsia="Times New Roman" w:hAnsi="Times New Roman" w:cs="Times New Roman"/>
          <w:sz w:val="24"/>
        </w:rPr>
        <w:t>Для</w:t>
      </w:r>
      <w:r w:rsidRPr="006D0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использования</w:t>
      </w:r>
      <w:r w:rsidRPr="006D0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>в</w:t>
      </w:r>
      <w:r w:rsidRPr="006D0E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</w:rPr>
        <w:t xml:space="preserve">целях: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D0E4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6D0E48" w:rsidRDefault="006D0E48" w:rsidP="006D0E48">
      <w:pPr>
        <w:widowControl w:val="0"/>
        <w:autoSpaceDE w:val="0"/>
        <w:autoSpaceDN w:val="0"/>
        <w:spacing w:before="2" w:after="0" w:line="240" w:lineRule="auto"/>
        <w:ind w:left="4502"/>
        <w:rPr>
          <w:rFonts w:ascii="Times New Roman" w:eastAsia="Times New Roman" w:hAnsi="Times New Roman" w:cs="Times New Roman"/>
          <w:sz w:val="20"/>
        </w:rPr>
      </w:pPr>
      <w:r w:rsidRPr="006D0E48">
        <w:rPr>
          <w:rFonts w:ascii="Times New Roman" w:eastAsia="Times New Roman" w:hAnsi="Times New Roman" w:cs="Times New Roman"/>
          <w:sz w:val="20"/>
        </w:rPr>
        <w:t>(указать</w:t>
      </w:r>
      <w:r w:rsidRPr="006D0E4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D0E48">
        <w:rPr>
          <w:rFonts w:ascii="Times New Roman" w:eastAsia="Times New Roman" w:hAnsi="Times New Roman" w:cs="Times New Roman"/>
          <w:sz w:val="20"/>
        </w:rPr>
        <w:t>назначение)</w:t>
      </w:r>
    </w:p>
    <w:p w:rsidR="006D0E48" w:rsidRPr="006D0E48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D0E48" w:rsidRPr="00B62518" w:rsidRDefault="006D0E48" w:rsidP="006D0E48">
      <w:pPr>
        <w:widowControl w:val="0"/>
        <w:tabs>
          <w:tab w:val="left" w:pos="948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B62518">
        <w:rPr>
          <w:rFonts w:ascii="Times New Roman" w:eastAsia="Times New Roman" w:hAnsi="Times New Roman" w:cs="Times New Roman"/>
          <w:sz w:val="24"/>
        </w:rPr>
        <w:lastRenderedPageBreak/>
        <w:t>Способ</w:t>
      </w:r>
      <w:r w:rsidRPr="00B625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получения</w:t>
      </w:r>
      <w:r w:rsidRPr="00B625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результата</w:t>
      </w:r>
      <w:r w:rsidRPr="00B625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рассмотрения</w:t>
      </w:r>
      <w:r w:rsidRPr="00B625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 xml:space="preserve">заявления: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B62518" w:rsidRDefault="006D0E48" w:rsidP="006D0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0E48" w:rsidRPr="00B62518" w:rsidRDefault="006D0E48" w:rsidP="006D0E48">
      <w:pPr>
        <w:widowControl w:val="0"/>
        <w:tabs>
          <w:tab w:val="left" w:pos="5916"/>
          <w:tab w:val="left" w:pos="8976"/>
        </w:tabs>
        <w:autoSpaceDE w:val="0"/>
        <w:autoSpaceDN w:val="0"/>
        <w:spacing w:before="231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B62518">
        <w:rPr>
          <w:rFonts w:ascii="Times New Roman" w:eastAsia="Times New Roman" w:hAnsi="Times New Roman" w:cs="Times New Roman"/>
          <w:sz w:val="24"/>
        </w:rPr>
        <w:t xml:space="preserve">Заявитель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B62518" w:rsidRDefault="006D0E48" w:rsidP="006D0E48">
      <w:pPr>
        <w:widowControl w:val="0"/>
        <w:tabs>
          <w:tab w:val="left" w:pos="7183"/>
        </w:tabs>
        <w:autoSpaceDE w:val="0"/>
        <w:autoSpaceDN w:val="0"/>
        <w:spacing w:before="1" w:after="0" w:line="240" w:lineRule="auto"/>
        <w:ind w:left="7183" w:right="1607" w:hanging="5616"/>
        <w:rPr>
          <w:rFonts w:ascii="Times New Roman" w:eastAsia="Times New Roman" w:hAnsi="Times New Roman" w:cs="Times New Roman"/>
          <w:sz w:val="20"/>
        </w:rPr>
      </w:pPr>
      <w:r w:rsidRPr="00B62518">
        <w:rPr>
          <w:rFonts w:ascii="Times New Roman" w:eastAsia="Times New Roman" w:hAnsi="Times New Roman" w:cs="Times New Roman"/>
          <w:sz w:val="20"/>
        </w:rPr>
        <w:t>(должность,</w:t>
      </w:r>
      <w:r w:rsidRPr="00B6251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Ф.И.О.</w:t>
      </w:r>
      <w:r w:rsidRPr="00B6251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руководителя)</w:t>
      </w:r>
      <w:r w:rsidRPr="00B62518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B62518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М.П.</w:t>
      </w:r>
    </w:p>
    <w:p w:rsidR="006D0E48" w:rsidRPr="00B62518" w:rsidRDefault="006D0E48" w:rsidP="006D0E48">
      <w:pPr>
        <w:widowControl w:val="0"/>
        <w:autoSpaceDE w:val="0"/>
        <w:autoSpaceDN w:val="0"/>
        <w:spacing w:before="80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62518">
        <w:rPr>
          <w:rFonts w:ascii="Times New Roman" w:eastAsia="Times New Roman" w:hAnsi="Times New Roman" w:cs="Times New Roman"/>
          <w:sz w:val="24"/>
        </w:rPr>
        <w:t>Подтверждаю</w:t>
      </w:r>
      <w:r w:rsidRPr="00B6251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свое</w:t>
      </w:r>
      <w:r w:rsidRPr="00B6251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согласие,</w:t>
      </w:r>
      <w:r w:rsidRPr="00B6251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согласие</w:t>
      </w:r>
      <w:r w:rsidRPr="00B6251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представляемого</w:t>
      </w:r>
      <w:r w:rsidRPr="00B6251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мною</w:t>
      </w:r>
      <w:r w:rsidRPr="00B6251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лица,</w:t>
      </w:r>
      <w:r w:rsidRPr="00B6251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на</w:t>
      </w:r>
      <w:r w:rsidRPr="00B6251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обработку персональных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данных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(сбор,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систематизацию,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накопление,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хранение,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уточнение</w:t>
      </w:r>
      <w:r w:rsidRPr="00B625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(обновление,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изменение),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использование,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распространение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(в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том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числе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передачу),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обезличивание,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блокирование,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уничтожение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персональных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данных,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а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также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иных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действий, необходимых для обработки данных в рамках предоставления государственной</w:t>
      </w:r>
      <w:r w:rsidRPr="00B625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</w:rPr>
        <w:t>услуги.</w:t>
      </w:r>
      <w:proofErr w:type="gramEnd"/>
    </w:p>
    <w:p w:rsidR="006D0E48" w:rsidRPr="00B62518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B62518" w:rsidRDefault="006D0E48" w:rsidP="006D0E48">
      <w:pPr>
        <w:widowControl w:val="0"/>
        <w:tabs>
          <w:tab w:val="left" w:pos="5681"/>
          <w:tab w:val="left" w:pos="8083"/>
        </w:tabs>
        <w:autoSpaceDE w:val="0"/>
        <w:autoSpaceDN w:val="0"/>
        <w:spacing w:before="90" w:after="0" w:line="240" w:lineRule="auto"/>
        <w:ind w:left="4602"/>
        <w:rPr>
          <w:rFonts w:ascii="Times New Roman" w:eastAsia="Times New Roman" w:hAnsi="Times New Roman" w:cs="Times New Roman"/>
          <w:sz w:val="24"/>
        </w:rPr>
      </w:pPr>
      <w:r w:rsidRPr="00B625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ab/>
      </w:r>
      <w:r w:rsidRPr="00B62518">
        <w:rPr>
          <w:rFonts w:ascii="Times New Roman" w:eastAsia="Times New Roman" w:hAnsi="Times New Roman" w:cs="Times New Roman"/>
          <w:sz w:val="24"/>
        </w:rPr>
        <w:t>/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6251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B62518" w:rsidRDefault="006D0E48" w:rsidP="006D0E48">
      <w:pPr>
        <w:widowControl w:val="0"/>
        <w:autoSpaceDE w:val="0"/>
        <w:autoSpaceDN w:val="0"/>
        <w:spacing w:after="0" w:line="20" w:lineRule="exact"/>
        <w:ind w:left="97"/>
        <w:rPr>
          <w:rFonts w:ascii="Times New Roman" w:eastAsia="Times New Roman" w:hAnsi="Times New Roman" w:cs="Times New Roman"/>
          <w:sz w:val="2"/>
          <w:szCs w:val="28"/>
        </w:rPr>
      </w:pPr>
      <w:r w:rsidRPr="00B6251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B60F4FC" wp14:editId="01A354F2">
                <wp:extent cx="14478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B0BB86" id="Группа 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Bi4OFYdQIAAE0FAAAOAAAAAAAAAAAA&#10;AAAAAC4CAABkcnMvZTJvRG9jLnhtbFBLAQItABQABgAIAAAAIQDG1k3c2QAAAAMBAAAPAAAAAAAA&#10;AAAAAAAAAM8EAABkcnMvZG93bnJldi54bWxQSwUGAAAAAAQABADzAAAA1QUAAAAA&#10;">
                <v:line id="Line 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D0E48" w:rsidRPr="00B62518" w:rsidRDefault="006D0E48" w:rsidP="006D0E48">
      <w:pPr>
        <w:widowControl w:val="0"/>
        <w:tabs>
          <w:tab w:val="left" w:pos="4703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0"/>
        </w:rPr>
      </w:pPr>
      <w:r w:rsidRPr="00B62518">
        <w:rPr>
          <w:rFonts w:ascii="Times New Roman" w:eastAsia="Times New Roman" w:hAnsi="Times New Roman" w:cs="Times New Roman"/>
          <w:sz w:val="20"/>
        </w:rPr>
        <w:t>(дата)</w:t>
      </w:r>
      <w:r w:rsidRPr="00B62518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B6251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заявителя</w:t>
      </w:r>
      <w:r w:rsidRPr="00B6251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с</w:t>
      </w:r>
      <w:r w:rsidRPr="00B6251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62518">
        <w:rPr>
          <w:rFonts w:ascii="Times New Roman" w:eastAsia="Times New Roman" w:hAnsi="Times New Roman" w:cs="Times New Roman"/>
          <w:sz w:val="20"/>
        </w:rPr>
        <w:t>расшифровкой)</w:t>
      </w:r>
    </w:p>
    <w:p w:rsidR="006D0E48" w:rsidRPr="00B62518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</w:pPr>
    </w:p>
    <w:p w:rsidR="006D0E48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  <w:highlight w:val="yellow"/>
        </w:rPr>
        <w:sectPr w:rsidR="006D0E48">
          <w:pgSz w:w="11910" w:h="16840"/>
          <w:pgMar w:top="1040" w:right="680" w:bottom="280" w:left="1600" w:header="712" w:footer="0" w:gutter="0"/>
          <w:cols w:space="720"/>
        </w:sectPr>
      </w:pP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left="9360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6D0E4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r w:rsidRPr="006D0E48">
        <w:rPr>
          <w:rFonts w:ascii="Times New Roman" w:eastAsia="Calibri" w:hAnsi="Times New Roman" w:cs="Times New Roman"/>
          <w:sz w:val="28"/>
          <w:szCs w:val="24"/>
        </w:rPr>
        <w:t xml:space="preserve">к заявке о передаче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муниципального</w:t>
      </w:r>
      <w:proofErr w:type="gramEnd"/>
    </w:p>
    <w:p w:rsidR="007D624B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6D0E48">
        <w:rPr>
          <w:rFonts w:ascii="Times New Roman" w:eastAsia="Calibri" w:hAnsi="Times New Roman" w:cs="Times New Roman"/>
          <w:sz w:val="28"/>
          <w:szCs w:val="24"/>
        </w:rPr>
        <w:t>имущества</w:t>
      </w:r>
      <w:r w:rsidR="007D62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D624B" w:rsidRPr="007D624B">
        <w:rPr>
          <w:rFonts w:ascii="Times New Roman" w:eastAsia="Calibri" w:hAnsi="Times New Roman" w:cs="Times New Roman"/>
          <w:sz w:val="28"/>
          <w:szCs w:val="24"/>
        </w:rPr>
        <w:t xml:space="preserve">(за исключением земельных </w:t>
      </w:r>
      <w:proofErr w:type="gramEnd"/>
    </w:p>
    <w:p w:rsidR="006D0E48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r w:rsidRPr="007D624B">
        <w:rPr>
          <w:rFonts w:ascii="Times New Roman" w:eastAsia="Calibri" w:hAnsi="Times New Roman" w:cs="Times New Roman"/>
          <w:sz w:val="28"/>
          <w:szCs w:val="24"/>
        </w:rPr>
        <w:t>участков), в аренду (субаренду)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безвозмездное</w:t>
      </w:r>
      <w:proofErr w:type="gramEnd"/>
    </w:p>
    <w:p w:rsidR="007D624B" w:rsidRPr="006D0E48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пользование, доверительное управление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D0E48" w:rsidRPr="006D0E48" w:rsidRDefault="007D624B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объект__ муниципального</w:t>
      </w:r>
      <w:r w:rsidR="006D0E48" w:rsidRPr="006D0E48">
        <w:rPr>
          <w:rFonts w:ascii="Times New Roman" w:eastAsia="Calibri" w:hAnsi="Times New Roman" w:cs="Times New Roman"/>
          <w:sz w:val="28"/>
          <w:szCs w:val="28"/>
        </w:rPr>
        <w:t xml:space="preserve"> нежилого фонда,</w:t>
      </w:r>
    </w:p>
    <w:p w:rsidR="007D624B" w:rsidRPr="007D624B" w:rsidRDefault="006D0E48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E48">
        <w:rPr>
          <w:rFonts w:ascii="Times New Roman" w:eastAsia="Calibri" w:hAnsi="Times New Roman" w:cs="Times New Roman"/>
          <w:sz w:val="28"/>
          <w:szCs w:val="28"/>
        </w:rPr>
        <w:t>передаваем</w:t>
      </w:r>
      <w:proofErr w:type="gramEnd"/>
      <w:r w:rsidRPr="006D0E48">
        <w:rPr>
          <w:rFonts w:ascii="Times New Roman" w:eastAsia="Calibri" w:hAnsi="Times New Roman" w:cs="Times New Roman"/>
          <w:sz w:val="28"/>
          <w:szCs w:val="28"/>
        </w:rPr>
        <w:t>____ в</w:t>
      </w:r>
      <w:r w:rsidR="007D624B" w:rsidRPr="007D624B">
        <w:rPr>
          <w:rFonts w:ascii="Times New Roman" w:eastAsia="Calibri" w:hAnsi="Times New Roman" w:cs="Times New Roman"/>
          <w:sz w:val="28"/>
          <w:szCs w:val="28"/>
        </w:rPr>
        <w:t xml:space="preserve"> аренду (субаренду), безвозмездное</w:t>
      </w:r>
    </w:p>
    <w:p w:rsidR="007D624B" w:rsidRPr="007D624B" w:rsidRDefault="007D624B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24B">
        <w:rPr>
          <w:rFonts w:ascii="Times New Roman" w:eastAsia="Calibri" w:hAnsi="Times New Roman" w:cs="Times New Roman"/>
          <w:sz w:val="28"/>
          <w:szCs w:val="28"/>
        </w:rPr>
        <w:t>пользование, доверительное управление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D0E48">
        <w:rPr>
          <w:rFonts w:ascii="Times New Roman" w:eastAsia="Calibri" w:hAnsi="Times New Roman" w:cs="Times New Roman"/>
          <w:sz w:val="20"/>
          <w:szCs w:val="28"/>
        </w:rPr>
        <w:t>(наименование юридического лица, Ф.И.О. индивидуального предпринимателя)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>по состоянию на _________ 20__ г.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70"/>
        <w:gridCol w:w="1559"/>
        <w:gridCol w:w="1276"/>
        <w:gridCol w:w="1559"/>
        <w:gridCol w:w="1559"/>
        <w:gridCol w:w="1701"/>
        <w:gridCol w:w="1985"/>
      </w:tblGrid>
      <w:tr w:rsidR="006D0E48" w:rsidRPr="006D0E48" w:rsidTr="001E1E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(этажность, материал стен, адрес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N тех. паспорта, дата (или год ввода)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площадь, м</w:t>
            </w:r>
            <w:proofErr w:type="gramStart"/>
            <w:r w:rsidRPr="006D0E4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 (литера)</w:t>
            </w:r>
          </w:p>
        </w:tc>
      </w:tr>
      <w:tr w:rsidR="006D0E48" w:rsidRPr="006D0E48" w:rsidTr="001E1E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D0E48" w:rsidRPr="006D0E48" w:rsidTr="001E1EF2">
        <w:tc>
          <w:tcPr>
            <w:tcW w:w="13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6D0E48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48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D0E48">
        <w:rPr>
          <w:rFonts w:ascii="Times New Roman" w:eastAsia="Calibri" w:hAnsi="Times New Roman" w:cs="Times New Roman"/>
          <w:sz w:val="28"/>
          <w:szCs w:val="28"/>
        </w:rPr>
        <w:t>______________________________               ______________________________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ind w:left="1440" w:firstLine="72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6D0E48">
        <w:rPr>
          <w:rFonts w:ascii="Times New Roman" w:eastAsia="Calibri" w:hAnsi="Times New Roman" w:cs="Times New Roman"/>
          <w:sz w:val="20"/>
          <w:szCs w:val="28"/>
        </w:rPr>
        <w:t>(подпись, расшифровка подписи)                                                           (подпись, расшифровка подписи)</w:t>
      </w:r>
    </w:p>
    <w:p w:rsidR="006D0E48" w:rsidRPr="006D0E48" w:rsidRDefault="006D0E48" w:rsidP="006D0E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6D0E48">
        <w:rPr>
          <w:rFonts w:ascii="Times New Roman" w:eastAsia="Calibri" w:hAnsi="Times New Roman" w:cs="Times New Roman"/>
          <w:sz w:val="20"/>
          <w:szCs w:val="28"/>
        </w:rPr>
        <w:t xml:space="preserve">          </w:t>
      </w:r>
      <w:r w:rsidRPr="006D0E48">
        <w:rPr>
          <w:rFonts w:ascii="Times New Roman" w:eastAsia="Calibri" w:hAnsi="Times New Roman" w:cs="Times New Roman"/>
          <w:sz w:val="20"/>
          <w:szCs w:val="28"/>
        </w:rPr>
        <w:tab/>
      </w:r>
      <w:r w:rsidRPr="006D0E48">
        <w:rPr>
          <w:rFonts w:ascii="Times New Roman" w:eastAsia="Calibri" w:hAnsi="Times New Roman" w:cs="Times New Roman"/>
          <w:sz w:val="20"/>
          <w:szCs w:val="28"/>
        </w:rPr>
        <w:tab/>
      </w:r>
      <w:r w:rsidRPr="006D0E48">
        <w:rPr>
          <w:rFonts w:ascii="Times New Roman" w:eastAsia="Calibri" w:hAnsi="Times New Roman" w:cs="Times New Roman"/>
          <w:sz w:val="20"/>
          <w:szCs w:val="28"/>
        </w:rPr>
        <w:tab/>
        <w:t xml:space="preserve"> М.П.                                                                                                            М.П.</w:t>
      </w:r>
    </w:p>
    <w:p w:rsidR="006D0E48" w:rsidRPr="006D0E48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  <w:highlight w:val="yellow"/>
        </w:rPr>
        <w:sectPr w:rsidR="006D0E48" w:rsidRPr="006D0E48" w:rsidSect="006D0E48">
          <w:pgSz w:w="16840" w:h="11910" w:orient="landscape"/>
          <w:pgMar w:top="680" w:right="280" w:bottom="1600" w:left="1040" w:header="712" w:footer="0" w:gutter="0"/>
          <w:cols w:space="720"/>
          <w:docGrid w:linePitch="299"/>
        </w:sectPr>
      </w:pP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1E1EF2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(наименование муниципального образования)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«Предоставление муниципального</w:t>
      </w:r>
      <w:r w:rsidR="00B811D5"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</w:p>
    <w:p w:rsidR="00EE51AB" w:rsidRDefault="00B811D5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(за и</w:t>
      </w:r>
      <w:r w:rsidR="00EE51AB">
        <w:rPr>
          <w:rFonts w:ascii="Times New Roman" w:eastAsia="Calibri" w:hAnsi="Times New Roman" w:cs="Times New Roman"/>
          <w:sz w:val="28"/>
          <w:szCs w:val="28"/>
        </w:rPr>
        <w:t>сключением земельных участков)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6BE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51AB">
        <w:rPr>
          <w:rFonts w:ascii="Times New Roman" w:eastAsia="Calibri" w:hAnsi="Times New Roman" w:cs="Times New Roman"/>
          <w:sz w:val="28"/>
          <w:szCs w:val="28"/>
        </w:rPr>
        <w:t xml:space="preserve">аренду (субаренду), </w:t>
      </w:r>
      <w:r w:rsidR="00986BEC" w:rsidRPr="00043A9B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="00EE51AB">
        <w:rPr>
          <w:rFonts w:ascii="Times New Roman" w:eastAsia="Calibri" w:hAnsi="Times New Roman" w:cs="Times New Roman"/>
          <w:sz w:val="28"/>
          <w:szCs w:val="28"/>
        </w:rPr>
        <w:t>, доверительное управление</w:t>
      </w:r>
      <w:r w:rsidR="00986BEC"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без проведения конкурсов или аукционов»,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1A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___________________________________________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образования)</w:t>
      </w:r>
    </w:p>
    <w:p w:rsidR="00B811D5" w:rsidRPr="00CA7ADE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b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от ____________20___ года №____</w:t>
      </w:r>
    </w:p>
    <w:p w:rsidR="00EE51AB" w:rsidRDefault="00EE51AB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</w:p>
    <w:p w:rsidR="00B811D5" w:rsidRPr="00CA7ADE" w:rsidRDefault="00EE51AB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szCs w:val="16"/>
        </w:rPr>
        <w:t xml:space="preserve">   </w:t>
      </w:r>
      <w:r w:rsidR="00B811D5" w:rsidRPr="00CA7ADE">
        <w:rPr>
          <w:rFonts w:ascii="Times New Roman" w:eastAsia="Calibri" w:hAnsi="Times New Roman" w:cs="Times New Roman"/>
          <w:szCs w:val="16"/>
        </w:rPr>
        <w:t xml:space="preserve">Сведения о заявителе, которому </w:t>
      </w:r>
      <w:proofErr w:type="gramStart"/>
      <w:r w:rsidR="00B811D5" w:rsidRPr="00CA7ADE">
        <w:rPr>
          <w:rFonts w:ascii="Times New Roman" w:eastAsia="Calibri" w:hAnsi="Times New Roman" w:cs="Times New Roman"/>
          <w:szCs w:val="16"/>
        </w:rPr>
        <w:t>адресован</w:t>
      </w:r>
      <w:proofErr w:type="gramEnd"/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16"/>
        </w:rPr>
      </w:pPr>
      <w:r w:rsidRPr="00CA7ADE">
        <w:rPr>
          <w:rFonts w:ascii="Times New Roman" w:eastAsia="Calibri" w:hAnsi="Times New Roman" w:cs="Times New Roman"/>
          <w:szCs w:val="16"/>
        </w:rPr>
        <w:tab/>
        <w:t xml:space="preserve">     документ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       _________________________________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</w:t>
      </w:r>
      <w:proofErr w:type="gramStart"/>
      <w:r w:rsidRPr="00CA7ADE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  <w:proofErr w:type="gramEnd"/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организационно-правовая форма </w:t>
      </w:r>
      <w:proofErr w:type="gramStart"/>
      <w:r w:rsidRPr="00CA7ADE">
        <w:rPr>
          <w:rFonts w:ascii="Times New Roman" w:eastAsia="Calibri" w:hAnsi="Times New Roman" w:cs="Times New Roman"/>
          <w:bCs/>
          <w:sz w:val="16"/>
          <w:szCs w:val="16"/>
        </w:rPr>
        <w:t>юридического</w:t>
      </w:r>
      <w:proofErr w:type="gramEnd"/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 xml:space="preserve">          лица, индивидуального предпринимателя)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24"/>
          <w:szCs w:val="16"/>
        </w:rPr>
      </w:pPr>
      <w:r w:rsidRPr="00CA7ADE">
        <w:rPr>
          <w:rFonts w:ascii="Times New Roman" w:eastAsia="Calibri" w:hAnsi="Times New Roman" w:cs="Times New Roman"/>
          <w:b/>
          <w:bCs/>
          <w:sz w:val="24"/>
          <w:szCs w:val="16"/>
        </w:rPr>
        <w:t xml:space="preserve">             </w:t>
      </w:r>
      <w:r w:rsidRPr="00CA7ADE">
        <w:rPr>
          <w:rFonts w:ascii="Times New Roman" w:eastAsia="Calibri" w:hAnsi="Times New Roman" w:cs="Times New Roman"/>
          <w:bCs/>
          <w:szCs w:val="16"/>
        </w:rPr>
        <w:t>Адрес:</w:t>
      </w:r>
      <w:r w:rsidRPr="00CA7ADE">
        <w:rPr>
          <w:rFonts w:ascii="Times New Roman" w:eastAsia="Calibri" w:hAnsi="Times New Roman" w:cs="Times New Roman"/>
          <w:b/>
          <w:bCs/>
          <w:szCs w:val="16"/>
        </w:rPr>
        <w:t>_______________________________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CA7ADE" w:rsidRDefault="005619C4" w:rsidP="005619C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  <w:r w:rsidR="00B811D5" w:rsidRPr="00CA7ADE">
        <w:rPr>
          <w:rFonts w:ascii="Times New Roman" w:eastAsia="Calibri" w:hAnsi="Times New Roman" w:cs="Times New Roman"/>
          <w:bCs/>
          <w:szCs w:val="16"/>
        </w:rPr>
        <w:t>Эл</w:t>
      </w:r>
      <w:r w:rsidR="005908E7">
        <w:rPr>
          <w:rFonts w:ascii="Times New Roman" w:eastAsia="Calibri" w:hAnsi="Times New Roman" w:cs="Times New Roman"/>
          <w:bCs/>
          <w:szCs w:val="16"/>
        </w:rPr>
        <w:t>ектронная почта</w:t>
      </w:r>
      <w:r w:rsidR="00B811D5" w:rsidRPr="00CA7ADE">
        <w:rPr>
          <w:rFonts w:ascii="Times New Roman" w:eastAsia="Calibri" w:hAnsi="Times New Roman" w:cs="Times New Roman"/>
          <w:bCs/>
          <w:szCs w:val="16"/>
        </w:rPr>
        <w:t>:</w:t>
      </w:r>
      <w:r w:rsidR="00B811D5" w:rsidRPr="00CA7ADE">
        <w:rPr>
          <w:rFonts w:ascii="Times New Roman" w:eastAsia="Calibri" w:hAnsi="Times New Roman" w:cs="Times New Roman"/>
          <w:b/>
          <w:bCs/>
          <w:szCs w:val="16"/>
        </w:rPr>
        <w:t xml:space="preserve"> ______________________</w:t>
      </w:r>
    </w:p>
    <w:p w:rsidR="00B811D5" w:rsidRPr="00CA7ADE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>Уведомление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об отказе в приеме документов, необходимых для предоставления </w:t>
      </w:r>
      <w:proofErr w:type="gramStart"/>
      <w:r w:rsidR="00EE51AB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>услуги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</w:t>
      </w:r>
      <w:r w:rsidR="005908E7">
        <w:rPr>
          <w:rFonts w:ascii="Times New Roman" w:eastAsia="Calibri" w:hAnsi="Times New Roman" w:cs="Times New Roman"/>
          <w:sz w:val="24"/>
          <w:szCs w:val="16"/>
        </w:rPr>
        <w:t>о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предоставлени</w:t>
      </w:r>
      <w:r w:rsidR="005908E7">
        <w:rPr>
          <w:rFonts w:ascii="Times New Roman" w:eastAsia="Calibri" w:hAnsi="Times New Roman" w:cs="Times New Roman"/>
          <w:sz w:val="24"/>
          <w:szCs w:val="16"/>
        </w:rPr>
        <w:t>и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EE51AB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услуги «</w:t>
      </w:r>
      <w:r w:rsidR="00EE51AB" w:rsidRPr="00EE51AB">
        <w:rPr>
          <w:rFonts w:ascii="Times New Roman" w:eastAsia="Calibri" w:hAnsi="Times New Roman" w:cs="Times New Roman"/>
          <w:sz w:val="24"/>
          <w:szCs w:val="16"/>
        </w:rPr>
        <w:t>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»  и документов, необходимых для предоставления </w:t>
      </w:r>
      <w:r w:rsidR="00B37617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>именно:___________________________________________________________________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_________________________                                                ____________                                    ________________________________        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bCs/>
          <w:sz w:val="16"/>
          <w:szCs w:val="16"/>
        </w:rPr>
        <w:t>(должностное лицо, уполномоченное                                      (подпись)                                                    (инициалы, фамилия)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 xml:space="preserve">на принятие решения об отказе в приеме документов)                                                            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7ADE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EE51AB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CA7ADE">
        <w:rPr>
          <w:rFonts w:ascii="Times New Roman" w:eastAsia="Calibri" w:hAnsi="Times New Roman" w:cs="Times New Roman"/>
          <w:szCs w:val="16"/>
        </w:rPr>
        <w:t>«___ »_____________ 20__ г.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CA7ADE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A7ADE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A7ADE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CA7ADE" w:rsidSect="00783FD8">
          <w:headerReference w:type="default" r:id="rId22"/>
          <w:headerReference w:type="first" r:id="rId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E51AB" w:rsidRPr="00CA7ADE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1E1EF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E51AB" w:rsidRPr="00CA7ADE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   </w:t>
      </w:r>
      <w:r w:rsidRPr="00EE51AB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образования)</w:t>
      </w:r>
    </w:p>
    <w:p w:rsidR="00EE51AB" w:rsidRP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«Предоставление 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(за и</w:t>
      </w:r>
      <w:r>
        <w:rPr>
          <w:rFonts w:ascii="Times New Roman" w:eastAsia="Calibri" w:hAnsi="Times New Roman" w:cs="Times New Roman"/>
          <w:sz w:val="28"/>
          <w:szCs w:val="28"/>
        </w:rPr>
        <w:t>сключением земельных участков)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аренду (субаренду), </w:t>
      </w:r>
      <w:r w:rsidRPr="00043A9B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eastAsia="Calibri" w:hAnsi="Times New Roman" w:cs="Times New Roman"/>
          <w:sz w:val="28"/>
          <w:szCs w:val="28"/>
        </w:rPr>
        <w:t>, доверительное управление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без проведения конкурсов или аукционов»,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___________________________________________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783" w:firstLine="421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образования)</w:t>
      </w:r>
    </w:p>
    <w:p w:rsidR="00EE51AB" w:rsidRDefault="00EE51AB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от ____________20___ года №____</w:t>
      </w:r>
    </w:p>
    <w:p w:rsidR="00B57BD5" w:rsidRPr="00CA7ADE" w:rsidRDefault="00B57BD5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BD5" w:rsidRPr="00B57BD5" w:rsidRDefault="00B57BD5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57BD5">
        <w:rPr>
          <w:rFonts w:ascii="Times New Roman" w:hAnsi="Times New Roman" w:cs="Times New Roman"/>
          <w:sz w:val="24"/>
          <w:szCs w:val="28"/>
        </w:rPr>
        <w:t>ОПИСАНИЕ СОСТАВА, ПОСЛЕДОВАТЕЛЬНОСТИ И СРОКОВ ВЫПОЛНЕНИЯ</w:t>
      </w:r>
    </w:p>
    <w:p w:rsidR="00B57BD5" w:rsidRPr="00B57BD5" w:rsidRDefault="00B57BD5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57BD5">
        <w:rPr>
          <w:rFonts w:ascii="Times New Roman" w:hAnsi="Times New Roman" w:cs="Times New Roman"/>
          <w:sz w:val="24"/>
          <w:szCs w:val="28"/>
        </w:rPr>
        <w:t>АДМИНИСТРАТИВНЫХ ПРОЦЕДУР (ДЕЙСТВИЙ) ПРЕДОСТАВЛЕНИЯ</w:t>
      </w:r>
    </w:p>
    <w:p w:rsidR="00B57BD5" w:rsidRPr="00B57BD5" w:rsidRDefault="00B57BD5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МУНИЦИПАЛЬНОЙ</w:t>
      </w:r>
      <w:r w:rsidRPr="00B57BD5">
        <w:rPr>
          <w:rFonts w:ascii="Times New Roman" w:hAnsi="Times New Roman" w:cs="Times New Roman"/>
          <w:sz w:val="24"/>
          <w:szCs w:val="28"/>
        </w:rPr>
        <w:t xml:space="preserve"> УСЛУГИ</w:t>
      </w: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2329"/>
        <w:gridCol w:w="2180"/>
        <w:gridCol w:w="2518"/>
        <w:gridCol w:w="2234"/>
        <w:gridCol w:w="2343"/>
        <w:gridCol w:w="3182"/>
      </w:tblGrid>
      <w:tr w:rsidR="00D07386" w:rsidTr="00D07386">
        <w:trPr>
          <w:cantSplit/>
          <w:trHeight w:val="1136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лицо, ответственное 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07386" w:rsidTr="00D07386">
        <w:trPr>
          <w:trHeight w:val="24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07386" w:rsidTr="00D07386">
        <w:trPr>
          <w:cantSplit/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 w:rsidP="00D07386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D07386" w:rsidTr="00D07386">
        <w:trPr>
          <w:trHeight w:val="26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Администрацию </w:t>
            </w:r>
            <w:r>
              <w:rPr>
                <w:rFonts w:eastAsia="Calibri"/>
                <w:sz w:val="24"/>
                <w:szCs w:val="24"/>
              </w:rPr>
              <w:lastRenderedPageBreak/>
              <w:t>(Уполномоченный орган)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Прием 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регистрация заявления и документов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6" w:rsidRDefault="00D07386">
            <w:pPr>
              <w:ind w:left="-60" w:right="-1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  <w:p w:rsidR="00D07386" w:rsidRDefault="00D07386">
            <w:pPr>
              <w:ind w:left="-60" w:right="-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>
              <w:rPr>
                <w:rFonts w:eastAsia="Calibri"/>
                <w:sz w:val="24"/>
                <w:szCs w:val="24"/>
              </w:rPr>
              <w:lastRenderedPageBreak/>
              <w:t>ответственное за прием и регистрацию корреспонденции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27"/>
            </w:tblGrid>
            <w:tr w:rsidR="00D07386" w:rsidTr="00D07386">
              <w:trPr>
                <w:trHeight w:val="3135"/>
              </w:trPr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7386" w:rsidRDefault="00D07386" w:rsidP="00F17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наличие/отсутствие оснований для отказа в приеме документов,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предусмотренных пунктом 2.13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аукционов» (далее – Административный регламент)</w:t>
                  </w:r>
                </w:p>
              </w:tc>
            </w:tr>
          </w:tbl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прием заявления и документов;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регистрация заявления и документов на платформе межведомственного </w:t>
            </w:r>
            <w:r>
              <w:rPr>
                <w:sz w:val="22"/>
                <w:szCs w:val="22"/>
              </w:rPr>
              <w:lastRenderedPageBreak/>
              <w:t xml:space="preserve">электронного взаимодействия Республики Башкортостан (https://vis.bashkortostan.ru) (присвоение номера и датирование);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должностного лица,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ответственного</w:t>
            </w:r>
            <w:proofErr w:type="gramEnd"/>
            <w:r>
              <w:rPr>
                <w:sz w:val="22"/>
                <w:szCs w:val="22"/>
              </w:rPr>
              <w:t xml:space="preserve"> за предоставление муниципальной услуги, и передача ему документов;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в приеме документов: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личного обращения в Администрацию (Уполномоченный орган) по основаниям, указанным в подпунктах «а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 xml:space="preserve">«в» пункта 2.13 Административного регламента, – в устной форме;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случае поступления через </w:t>
            </w:r>
            <w:r w:rsidR="00844AB8">
              <w:rPr>
                <w:sz w:val="22"/>
                <w:szCs w:val="22"/>
              </w:rPr>
              <w:t xml:space="preserve">ЕПГУ, </w:t>
            </w:r>
            <w:r>
              <w:rPr>
                <w:sz w:val="22"/>
                <w:szCs w:val="22"/>
              </w:rPr>
              <w:t xml:space="preserve">РПГУ – в форме электронного уведомления (по форме согласно приложению № 1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844AB8">
              <w:rPr>
                <w:sz w:val="22"/>
                <w:szCs w:val="22"/>
              </w:rPr>
              <w:t xml:space="preserve">ЕПГУ, </w:t>
            </w:r>
            <w:r>
              <w:rPr>
                <w:sz w:val="22"/>
                <w:szCs w:val="22"/>
              </w:rPr>
              <w:t>РПГУ;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случае поступления почтовым отправлением или через многофункциональный </w:t>
            </w:r>
            <w:r>
              <w:rPr>
                <w:sz w:val="22"/>
                <w:szCs w:val="22"/>
              </w:rPr>
              <w:lastRenderedPageBreak/>
              <w:t>центр – в форме уведомления (по форме согласно приложению № 1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</w:p>
        </w:tc>
      </w:tr>
      <w:tr w:rsidR="00D07386" w:rsidTr="00D07386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D07386" w:rsidTr="00D07386">
        <w:trPr>
          <w:trHeight w:val="351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предоставление муниципальной услуги 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 w:rsidP="00F17E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зарегистрированных документов на предмет комплектности 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ind w:right="-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07386" w:rsidTr="00D07386">
        <w:trPr>
          <w:trHeight w:val="558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межведомственных запросов 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>
              <w:rPr>
                <w:rFonts w:eastAsia="Calibri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</w:t>
            </w:r>
            <w:r>
              <w:rPr>
                <w:rFonts w:eastAsia="Calibri"/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D07386" w:rsidTr="00D07386">
        <w:trPr>
          <w:trHeight w:val="320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записи в Журнал регистрации исходящих межведомственных запросов и поступивших на них ответов; </w:t>
            </w:r>
          </w:p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комплекта документов </w:t>
            </w:r>
          </w:p>
        </w:tc>
      </w:tr>
      <w:tr w:rsidR="00D07386" w:rsidTr="00D07386">
        <w:trPr>
          <w:cantSplit/>
          <w:trHeight w:val="3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Рассмотрение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</w:t>
            </w:r>
          </w:p>
        </w:tc>
      </w:tr>
      <w:tr w:rsidR="00D07386" w:rsidTr="00D07386">
        <w:trPr>
          <w:trHeight w:val="1305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ind w:right="-1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сформированный комплект документов, необходимых для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рассмотрение комплекта документов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15 календарных дней 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>
              <w:rPr>
                <w:rFonts w:eastAsia="Calibri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 xml:space="preserve">наличие/отсутствие оснований отказа в предоставлении муниципальной </w:t>
            </w:r>
            <w:r>
              <w:rPr>
                <w:rFonts w:eastAsia="Calibri"/>
                <w:sz w:val="24"/>
                <w:szCs w:val="24"/>
              </w:rPr>
              <w:lastRenderedPageBreak/>
              <w:t>услуги, предусмотренные пунктом 2.16 Административного регламента</w:t>
            </w:r>
            <w:proofErr w:type="gram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протокол Комиссии, подписанный председателем и секретарем Комиссии</w:t>
            </w:r>
          </w:p>
        </w:tc>
      </w:tr>
      <w:tr w:rsidR="00D07386" w:rsidTr="00D07386">
        <w:trPr>
          <w:trHeight w:val="144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работы Комиссии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7386" w:rsidTr="00D07386">
        <w:trPr>
          <w:trHeight w:val="43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ind w:right="-11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подготовка, согласование проекта договора о предоставлении муниципального имущества в аренду (субаренду), безвозмездное пользование, доверительное управление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eastAsia="Calibri"/>
                <w:sz w:val="24"/>
                <w:szCs w:val="24"/>
              </w:rPr>
              <w:t>календарных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наличие/отсутствие оснований отказа в предоставлении муниципальной услуги, предусмотренные пунктом 2.16 Административного регламента</w:t>
            </w:r>
            <w:proofErr w:type="gram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договора о предоставлении муниципального имущества в аренду (субаренду), безвозмездное пользование, доверительное управление, составленный в 2-х экземплярах; подписанное и зарегистрированное сопроводительное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письмо Администрации (Уполномоченного органа) в адрес заявителя (далее – Письмо с приложением проекта договора)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7386" w:rsidTr="00D07386">
        <w:trPr>
          <w:trHeight w:val="2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подготовка, согласование и подписание письма Администрации (Уполномоченного органа) с уведомлением о мотивированном отказе в передаче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rFonts w:eastAsia="Calibri"/>
                <w:sz w:val="24"/>
                <w:szCs w:val="24"/>
              </w:rPr>
              <w:t>календарных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дня 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подписанное и зарегистрированное письмо Администрации (Уполномоченного органа) с уведомлением о мотивированном отказе в передаче муниципального имущества (далее – Письмо об отказе) 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7386" w:rsidTr="00D07386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 Выдача результата предоставления услуги заявителю</w:t>
            </w:r>
          </w:p>
        </w:tc>
      </w:tr>
      <w:tr w:rsidR="00D07386" w:rsidTr="00D07386">
        <w:trPr>
          <w:trHeight w:val="4376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Письмо с приложением проекта договора, Письмо об отказе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 w:rsidP="00F17E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календарных дня, но не позднее 23 календарных дней со дня поступления заявления в Администрацию (Уполномоченный орган) для субъектов малого и среднего предпринимательства, и 30 календарных дней – для остальных категорий заявителей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86" w:rsidRDefault="00D073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с приложением проекта договора, Письмо об отказе, выданные (направленные) заявителю следующими способами: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на бумажном носителе в Администрации (Уполномоченном органе), в РГАУ МФЦ (в случае подачи заявления через РГАУ МФЦ), почтовым отправлением (в случае, если данный способ указан в заявлении);</w:t>
            </w:r>
          </w:p>
          <w:p w:rsidR="00D07386" w:rsidRDefault="00D073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 форме электронного документа, направленного в личный кабинет заявителя на </w:t>
            </w:r>
            <w:r w:rsidR="00EA713F">
              <w:rPr>
                <w:rFonts w:eastAsia="Calibri"/>
                <w:sz w:val="24"/>
                <w:szCs w:val="24"/>
              </w:rPr>
              <w:t xml:space="preserve">ЕПГУ,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 xml:space="preserve">РПГУ в случае отказа в предоставлении муниципальной услуги (при подаче заявления посредством </w:t>
            </w:r>
            <w:r w:rsidR="00844AB8">
              <w:rPr>
                <w:rFonts w:eastAsia="Calibri"/>
                <w:sz w:val="24"/>
                <w:szCs w:val="24"/>
              </w:rPr>
              <w:t xml:space="preserve">ЕПГУ, </w:t>
            </w:r>
            <w:r>
              <w:rPr>
                <w:rFonts w:eastAsia="Calibri"/>
                <w:sz w:val="24"/>
                <w:szCs w:val="24"/>
              </w:rPr>
              <w:t>РПГУ)</w:t>
            </w:r>
          </w:p>
        </w:tc>
      </w:tr>
    </w:tbl>
    <w:p w:rsidR="00D07386" w:rsidRPr="00CA7ADE" w:rsidRDefault="00D07386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518" w:rsidRDefault="00B62518">
      <w:r>
        <w:br w:type="page"/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CA7ADE" w:rsidSect="00783FD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B318D" w:rsidRPr="00CA7ADE" w:rsidRDefault="001E1EF2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6B318D" w:rsidRPr="00CA7ADE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B318D" w:rsidRPr="00EE51AB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6B318D" w:rsidRPr="00EE51AB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EE51A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B318D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EE51AB">
        <w:rPr>
          <w:rFonts w:ascii="Times New Roman" w:eastAsia="Calibri" w:hAnsi="Times New Roman" w:cs="Times New Roman"/>
          <w:sz w:val="24"/>
          <w:szCs w:val="28"/>
        </w:rPr>
        <w:t xml:space="preserve"> (наименование муниципального образования)</w:t>
      </w:r>
    </w:p>
    <w:p w:rsidR="006B318D" w:rsidRPr="00EE51AB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6B318D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«Предоставление муниципального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</w:p>
    <w:p w:rsidR="006B318D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CA7ADE">
        <w:rPr>
          <w:rFonts w:ascii="Times New Roman" w:eastAsia="Calibri" w:hAnsi="Times New Roman" w:cs="Times New Roman"/>
          <w:sz w:val="28"/>
          <w:szCs w:val="28"/>
        </w:rPr>
        <w:t>(за и</w:t>
      </w:r>
      <w:r>
        <w:rPr>
          <w:rFonts w:ascii="Times New Roman" w:eastAsia="Calibri" w:hAnsi="Times New Roman" w:cs="Times New Roman"/>
          <w:sz w:val="28"/>
          <w:szCs w:val="28"/>
        </w:rPr>
        <w:t>сключением земельных участков)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аренду (субаренду), </w:t>
      </w:r>
      <w:r w:rsidRPr="00043A9B"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eastAsia="Calibri" w:hAnsi="Times New Roman" w:cs="Times New Roman"/>
          <w:sz w:val="28"/>
          <w:szCs w:val="28"/>
        </w:rPr>
        <w:t>, доверительное управление</w:t>
      </w:r>
      <w:r w:rsidRPr="00CA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без проведения конкурсов или аукционов», </w:t>
      </w:r>
      <w:proofErr w:type="gramStart"/>
      <w:r w:rsidRPr="00CA7ADE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proofErr w:type="gramEnd"/>
      <w:r w:rsidRPr="00CA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___________________________________________</w:t>
      </w:r>
    </w:p>
    <w:p w:rsidR="006B318D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ascii="Times New Roman" w:eastAsia="Calibri" w:hAnsi="Times New Roman" w:cs="Times New Roman"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образования)</w:t>
      </w:r>
    </w:p>
    <w:p w:rsidR="006B318D" w:rsidRPr="00CA7ADE" w:rsidRDefault="006B318D" w:rsidP="006B318D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b/>
          <w:sz w:val="28"/>
          <w:szCs w:val="28"/>
        </w:rPr>
      </w:pPr>
      <w:r w:rsidRPr="00EE51AB">
        <w:rPr>
          <w:rFonts w:ascii="Times New Roman" w:eastAsia="Calibri" w:hAnsi="Times New Roman" w:cs="Times New Roman"/>
          <w:sz w:val="28"/>
          <w:szCs w:val="28"/>
        </w:rPr>
        <w:t>от ____________20___ года №____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(для юридических лиц)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B811D5" w:rsidRPr="00CA7ADE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(наименование органа власти, организации,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предоставляющей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муниципальную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услугу)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(название, организационно-правовая форма              юридического лица)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ИНН:_____________________________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ОГРН: 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6B318D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CA7ADE">
        <w:rPr>
          <w:rFonts w:ascii="Times New Roman" w:eastAsia="Calibri" w:hAnsi="Times New Roman" w:cs="Times New Roman"/>
          <w:sz w:val="24"/>
          <w:szCs w:val="24"/>
        </w:rPr>
        <w:t>УСЛУГИ ДОКУМЕНТАХ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CA7ADE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в котором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(указываются доводы, а также реквизиты документ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а(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>-</w:t>
      </w:r>
      <w:proofErr w:type="spellStart"/>
      <w:r w:rsidRPr="00CA7ADE">
        <w:rPr>
          <w:rFonts w:ascii="Times New Roman" w:eastAsia="Calibri" w:hAnsi="Times New Roman" w:cs="Times New Roman"/>
          <w:sz w:val="16"/>
          <w:szCs w:val="16"/>
        </w:rPr>
        <w:t>ов</w:t>
      </w:r>
      <w:proofErr w:type="spellEnd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), обосновывающего(-их) доводы заявителя о наличии опечатки, ошибки,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а также содержащег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о(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>-их)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CA7ADE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  <w:proofErr w:type="gramEnd"/>
    </w:p>
    <w:p w:rsidR="00B811D5" w:rsidRPr="00CA7ADE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CA7ADE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811D5" w:rsidRPr="00CA7ADE" w:rsidTr="00783FD8">
        <w:tc>
          <w:tcPr>
            <w:tcW w:w="3190" w:type="dxa"/>
            <w:tcBorders>
              <w:bottom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811D5" w:rsidRPr="00CA7ADE" w:rsidTr="00783FD8">
        <w:tc>
          <w:tcPr>
            <w:tcW w:w="3190" w:type="dxa"/>
            <w:tcBorders>
              <w:top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A7ADE">
              <w:rPr>
                <w:rFonts w:eastAsia="Calibri"/>
                <w:sz w:val="16"/>
                <w:szCs w:val="16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A7ADE">
              <w:rPr>
                <w:rFonts w:eastAsia="Calibri"/>
                <w:sz w:val="16"/>
                <w:szCs w:val="16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CA7ADE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A7ADE">
              <w:rPr>
                <w:rFonts w:eastAsia="Calibri"/>
                <w:sz w:val="16"/>
                <w:szCs w:val="16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(при наличии)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Реквизиты</w:t>
      </w:r>
      <w:r w:rsidRPr="00CA7ADE">
        <w:rPr>
          <w:rFonts w:ascii="Calibri" w:eastAsia="Calibri" w:hAnsi="Calibri" w:cs="Times New Roman"/>
        </w:rPr>
        <w:t xml:space="preserve"> </w:t>
      </w:r>
      <w:r w:rsidRPr="00CA7ADE">
        <w:rPr>
          <w:rFonts w:ascii="Times New Roman" w:eastAsia="Calibri" w:hAnsi="Times New Roman" w:cs="Times New Roman"/>
          <w:sz w:val="24"/>
          <w:szCs w:val="24"/>
        </w:rPr>
        <w:t>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CA7ADE" w:rsidRDefault="00B811D5" w:rsidP="00B811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4A2999" w:rsidP="00B62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B811D5" w:rsidRPr="00CA7ADE">
        <w:rPr>
          <w:rFonts w:ascii="Times New Roman" w:eastAsia="Calibri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(для физических лиц)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 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(наименование органа власти (организации), предоставляющего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муниципальную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услугу)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(Ф.И.О. (</w:t>
      </w:r>
      <w:r w:rsidR="004764BB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Pr="00CA7ADE">
        <w:rPr>
          <w:rFonts w:ascii="Times New Roman" w:eastAsia="Calibri" w:hAnsi="Times New Roman" w:cs="Times New Roman"/>
          <w:sz w:val="16"/>
          <w:szCs w:val="16"/>
        </w:rPr>
        <w:t>при наличии)  физического лица)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6B318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УСЛУГИ ДОКУМЕНТАХ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CA7ADE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       в котором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CA7ADE">
        <w:rPr>
          <w:rFonts w:ascii="Times New Roman" w:eastAsia="Calibri" w:hAnsi="Times New Roman" w:cs="Times New Roman"/>
          <w:sz w:val="16"/>
          <w:szCs w:val="24"/>
        </w:rPr>
        <w:t>(указываются доводы, а также реквизиты документ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24"/>
        </w:rPr>
        <w:t>а(</w:t>
      </w:r>
      <w:proofErr w:type="gramEnd"/>
      <w:r w:rsidRPr="00CA7ADE">
        <w:rPr>
          <w:rFonts w:ascii="Times New Roman" w:eastAsia="Calibri" w:hAnsi="Times New Roman" w:cs="Times New Roman"/>
          <w:sz w:val="16"/>
          <w:szCs w:val="24"/>
        </w:rPr>
        <w:t>-</w:t>
      </w:r>
      <w:proofErr w:type="spellStart"/>
      <w:r w:rsidRPr="00CA7ADE">
        <w:rPr>
          <w:rFonts w:ascii="Times New Roman" w:eastAsia="Calibri" w:hAnsi="Times New Roman" w:cs="Times New Roman"/>
          <w:sz w:val="16"/>
          <w:szCs w:val="24"/>
        </w:rPr>
        <w:t>ов</w:t>
      </w:r>
      <w:proofErr w:type="spellEnd"/>
      <w:r w:rsidRPr="00CA7ADE">
        <w:rPr>
          <w:rFonts w:ascii="Times New Roman" w:eastAsia="Calibri" w:hAnsi="Times New Roman" w:cs="Times New Roman"/>
          <w:sz w:val="16"/>
          <w:szCs w:val="24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CA7ADE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  <w:proofErr w:type="gramEnd"/>
    </w:p>
    <w:p w:rsidR="00B811D5" w:rsidRPr="00CA7ADE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CA7ADE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(дата)                                                                                    (подпись)                                    </w:t>
      </w:r>
      <w:r w:rsidR="004764BB">
        <w:rPr>
          <w:rFonts w:ascii="Times New Roman" w:eastAsia="Calibri" w:hAnsi="Times New Roman" w:cs="Times New Roman"/>
          <w:sz w:val="16"/>
          <w:szCs w:val="16"/>
        </w:rPr>
        <w:t xml:space="preserve">          (</w:t>
      </w:r>
      <w:r w:rsidRPr="00CA7ADE">
        <w:rPr>
          <w:rFonts w:ascii="Times New Roman" w:eastAsia="Calibri" w:hAnsi="Times New Roman" w:cs="Times New Roman"/>
          <w:sz w:val="16"/>
          <w:szCs w:val="16"/>
        </w:rPr>
        <w:t>Ф.И.О.</w:t>
      </w:r>
      <w:r w:rsidR="00B232FA" w:rsidRPr="00CA7ADE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="004764BB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="00B232FA" w:rsidRPr="00CA7ADE">
        <w:rPr>
          <w:rFonts w:ascii="Times New Roman" w:eastAsia="Calibri" w:hAnsi="Times New Roman" w:cs="Times New Roman"/>
          <w:sz w:val="16"/>
          <w:szCs w:val="16"/>
        </w:rPr>
        <w:t>при наличии)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CA7ADE" w:rsidRDefault="00B811D5" w:rsidP="00B81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CA7ADE" w:rsidRDefault="00B811D5" w:rsidP="00B811D5">
      <w:pPr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(для индивидуальных предпринимателей)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 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(наименование  органа власти (организации), предоставляющего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муниципальную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услугу)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От_______________________________</w:t>
      </w:r>
    </w:p>
    <w:p w:rsidR="00B811D5" w:rsidRPr="00CA7ADE" w:rsidRDefault="004764BB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(Ф.И.О. (последнее - при наличии)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ИНН:</w:t>
      </w:r>
      <w:r w:rsidR="00476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ОГРН: 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6B318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УСЛУГИ ДОКУМЕНТАХ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6B318D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CA7ADE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услуги,  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котором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CA7A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(указываются доводы, а также реквизиты документ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а(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>-</w:t>
      </w:r>
      <w:proofErr w:type="spellStart"/>
      <w:r w:rsidRPr="00CA7ADE">
        <w:rPr>
          <w:rFonts w:ascii="Times New Roman" w:eastAsia="Calibri" w:hAnsi="Times New Roman" w:cs="Times New Roman"/>
          <w:sz w:val="16"/>
          <w:szCs w:val="16"/>
        </w:rPr>
        <w:t>ов</w:t>
      </w:r>
      <w:proofErr w:type="spellEnd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), обосновывающего(-их) доводы заявителя о наличии опечатки, ошибки,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а также содержащег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о(</w:t>
      </w:r>
      <w:proofErr w:type="gramEnd"/>
      <w:r w:rsidRPr="00CA7ADE">
        <w:rPr>
          <w:rFonts w:ascii="Times New Roman" w:eastAsia="Calibri" w:hAnsi="Times New Roman" w:cs="Times New Roman"/>
          <w:sz w:val="16"/>
          <w:szCs w:val="16"/>
        </w:rPr>
        <w:t>-их)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CA7ADE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  <w:proofErr w:type="gramEnd"/>
    </w:p>
    <w:p w:rsidR="00B811D5" w:rsidRPr="00CA7ADE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CA7ADE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proofErr w:type="gramStart"/>
      <w:r w:rsidRPr="00CA7ADE">
        <w:rPr>
          <w:rFonts w:ascii="Times New Roman" w:eastAsia="Calibri" w:hAnsi="Times New Roman" w:cs="Times New Roman"/>
          <w:sz w:val="16"/>
          <w:szCs w:val="16"/>
        </w:rPr>
        <w:t>(дата)                                                                                    (подпись)                                          (Ф.И.О.</w:t>
      </w:r>
      <w:r w:rsidR="004764BB">
        <w:rPr>
          <w:rFonts w:ascii="Times New Roman" w:eastAsia="Calibri" w:hAnsi="Times New Roman" w:cs="Times New Roman"/>
          <w:sz w:val="16"/>
          <w:szCs w:val="16"/>
        </w:rPr>
        <w:t xml:space="preserve"> (последнее - </w:t>
      </w:r>
      <w:r w:rsidR="00B232FA" w:rsidRPr="00CA7ADE">
        <w:rPr>
          <w:rFonts w:ascii="Times New Roman" w:eastAsia="Calibri" w:hAnsi="Times New Roman" w:cs="Times New Roman"/>
          <w:sz w:val="16"/>
          <w:szCs w:val="16"/>
        </w:rPr>
        <w:t>при наличии)</w:t>
      </w:r>
      <w:proofErr w:type="gramEnd"/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(при наличии)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CA7ADE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CA7ADE" w:rsidRDefault="00B811D5" w:rsidP="00B81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A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CA7ADE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A7ADE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961DA5" w:rsidRPr="00CA7ADE" w:rsidRDefault="00961DA5"/>
    <w:sectPr w:rsidR="00961DA5" w:rsidRPr="00CA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EC" w:rsidRDefault="00372EEC">
      <w:pPr>
        <w:spacing w:after="0" w:line="240" w:lineRule="auto"/>
      </w:pPr>
      <w:r>
        <w:separator/>
      </w:r>
    </w:p>
  </w:endnote>
  <w:endnote w:type="continuationSeparator" w:id="0">
    <w:p w:rsidR="00372EEC" w:rsidRDefault="003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EC" w:rsidRDefault="00372EEC">
      <w:pPr>
        <w:spacing w:after="0" w:line="240" w:lineRule="auto"/>
      </w:pPr>
      <w:r>
        <w:separator/>
      </w:r>
    </w:p>
  </w:footnote>
  <w:footnote w:type="continuationSeparator" w:id="0">
    <w:p w:rsidR="00372EEC" w:rsidRDefault="0037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834221"/>
      <w:docPartObj>
        <w:docPartGallery w:val="Page Numbers (Top of Page)"/>
        <w:docPartUnique/>
      </w:docPartObj>
    </w:sdtPr>
    <w:sdtEndPr/>
    <w:sdtContent>
      <w:p w:rsidR="00450BB2" w:rsidRDefault="00450BB2" w:rsidP="004A2999">
        <w:pPr>
          <w:pStyle w:val="12"/>
          <w:jc w:val="center"/>
        </w:pPr>
        <w:r w:rsidRPr="004301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1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13F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BB2" w:rsidRDefault="0045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B2" w:rsidRDefault="00450BB2">
    <w:pPr>
      <w:pStyle w:val="a3"/>
    </w:pPr>
  </w:p>
  <w:p w:rsidR="00450BB2" w:rsidRDefault="00450B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5C4C35"/>
    <w:multiLevelType w:val="hybridMultilevel"/>
    <w:tmpl w:val="B080936A"/>
    <w:lvl w:ilvl="0" w:tplc="A5E6E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6415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5159E3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30C677F"/>
    <w:multiLevelType w:val="hybridMultilevel"/>
    <w:tmpl w:val="454A9F6A"/>
    <w:lvl w:ilvl="0" w:tplc="16A4E0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60C5C">
      <w:numFmt w:val="bullet"/>
      <w:lvlText w:val="•"/>
      <w:lvlJc w:val="left"/>
      <w:pPr>
        <w:ind w:left="1172" w:hanging="305"/>
      </w:pPr>
      <w:rPr>
        <w:lang w:val="ru-RU" w:eastAsia="en-US" w:bidi="ar-SA"/>
      </w:rPr>
    </w:lvl>
    <w:lvl w:ilvl="2" w:tplc="85DCD714">
      <w:numFmt w:val="bullet"/>
      <w:lvlText w:val="•"/>
      <w:lvlJc w:val="left"/>
      <w:pPr>
        <w:ind w:left="2205" w:hanging="305"/>
      </w:pPr>
      <w:rPr>
        <w:lang w:val="ru-RU" w:eastAsia="en-US" w:bidi="ar-SA"/>
      </w:rPr>
    </w:lvl>
    <w:lvl w:ilvl="3" w:tplc="9A44C2D6">
      <w:numFmt w:val="bullet"/>
      <w:lvlText w:val="•"/>
      <w:lvlJc w:val="left"/>
      <w:pPr>
        <w:ind w:left="3237" w:hanging="305"/>
      </w:pPr>
      <w:rPr>
        <w:lang w:val="ru-RU" w:eastAsia="en-US" w:bidi="ar-SA"/>
      </w:rPr>
    </w:lvl>
    <w:lvl w:ilvl="4" w:tplc="24AA0B50">
      <w:numFmt w:val="bullet"/>
      <w:lvlText w:val="•"/>
      <w:lvlJc w:val="left"/>
      <w:pPr>
        <w:ind w:left="4270" w:hanging="305"/>
      </w:pPr>
      <w:rPr>
        <w:lang w:val="ru-RU" w:eastAsia="en-US" w:bidi="ar-SA"/>
      </w:rPr>
    </w:lvl>
    <w:lvl w:ilvl="5" w:tplc="468CD4BE">
      <w:numFmt w:val="bullet"/>
      <w:lvlText w:val="•"/>
      <w:lvlJc w:val="left"/>
      <w:pPr>
        <w:ind w:left="5302" w:hanging="305"/>
      </w:pPr>
      <w:rPr>
        <w:lang w:val="ru-RU" w:eastAsia="en-US" w:bidi="ar-SA"/>
      </w:rPr>
    </w:lvl>
    <w:lvl w:ilvl="6" w:tplc="1F00AD9A">
      <w:numFmt w:val="bullet"/>
      <w:lvlText w:val="•"/>
      <w:lvlJc w:val="left"/>
      <w:pPr>
        <w:ind w:left="6335" w:hanging="305"/>
      </w:pPr>
      <w:rPr>
        <w:lang w:val="ru-RU" w:eastAsia="en-US" w:bidi="ar-SA"/>
      </w:rPr>
    </w:lvl>
    <w:lvl w:ilvl="7" w:tplc="5D9EDB0A">
      <w:numFmt w:val="bullet"/>
      <w:lvlText w:val="•"/>
      <w:lvlJc w:val="left"/>
      <w:pPr>
        <w:ind w:left="7367" w:hanging="305"/>
      </w:pPr>
      <w:rPr>
        <w:lang w:val="ru-RU" w:eastAsia="en-US" w:bidi="ar-SA"/>
      </w:rPr>
    </w:lvl>
    <w:lvl w:ilvl="8" w:tplc="B07049C4">
      <w:numFmt w:val="bullet"/>
      <w:lvlText w:val="•"/>
      <w:lvlJc w:val="left"/>
      <w:pPr>
        <w:ind w:left="8400" w:hanging="305"/>
      </w:pPr>
      <w:rPr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70"/>
    <w:rsid w:val="0001368A"/>
    <w:rsid w:val="0001567D"/>
    <w:rsid w:val="0001597D"/>
    <w:rsid w:val="00027431"/>
    <w:rsid w:val="00031F39"/>
    <w:rsid w:val="00037077"/>
    <w:rsid w:val="00043A9B"/>
    <w:rsid w:val="00051842"/>
    <w:rsid w:val="00056FDA"/>
    <w:rsid w:val="000605F7"/>
    <w:rsid w:val="00064FA1"/>
    <w:rsid w:val="000762A8"/>
    <w:rsid w:val="000774C3"/>
    <w:rsid w:val="000A77F0"/>
    <w:rsid w:val="000C01BE"/>
    <w:rsid w:val="000C1092"/>
    <w:rsid w:val="000C4E21"/>
    <w:rsid w:val="000D64E9"/>
    <w:rsid w:val="000F0985"/>
    <w:rsid w:val="000F25BB"/>
    <w:rsid w:val="001000A2"/>
    <w:rsid w:val="00104BE8"/>
    <w:rsid w:val="00116C07"/>
    <w:rsid w:val="0012647F"/>
    <w:rsid w:val="00133D23"/>
    <w:rsid w:val="0013560E"/>
    <w:rsid w:val="001356D3"/>
    <w:rsid w:val="0014251B"/>
    <w:rsid w:val="001543E2"/>
    <w:rsid w:val="00176E4C"/>
    <w:rsid w:val="001868BE"/>
    <w:rsid w:val="001C4819"/>
    <w:rsid w:val="001D4DE6"/>
    <w:rsid w:val="001E1EF2"/>
    <w:rsid w:val="00227F7B"/>
    <w:rsid w:val="00256C6D"/>
    <w:rsid w:val="00257A7A"/>
    <w:rsid w:val="002646F0"/>
    <w:rsid w:val="00271960"/>
    <w:rsid w:val="0027611B"/>
    <w:rsid w:val="00280C19"/>
    <w:rsid w:val="00282E0B"/>
    <w:rsid w:val="002843E8"/>
    <w:rsid w:val="002A0863"/>
    <w:rsid w:val="002D09C6"/>
    <w:rsid w:val="002E4BC7"/>
    <w:rsid w:val="003066B4"/>
    <w:rsid w:val="00312D8D"/>
    <w:rsid w:val="003358B3"/>
    <w:rsid w:val="0035166A"/>
    <w:rsid w:val="00372231"/>
    <w:rsid w:val="00372EEC"/>
    <w:rsid w:val="00374640"/>
    <w:rsid w:val="00374F91"/>
    <w:rsid w:val="00387755"/>
    <w:rsid w:val="003A20CF"/>
    <w:rsid w:val="003A3463"/>
    <w:rsid w:val="003A42E8"/>
    <w:rsid w:val="003C1820"/>
    <w:rsid w:val="003E569C"/>
    <w:rsid w:val="003E587C"/>
    <w:rsid w:val="00403A50"/>
    <w:rsid w:val="00417F21"/>
    <w:rsid w:val="0042603F"/>
    <w:rsid w:val="00434D69"/>
    <w:rsid w:val="004428F1"/>
    <w:rsid w:val="00450BB2"/>
    <w:rsid w:val="0045541D"/>
    <w:rsid w:val="00457E6B"/>
    <w:rsid w:val="00466AC7"/>
    <w:rsid w:val="00472C62"/>
    <w:rsid w:val="004764BB"/>
    <w:rsid w:val="00493CCC"/>
    <w:rsid w:val="004A06EB"/>
    <w:rsid w:val="004A2999"/>
    <w:rsid w:val="004A507E"/>
    <w:rsid w:val="004C1C3E"/>
    <w:rsid w:val="004F15C1"/>
    <w:rsid w:val="00507AFC"/>
    <w:rsid w:val="00523A5D"/>
    <w:rsid w:val="005619C4"/>
    <w:rsid w:val="00581DAB"/>
    <w:rsid w:val="005908E7"/>
    <w:rsid w:val="00593CF6"/>
    <w:rsid w:val="0059710A"/>
    <w:rsid w:val="005978FF"/>
    <w:rsid w:val="005B4ABB"/>
    <w:rsid w:val="005C02C8"/>
    <w:rsid w:val="005D2C42"/>
    <w:rsid w:val="005E4FF1"/>
    <w:rsid w:val="005F33D6"/>
    <w:rsid w:val="00612ED1"/>
    <w:rsid w:val="00612FF2"/>
    <w:rsid w:val="00634ECC"/>
    <w:rsid w:val="00640CEB"/>
    <w:rsid w:val="006437F0"/>
    <w:rsid w:val="006611FC"/>
    <w:rsid w:val="006A0F22"/>
    <w:rsid w:val="006B318D"/>
    <w:rsid w:val="006C2AB6"/>
    <w:rsid w:val="006D0E48"/>
    <w:rsid w:val="006F4A34"/>
    <w:rsid w:val="006F5CB0"/>
    <w:rsid w:val="0070395C"/>
    <w:rsid w:val="00725A11"/>
    <w:rsid w:val="0075298F"/>
    <w:rsid w:val="00760D8B"/>
    <w:rsid w:val="00782589"/>
    <w:rsid w:val="00783FD8"/>
    <w:rsid w:val="007A042B"/>
    <w:rsid w:val="007C47F1"/>
    <w:rsid w:val="007D321E"/>
    <w:rsid w:val="007D624B"/>
    <w:rsid w:val="00844AB8"/>
    <w:rsid w:val="0086199A"/>
    <w:rsid w:val="00875B53"/>
    <w:rsid w:val="00891425"/>
    <w:rsid w:val="008A4499"/>
    <w:rsid w:val="008A4725"/>
    <w:rsid w:val="008B3B08"/>
    <w:rsid w:val="008C1AB9"/>
    <w:rsid w:val="008C1BB9"/>
    <w:rsid w:val="008C206C"/>
    <w:rsid w:val="008C51EB"/>
    <w:rsid w:val="008C5269"/>
    <w:rsid w:val="008E1B1B"/>
    <w:rsid w:val="008E7F74"/>
    <w:rsid w:val="00904A6A"/>
    <w:rsid w:val="00911328"/>
    <w:rsid w:val="00914202"/>
    <w:rsid w:val="00931B55"/>
    <w:rsid w:val="00947CB9"/>
    <w:rsid w:val="00961403"/>
    <w:rsid w:val="00961DA5"/>
    <w:rsid w:val="00982156"/>
    <w:rsid w:val="00986BEC"/>
    <w:rsid w:val="00997BB4"/>
    <w:rsid w:val="009D283D"/>
    <w:rsid w:val="00A00B62"/>
    <w:rsid w:val="00A149DD"/>
    <w:rsid w:val="00A156E2"/>
    <w:rsid w:val="00A42795"/>
    <w:rsid w:val="00A4384A"/>
    <w:rsid w:val="00A47DE9"/>
    <w:rsid w:val="00A5628E"/>
    <w:rsid w:val="00A610D7"/>
    <w:rsid w:val="00A81D5D"/>
    <w:rsid w:val="00A908F6"/>
    <w:rsid w:val="00A96A54"/>
    <w:rsid w:val="00AA2D9A"/>
    <w:rsid w:val="00AE296B"/>
    <w:rsid w:val="00AE5C72"/>
    <w:rsid w:val="00B02EEE"/>
    <w:rsid w:val="00B13C61"/>
    <w:rsid w:val="00B232FA"/>
    <w:rsid w:val="00B37617"/>
    <w:rsid w:val="00B55316"/>
    <w:rsid w:val="00B57BD5"/>
    <w:rsid w:val="00B62518"/>
    <w:rsid w:val="00B65916"/>
    <w:rsid w:val="00B811D5"/>
    <w:rsid w:val="00B86E72"/>
    <w:rsid w:val="00BA6704"/>
    <w:rsid w:val="00BB068B"/>
    <w:rsid w:val="00BD0655"/>
    <w:rsid w:val="00BD6FEC"/>
    <w:rsid w:val="00BE300E"/>
    <w:rsid w:val="00C0309C"/>
    <w:rsid w:val="00C125D3"/>
    <w:rsid w:val="00C609F9"/>
    <w:rsid w:val="00C777B5"/>
    <w:rsid w:val="00CA1EFB"/>
    <w:rsid w:val="00CA6217"/>
    <w:rsid w:val="00CA7ADE"/>
    <w:rsid w:val="00CB05A5"/>
    <w:rsid w:val="00CC6263"/>
    <w:rsid w:val="00CF47F0"/>
    <w:rsid w:val="00CF66D5"/>
    <w:rsid w:val="00D070D8"/>
    <w:rsid w:val="00D07386"/>
    <w:rsid w:val="00D13183"/>
    <w:rsid w:val="00D22555"/>
    <w:rsid w:val="00D44A23"/>
    <w:rsid w:val="00D74E54"/>
    <w:rsid w:val="00D76AD2"/>
    <w:rsid w:val="00D94333"/>
    <w:rsid w:val="00D95774"/>
    <w:rsid w:val="00DD032C"/>
    <w:rsid w:val="00DE3CE9"/>
    <w:rsid w:val="00E148CC"/>
    <w:rsid w:val="00E53023"/>
    <w:rsid w:val="00E80B99"/>
    <w:rsid w:val="00E9780F"/>
    <w:rsid w:val="00EA0B1E"/>
    <w:rsid w:val="00EA3410"/>
    <w:rsid w:val="00EA713F"/>
    <w:rsid w:val="00EB762E"/>
    <w:rsid w:val="00EC2129"/>
    <w:rsid w:val="00EC3C66"/>
    <w:rsid w:val="00ED7A3C"/>
    <w:rsid w:val="00EE51AB"/>
    <w:rsid w:val="00F07CC5"/>
    <w:rsid w:val="00F13BAC"/>
    <w:rsid w:val="00F17EA2"/>
    <w:rsid w:val="00F42770"/>
    <w:rsid w:val="00F620DF"/>
    <w:rsid w:val="00F66DB1"/>
    <w:rsid w:val="00F81B2C"/>
    <w:rsid w:val="00F83E15"/>
    <w:rsid w:val="00FA37E0"/>
    <w:rsid w:val="00FB191C"/>
    <w:rsid w:val="00FC6188"/>
    <w:rsid w:val="00FD27C6"/>
    <w:rsid w:val="00FD67E8"/>
    <w:rsid w:val="00FE293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AB"/>
  </w:style>
  <w:style w:type="paragraph" w:styleId="1">
    <w:name w:val="heading 1"/>
    <w:basedOn w:val="a"/>
    <w:next w:val="a"/>
    <w:link w:val="10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11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B811D5"/>
  </w:style>
  <w:style w:type="paragraph" w:customStyle="1" w:styleId="13">
    <w:name w:val="Абзац списка1"/>
    <w:basedOn w:val="a"/>
    <w:next w:val="a5"/>
    <w:uiPriority w:val="34"/>
    <w:qFormat/>
    <w:rsid w:val="00B811D5"/>
    <w:pPr>
      <w:ind w:left="720"/>
      <w:contextualSpacing/>
    </w:pPr>
  </w:style>
  <w:style w:type="character" w:customStyle="1" w:styleId="14">
    <w:name w:val="Гиперссылка1"/>
    <w:basedOn w:val="a0"/>
    <w:uiPriority w:val="99"/>
    <w:unhideWhenUsed/>
    <w:rsid w:val="00B811D5"/>
    <w:rPr>
      <w:color w:val="0563C1"/>
      <w:u w:val="single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B811D5"/>
    <w:rPr>
      <w:rFonts w:ascii="Tahoma" w:hAnsi="Tahoma" w:cs="Tahoma"/>
      <w:sz w:val="16"/>
      <w:szCs w:val="16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B811D5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8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7"/>
    <w:uiPriority w:val="99"/>
    <w:rsid w:val="00B811D5"/>
  </w:style>
  <w:style w:type="character" w:styleId="ab">
    <w:name w:val="annotation reference"/>
    <w:basedOn w:val="a0"/>
    <w:unhideWhenUsed/>
    <w:rsid w:val="00B811D5"/>
    <w:rPr>
      <w:sz w:val="16"/>
      <w:szCs w:val="16"/>
    </w:rPr>
  </w:style>
  <w:style w:type="paragraph" w:customStyle="1" w:styleId="18">
    <w:name w:val="Текст примечания1"/>
    <w:basedOn w:val="a"/>
    <w:next w:val="ac"/>
    <w:link w:val="ad"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8"/>
    <w:rsid w:val="00B811D5"/>
    <w:rPr>
      <w:sz w:val="20"/>
      <w:szCs w:val="20"/>
    </w:rPr>
  </w:style>
  <w:style w:type="paragraph" w:customStyle="1" w:styleId="19">
    <w:name w:val="Тема примечания1"/>
    <w:basedOn w:val="ac"/>
    <w:next w:val="ac"/>
    <w:uiPriority w:val="99"/>
    <w:semiHidden/>
    <w:unhideWhenUsed/>
    <w:rsid w:val="00B811D5"/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811D5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811D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1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B811D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rsid w:val="00B8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81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B811D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811D5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811D5"/>
  </w:style>
  <w:style w:type="paragraph" w:customStyle="1" w:styleId="1a">
    <w:name w:val="Рецензия1"/>
    <w:next w:val="af5"/>
    <w:hidden/>
    <w:uiPriority w:val="99"/>
    <w:semiHidden/>
    <w:rsid w:val="00B811D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8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1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B811D5"/>
  </w:style>
  <w:style w:type="table" w:customStyle="1" w:styleId="1b">
    <w:name w:val="Сетка таблицы1"/>
    <w:basedOn w:val="a1"/>
    <w:next w:val="af6"/>
    <w:uiPriority w:val="59"/>
    <w:rsid w:val="00B811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811D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8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c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3"/>
    <w:uiPriority w:val="99"/>
    <w:rsid w:val="00B811D5"/>
  </w:style>
  <w:style w:type="paragraph" w:styleId="a5">
    <w:name w:val="List Paragraph"/>
    <w:basedOn w:val="a"/>
    <w:uiPriority w:val="34"/>
    <w:qFormat/>
    <w:rsid w:val="00B811D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B811D5"/>
    <w:rPr>
      <w:color w:val="0000FF" w:themeColor="hyperlink"/>
      <w:u w:val="single"/>
    </w:rPr>
  </w:style>
  <w:style w:type="paragraph" w:styleId="a6">
    <w:name w:val="Balloon Text"/>
    <w:basedOn w:val="a"/>
    <w:link w:val="1d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6"/>
    <w:uiPriority w:val="99"/>
    <w:semiHidden/>
    <w:rsid w:val="00B811D5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811D5"/>
    <w:rPr>
      <w:color w:val="800080" w:themeColor="followedHyperlink"/>
      <w:u w:val="single"/>
    </w:rPr>
  </w:style>
  <w:style w:type="paragraph" w:styleId="a9">
    <w:name w:val="footer"/>
    <w:basedOn w:val="a"/>
    <w:link w:val="1e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9"/>
    <w:uiPriority w:val="99"/>
    <w:rsid w:val="00B811D5"/>
  </w:style>
  <w:style w:type="paragraph" w:styleId="ac">
    <w:name w:val="annotation text"/>
    <w:basedOn w:val="a"/>
    <w:link w:val="1f"/>
    <w:uiPriority w:val="99"/>
    <w:semiHidden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c"/>
    <w:uiPriority w:val="99"/>
    <w:semiHidden/>
    <w:rsid w:val="00B811D5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811D5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811D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811D5"/>
    <w:pPr>
      <w:spacing w:after="0" w:line="240" w:lineRule="auto"/>
    </w:pPr>
  </w:style>
  <w:style w:type="table" w:styleId="af6">
    <w:name w:val="Table Grid"/>
    <w:basedOn w:val="a1"/>
    <w:uiPriority w:val="59"/>
    <w:rsid w:val="00B8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E9780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7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AB"/>
  </w:style>
  <w:style w:type="paragraph" w:styleId="1">
    <w:name w:val="heading 1"/>
    <w:basedOn w:val="a"/>
    <w:next w:val="a"/>
    <w:link w:val="10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11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B811D5"/>
  </w:style>
  <w:style w:type="paragraph" w:customStyle="1" w:styleId="13">
    <w:name w:val="Абзац списка1"/>
    <w:basedOn w:val="a"/>
    <w:next w:val="a5"/>
    <w:uiPriority w:val="34"/>
    <w:qFormat/>
    <w:rsid w:val="00B811D5"/>
    <w:pPr>
      <w:ind w:left="720"/>
      <w:contextualSpacing/>
    </w:pPr>
  </w:style>
  <w:style w:type="character" w:customStyle="1" w:styleId="14">
    <w:name w:val="Гиперссылка1"/>
    <w:basedOn w:val="a0"/>
    <w:uiPriority w:val="99"/>
    <w:unhideWhenUsed/>
    <w:rsid w:val="00B811D5"/>
    <w:rPr>
      <w:color w:val="0563C1"/>
      <w:u w:val="single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B811D5"/>
    <w:rPr>
      <w:rFonts w:ascii="Tahoma" w:hAnsi="Tahoma" w:cs="Tahoma"/>
      <w:sz w:val="16"/>
      <w:szCs w:val="16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B811D5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8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7"/>
    <w:uiPriority w:val="99"/>
    <w:rsid w:val="00B811D5"/>
  </w:style>
  <w:style w:type="character" w:styleId="ab">
    <w:name w:val="annotation reference"/>
    <w:basedOn w:val="a0"/>
    <w:unhideWhenUsed/>
    <w:rsid w:val="00B811D5"/>
    <w:rPr>
      <w:sz w:val="16"/>
      <w:szCs w:val="16"/>
    </w:rPr>
  </w:style>
  <w:style w:type="paragraph" w:customStyle="1" w:styleId="18">
    <w:name w:val="Текст примечания1"/>
    <w:basedOn w:val="a"/>
    <w:next w:val="ac"/>
    <w:link w:val="ad"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8"/>
    <w:rsid w:val="00B811D5"/>
    <w:rPr>
      <w:sz w:val="20"/>
      <w:szCs w:val="20"/>
    </w:rPr>
  </w:style>
  <w:style w:type="paragraph" w:customStyle="1" w:styleId="19">
    <w:name w:val="Тема примечания1"/>
    <w:basedOn w:val="ac"/>
    <w:next w:val="ac"/>
    <w:uiPriority w:val="99"/>
    <w:semiHidden/>
    <w:unhideWhenUsed/>
    <w:rsid w:val="00B811D5"/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811D5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811D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1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B811D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rsid w:val="00B8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81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B811D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811D5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811D5"/>
  </w:style>
  <w:style w:type="paragraph" w:customStyle="1" w:styleId="1a">
    <w:name w:val="Рецензия1"/>
    <w:next w:val="af5"/>
    <w:hidden/>
    <w:uiPriority w:val="99"/>
    <w:semiHidden/>
    <w:rsid w:val="00B811D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8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1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B811D5"/>
  </w:style>
  <w:style w:type="table" w:customStyle="1" w:styleId="1b">
    <w:name w:val="Сетка таблицы1"/>
    <w:basedOn w:val="a1"/>
    <w:next w:val="af6"/>
    <w:uiPriority w:val="59"/>
    <w:rsid w:val="00B811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811D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8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c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3"/>
    <w:uiPriority w:val="99"/>
    <w:rsid w:val="00B811D5"/>
  </w:style>
  <w:style w:type="paragraph" w:styleId="a5">
    <w:name w:val="List Paragraph"/>
    <w:basedOn w:val="a"/>
    <w:uiPriority w:val="34"/>
    <w:qFormat/>
    <w:rsid w:val="00B811D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B811D5"/>
    <w:rPr>
      <w:color w:val="0000FF" w:themeColor="hyperlink"/>
      <w:u w:val="single"/>
    </w:rPr>
  </w:style>
  <w:style w:type="paragraph" w:styleId="a6">
    <w:name w:val="Balloon Text"/>
    <w:basedOn w:val="a"/>
    <w:link w:val="1d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6"/>
    <w:uiPriority w:val="99"/>
    <w:semiHidden/>
    <w:rsid w:val="00B811D5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811D5"/>
    <w:rPr>
      <w:color w:val="800080" w:themeColor="followedHyperlink"/>
      <w:u w:val="single"/>
    </w:rPr>
  </w:style>
  <w:style w:type="paragraph" w:styleId="a9">
    <w:name w:val="footer"/>
    <w:basedOn w:val="a"/>
    <w:link w:val="1e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9"/>
    <w:uiPriority w:val="99"/>
    <w:rsid w:val="00B811D5"/>
  </w:style>
  <w:style w:type="paragraph" w:styleId="ac">
    <w:name w:val="annotation text"/>
    <w:basedOn w:val="a"/>
    <w:link w:val="1f"/>
    <w:uiPriority w:val="99"/>
    <w:semiHidden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c"/>
    <w:uiPriority w:val="99"/>
    <w:semiHidden/>
    <w:rsid w:val="00B811D5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811D5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811D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811D5"/>
    <w:pPr>
      <w:spacing w:after="0" w:line="240" w:lineRule="auto"/>
    </w:pPr>
  </w:style>
  <w:style w:type="table" w:styleId="af6">
    <w:name w:val="Table Grid"/>
    <w:basedOn w:val="a1"/>
    <w:uiPriority w:val="59"/>
    <w:rsid w:val="00B8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E9780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39C50DB8EA87F01A21CEEFC10FDBEA7782EAA933F52EABCD994C122012EBA9A4FC9EEAD02190D3D71EE11CB6k9F8K" TargetMode="External"/><Relationship Id="rId18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65DC897625FFC4481BCDB35EF181A976779AE73F8716A0F7FA8DEC7FT1lB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343ACD25204622897A182AF745BDF69E653101FFE48AFD32F3F7F208300FF0973BBC2089D4CCC849E9915F59E1C90C3719B79F92798FE5653848D9t03EF" TargetMode="External"/><Relationship Id="rId17" Type="http://schemas.openxmlformats.org/officeDocument/2006/relationships/hyperlink" Target="consultantplus://offline/ref=CA39C50DB8EA87F01A21CEEFC10FDBEA758BEBAC37FB2EABCD994C122012EBA9A4FC9EEAD02190D3D71EE11CB6k9F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39C50DB8EA87F01A21CEEFC10FDBEA7782E4AF35F22EABCD994C122012EBA9B6FCC6E3DA75DF978B0DE21CAA9951DA901FEAkCF2K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39C50DB8EA87F01A21CEEFC10FDBEA7782E4AF35F22EABCD994C122012EBA9B6FCC6E6DA75DF978B0DE21CAA9951DA901FEAkCF2K" TargetMode="External"/><Relationship Id="rId23" Type="http://schemas.openxmlformats.org/officeDocument/2006/relationships/header" Target="header2.xml"/><Relationship Id="rId10" Type="http://schemas.openxmlformats.org/officeDocument/2006/relationships/hyperlink" Target="http://sovet-davlekanovo.ru" TargetMode="External"/><Relationship Id="rId19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CA39C50DB8EA87F01A21CEEFC10FDBEA7782E8A831F72EABCD994C122012EBA9A4FC9EEAD02190D3D71EE11CB6k9F8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DF6A-DB1F-4875-99BD-FC3CAAA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50</Pages>
  <Words>17372</Words>
  <Characters>99022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Гилязова Екатерина Александровна</dc:creator>
  <cp:lastModifiedBy>User Windows</cp:lastModifiedBy>
  <cp:revision>61</cp:revision>
  <cp:lastPrinted>2023-04-06T11:46:00Z</cp:lastPrinted>
  <dcterms:created xsi:type="dcterms:W3CDTF">2021-09-14T07:09:00Z</dcterms:created>
  <dcterms:modified xsi:type="dcterms:W3CDTF">2024-06-10T11:54:00Z</dcterms:modified>
</cp:coreProperties>
</file>