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F8" w:rsidRDefault="00A824F8" w:rsidP="00E31D00">
      <w:pPr>
        <w:jc w:val="center"/>
        <w:rPr>
          <w:sz w:val="28"/>
          <w:szCs w:val="28"/>
        </w:rPr>
      </w:pPr>
      <w:r>
        <w:rPr>
          <w:sz w:val="28"/>
          <w:szCs w:val="28"/>
        </w:rPr>
        <w:t>Совет муниципального района Давлекановский район</w:t>
      </w:r>
    </w:p>
    <w:p w:rsidR="00A824F8" w:rsidRDefault="00A824F8" w:rsidP="00E31D00">
      <w:pPr>
        <w:jc w:val="center"/>
        <w:rPr>
          <w:sz w:val="28"/>
          <w:szCs w:val="28"/>
        </w:rPr>
      </w:pPr>
      <w:r>
        <w:rPr>
          <w:sz w:val="28"/>
          <w:szCs w:val="28"/>
        </w:rPr>
        <w:t xml:space="preserve"> Республики Башкортостан </w:t>
      </w:r>
    </w:p>
    <w:p w:rsidR="00A824F8" w:rsidRDefault="00A824F8" w:rsidP="00E31D00">
      <w:pPr>
        <w:jc w:val="center"/>
        <w:rPr>
          <w:sz w:val="28"/>
          <w:szCs w:val="28"/>
        </w:rPr>
      </w:pPr>
    </w:p>
    <w:p w:rsidR="00A824F8" w:rsidRDefault="00A824F8" w:rsidP="00E31D00">
      <w:pPr>
        <w:jc w:val="center"/>
        <w:rPr>
          <w:sz w:val="28"/>
          <w:szCs w:val="28"/>
        </w:rPr>
      </w:pPr>
      <w:r>
        <w:rPr>
          <w:sz w:val="28"/>
          <w:szCs w:val="28"/>
        </w:rPr>
        <w:t>РЕШЕНИЕ</w:t>
      </w:r>
    </w:p>
    <w:p w:rsidR="00A824F8" w:rsidRDefault="00A824F8" w:rsidP="00E31D00">
      <w:pPr>
        <w:jc w:val="center"/>
        <w:rPr>
          <w:sz w:val="28"/>
          <w:szCs w:val="28"/>
        </w:rPr>
      </w:pPr>
      <w:r>
        <w:rPr>
          <w:sz w:val="28"/>
          <w:szCs w:val="28"/>
        </w:rPr>
        <w:t>от 29 июня 2016 года №3/91-67</w:t>
      </w:r>
    </w:p>
    <w:p w:rsidR="00A824F8" w:rsidRDefault="00A824F8" w:rsidP="00E31D00">
      <w:pPr>
        <w:jc w:val="center"/>
        <w:rPr>
          <w:sz w:val="28"/>
          <w:szCs w:val="28"/>
        </w:rPr>
      </w:pPr>
    </w:p>
    <w:p w:rsidR="00A824F8" w:rsidRDefault="00A824F8" w:rsidP="00251F05">
      <w:pPr>
        <w:jc w:val="center"/>
        <w:rPr>
          <w:sz w:val="28"/>
          <w:szCs w:val="28"/>
        </w:rPr>
      </w:pPr>
      <w:r>
        <w:rPr>
          <w:sz w:val="28"/>
          <w:szCs w:val="28"/>
        </w:rPr>
        <w:t>Об улучшении инвестиционного климата и о развитии</w:t>
      </w:r>
      <w:r w:rsidRPr="00FF3CA2">
        <w:rPr>
          <w:sz w:val="28"/>
          <w:szCs w:val="28"/>
        </w:rPr>
        <w:t xml:space="preserve"> малого и среднего предпринимательства </w:t>
      </w:r>
      <w:r>
        <w:rPr>
          <w:sz w:val="28"/>
          <w:szCs w:val="28"/>
        </w:rPr>
        <w:t>в муниципальном районе</w:t>
      </w:r>
      <w:r w:rsidRPr="00FF3CA2">
        <w:rPr>
          <w:sz w:val="28"/>
          <w:szCs w:val="28"/>
        </w:rPr>
        <w:t xml:space="preserve"> Давлекановский район Республики</w:t>
      </w:r>
      <w:r>
        <w:rPr>
          <w:sz w:val="28"/>
          <w:szCs w:val="28"/>
        </w:rPr>
        <w:t xml:space="preserve"> Башкортостан</w:t>
      </w:r>
    </w:p>
    <w:p w:rsidR="00A824F8" w:rsidRDefault="00A824F8" w:rsidP="00EE1F0B">
      <w:pPr>
        <w:jc w:val="both"/>
        <w:rPr>
          <w:sz w:val="28"/>
          <w:szCs w:val="28"/>
        </w:rPr>
      </w:pPr>
    </w:p>
    <w:p w:rsidR="00A824F8" w:rsidRDefault="00A824F8" w:rsidP="00EE1F0B">
      <w:pPr>
        <w:ind w:firstLine="700"/>
        <w:jc w:val="both"/>
        <w:rPr>
          <w:sz w:val="28"/>
          <w:szCs w:val="28"/>
        </w:rPr>
      </w:pPr>
      <w:r>
        <w:rPr>
          <w:sz w:val="28"/>
          <w:szCs w:val="28"/>
        </w:rPr>
        <w:t>В соответствии с Федеральным законом от 24 июля 2007 года №209-ФЗ «О развитии малого и среднего предпринимательства в Российской Федерации»(ред. 29 декабря 2015 года), Закона Республики Башкортостан от 28 декабря 2007 года №511-з «О развитии малого и среднего предпринимательства в Республике Башкортостан» (ред. 28апреля 2016 года), Инвестиционным  посланием Главы Республики Башкортостан, муниципальной программой «Развитие субъектов малого и среднего предпринимательства на территории муниципального района Давлекановский район Республики Башкортостан на 2015-2017 годы», Совет муниципального района Давлекановский район Республики Башкортостан р е ш и л :</w:t>
      </w:r>
    </w:p>
    <w:p w:rsidR="00A824F8" w:rsidRDefault="00A824F8" w:rsidP="009659EE">
      <w:pPr>
        <w:ind w:firstLine="720"/>
        <w:jc w:val="both"/>
        <w:outlineLvl w:val="0"/>
        <w:rPr>
          <w:sz w:val="28"/>
          <w:szCs w:val="28"/>
        </w:rPr>
      </w:pPr>
      <w:r>
        <w:rPr>
          <w:sz w:val="28"/>
          <w:szCs w:val="28"/>
        </w:rPr>
        <w:t>1. Информацию заместителя главы администрации муниципального района Давлекановский район Республики Башкортостан по экономическим вопросам Сакаева И.З., председателя постоянной комиссии Совета по</w:t>
      </w:r>
      <w:r w:rsidRPr="00AE7D4A">
        <w:rPr>
          <w:sz w:val="28"/>
          <w:szCs w:val="28"/>
        </w:rPr>
        <w:t>экономике, бюджету, налогам и вопросам собственности</w:t>
      </w:r>
      <w:r>
        <w:rPr>
          <w:sz w:val="28"/>
          <w:szCs w:val="28"/>
        </w:rPr>
        <w:t xml:space="preserve"> Мухаметдинова В.И. принять к сведению.</w:t>
      </w:r>
    </w:p>
    <w:p w:rsidR="00A824F8" w:rsidRDefault="00A824F8" w:rsidP="009659EE">
      <w:pPr>
        <w:ind w:firstLine="720"/>
        <w:jc w:val="both"/>
        <w:outlineLvl w:val="0"/>
        <w:rPr>
          <w:sz w:val="28"/>
          <w:szCs w:val="28"/>
        </w:rPr>
      </w:pPr>
      <w:r>
        <w:rPr>
          <w:sz w:val="28"/>
          <w:szCs w:val="28"/>
        </w:rPr>
        <w:t>2. Рекомендовать:</w:t>
      </w:r>
    </w:p>
    <w:p w:rsidR="00A824F8" w:rsidRDefault="00A824F8" w:rsidP="000133B3">
      <w:pPr>
        <w:ind w:firstLine="700"/>
        <w:jc w:val="both"/>
        <w:rPr>
          <w:sz w:val="28"/>
          <w:szCs w:val="28"/>
        </w:rPr>
      </w:pPr>
      <w:r>
        <w:rPr>
          <w:sz w:val="28"/>
          <w:szCs w:val="28"/>
        </w:rPr>
        <w:t xml:space="preserve">2.1. Заместителю главы администрации муниципального района Давлекановский район Республики Башкортостан по экономическим вопросам Сакаеву И.З., заместителю главы администрации муниципального района Давлекановский район Республики Башкортостан </w:t>
      </w:r>
      <w:r w:rsidRPr="00F041B2">
        <w:rPr>
          <w:sz w:val="28"/>
          <w:szCs w:val="28"/>
        </w:rPr>
        <w:t xml:space="preserve">по </w:t>
      </w:r>
      <w:r>
        <w:rPr>
          <w:sz w:val="28"/>
          <w:szCs w:val="28"/>
        </w:rPr>
        <w:t xml:space="preserve">финансовым вопросам-начальнику </w:t>
      </w:r>
      <w:r w:rsidRPr="00F041B2">
        <w:rPr>
          <w:sz w:val="28"/>
          <w:szCs w:val="28"/>
        </w:rPr>
        <w:t>финансового управления</w:t>
      </w:r>
      <w:r>
        <w:rPr>
          <w:sz w:val="28"/>
          <w:szCs w:val="28"/>
        </w:rPr>
        <w:t xml:space="preserve"> Гайсину З.Н. ежегодно выполнять пункт 3 статьи 21 Положения о бюджетном процессе в муниципальном районе Давлекановский район Республики Башкортостан, утвержденное решением Совета муниципального района Давлекановский район Республики Башкортостан 05 марта 2014 года №3/37-30.</w:t>
      </w:r>
    </w:p>
    <w:p w:rsidR="00A824F8" w:rsidRDefault="00A824F8" w:rsidP="000133B3">
      <w:pPr>
        <w:ind w:firstLine="700"/>
        <w:jc w:val="both"/>
        <w:rPr>
          <w:sz w:val="28"/>
          <w:szCs w:val="28"/>
        </w:rPr>
      </w:pPr>
      <w:r>
        <w:rPr>
          <w:sz w:val="28"/>
          <w:szCs w:val="28"/>
        </w:rPr>
        <w:t>2.2. Заместителю главы администрации муниципального района Давлекановский район Республики Башкортостан по экономическим вопросам Сакаеву И.З., заместителю главы администрации муниципального района Давлекановский район Республики Башкортостан – начальнику финансового управления Гайсину З.Н.:</w:t>
      </w:r>
    </w:p>
    <w:p w:rsidR="00A824F8" w:rsidRDefault="00A824F8" w:rsidP="000133B3">
      <w:pPr>
        <w:ind w:firstLine="700"/>
        <w:jc w:val="both"/>
        <w:rPr>
          <w:sz w:val="28"/>
          <w:szCs w:val="28"/>
        </w:rPr>
      </w:pPr>
      <w:r>
        <w:rPr>
          <w:sz w:val="28"/>
          <w:szCs w:val="28"/>
        </w:rPr>
        <w:t>- разработать и внедрить механизм поддержки инвестиционных проектов субъектов малого предпринимательства;</w:t>
      </w:r>
    </w:p>
    <w:p w:rsidR="00A824F8" w:rsidRDefault="00A824F8" w:rsidP="000133B3">
      <w:pPr>
        <w:ind w:firstLine="700"/>
        <w:jc w:val="both"/>
        <w:rPr>
          <w:sz w:val="28"/>
          <w:szCs w:val="28"/>
        </w:rPr>
      </w:pPr>
      <w:r>
        <w:rPr>
          <w:sz w:val="28"/>
          <w:szCs w:val="28"/>
        </w:rPr>
        <w:t>-изыскать возможности бюджета муниципального района Давлекановский район Республики Башкортостан для выделения субсидий субъектам малого и среднего предпринимательства с 2017 года в сумме 500 тысяч рублей.</w:t>
      </w:r>
    </w:p>
    <w:p w:rsidR="00A824F8" w:rsidRDefault="00A824F8" w:rsidP="000133B3">
      <w:pPr>
        <w:ind w:firstLine="700"/>
        <w:jc w:val="both"/>
        <w:rPr>
          <w:sz w:val="28"/>
          <w:szCs w:val="28"/>
        </w:rPr>
      </w:pPr>
      <w:r>
        <w:rPr>
          <w:sz w:val="28"/>
          <w:szCs w:val="28"/>
        </w:rPr>
        <w:t>2.3. Главе администрации муниципального района Давлекановский район Республики Башкортостан, главе администрации городского поселения город Давлеканово, главам сельских поселений муниципального района Давлекановский район Республики Башкортостан создать благоприятный климат для привлечения инвестиций, для развития малого и среднего бизнеса в муниципальном районе Давлекановский район Республики Башкортостан, оказывать содействие росту конкурентоспособности и продвижению продукции субъектов малого и среднего предпринимательства на товарные рынки и вести системную работу по повышению престижа предпринимательской деятельности, формированию положительного имиджа муниципального района Давлекановский район Республики Башкортостан.</w:t>
      </w:r>
    </w:p>
    <w:p w:rsidR="00A824F8" w:rsidRDefault="00A824F8" w:rsidP="000133B3">
      <w:pPr>
        <w:ind w:firstLine="700"/>
        <w:jc w:val="both"/>
        <w:rPr>
          <w:sz w:val="28"/>
          <w:szCs w:val="28"/>
        </w:rPr>
      </w:pPr>
      <w:r>
        <w:rPr>
          <w:sz w:val="28"/>
          <w:szCs w:val="28"/>
        </w:rPr>
        <w:t>2.4. Первому заместителю главы администрации муниципального района Давлекановский район Республики Башкортостан по промышленности, транспорту, строительству, ЖКХ и связи Мухамедзянову И.Ф., заместителю главы администрации муниципального района Давлекановский район Республики Башкортостан по экономическим вопросам Сакаеву И.З., заместителю главы администрации муниципального района Давлекановский район Республики Башкортостан – начальнику финансового управления Гайсину З.Н., заместителю главы администрации муниципального района Давлекановский район Республики Башкортостан  по социальной и кадровой политике Курмаеву С.В. обеспечить формирование инфраструктуры поддержки субъектов малого бизнеса и постоянно анализировать экономические, финансовые, социальные и иные показатели развития малого и среднего предпринимательства.</w:t>
      </w:r>
    </w:p>
    <w:p w:rsidR="00A824F8" w:rsidRDefault="00A824F8" w:rsidP="000133B3">
      <w:pPr>
        <w:ind w:firstLine="700"/>
        <w:jc w:val="both"/>
        <w:rPr>
          <w:sz w:val="28"/>
          <w:szCs w:val="28"/>
        </w:rPr>
      </w:pPr>
      <w:r>
        <w:rPr>
          <w:sz w:val="28"/>
          <w:szCs w:val="28"/>
        </w:rPr>
        <w:t>2.5. Заместителю главы администрации муниципального района Давлекановский район Республики Башкортостан по экономическим вопросам Сакаеву И.З., главному специалисту администрации муниципального района Давлекановский район Республики Башкортостан по торговле Буниной Г.А., начальнику информационно-аналитического отдела администрации муниципального района Давлекановский район Республики Башкортостан Шавалеевой В.Д. развивать систему информационно-консультационной и образовательной поддержки субъектов малого и среднего предпринимательства.</w:t>
      </w:r>
    </w:p>
    <w:p w:rsidR="00A824F8" w:rsidRDefault="00A824F8" w:rsidP="00251F05">
      <w:pPr>
        <w:ind w:firstLine="700"/>
        <w:jc w:val="both"/>
        <w:rPr>
          <w:sz w:val="28"/>
          <w:szCs w:val="28"/>
        </w:rPr>
      </w:pPr>
      <w:r>
        <w:rPr>
          <w:sz w:val="28"/>
          <w:szCs w:val="28"/>
        </w:rPr>
        <w:t>2.6. В целях упорядочения деятельности в области инвестиционного развития муниципального образования инвестиционному уполномоченному Сакаеву И.З.обновить состав Координационного Совета поразвитию  малого и среднего предпринимательства в муниципальном районе Давлекановский район Республики Башкортостан и активизировать его работу.</w:t>
      </w:r>
    </w:p>
    <w:p w:rsidR="00A824F8" w:rsidRDefault="00A824F8" w:rsidP="00251F05">
      <w:pPr>
        <w:ind w:firstLine="700"/>
        <w:jc w:val="both"/>
        <w:rPr>
          <w:sz w:val="28"/>
          <w:szCs w:val="28"/>
        </w:rPr>
      </w:pPr>
      <w:r>
        <w:rPr>
          <w:sz w:val="28"/>
          <w:szCs w:val="28"/>
        </w:rPr>
        <w:t>2.7. Заместителю главы администрации муниципального района Давлекановский район Республики Башкортостан по экономическим вопросам Сакаеву И.З., председателю комитета по управлению собственностью Министерства земельных и имущественных отношений Республики Башкортостан  Гайсиной А.Ф. вести работу по соблюдению муниципальных регламентов в оформлении прав на земельные участки и преодолению административных барьеров в сфере земельно-имущественных отношений.</w:t>
      </w:r>
    </w:p>
    <w:p w:rsidR="00A824F8" w:rsidRDefault="00A824F8" w:rsidP="00251F05">
      <w:pPr>
        <w:ind w:firstLine="700"/>
        <w:jc w:val="both"/>
        <w:rPr>
          <w:sz w:val="28"/>
          <w:szCs w:val="28"/>
        </w:rPr>
      </w:pPr>
      <w:r>
        <w:rPr>
          <w:sz w:val="28"/>
          <w:szCs w:val="28"/>
        </w:rPr>
        <w:t>2.8.</w:t>
      </w:r>
      <w:r w:rsidRPr="00CD35B5">
        <w:rPr>
          <w:sz w:val="28"/>
          <w:szCs w:val="28"/>
        </w:rPr>
        <w:t xml:space="preserve">Заместителю главы администрации по социальной </w:t>
      </w:r>
      <w:r>
        <w:rPr>
          <w:sz w:val="28"/>
          <w:szCs w:val="28"/>
        </w:rPr>
        <w:t xml:space="preserve">и кадровой политике Курмаеву С.В., </w:t>
      </w:r>
      <w:r w:rsidRPr="00CD35B5">
        <w:rPr>
          <w:sz w:val="28"/>
          <w:szCs w:val="28"/>
        </w:rPr>
        <w:t>начальнику отдел</w:t>
      </w:r>
      <w:r>
        <w:rPr>
          <w:sz w:val="28"/>
          <w:szCs w:val="28"/>
        </w:rPr>
        <w:t>а</w:t>
      </w:r>
      <w:r w:rsidRPr="00CD35B5">
        <w:rPr>
          <w:sz w:val="28"/>
          <w:szCs w:val="28"/>
        </w:rPr>
        <w:t xml:space="preserve"> образования </w:t>
      </w:r>
      <w:r>
        <w:rPr>
          <w:sz w:val="28"/>
          <w:szCs w:val="28"/>
        </w:rPr>
        <w:t xml:space="preserve">администрации </w:t>
      </w:r>
      <w:r w:rsidRPr="00CD35B5">
        <w:rPr>
          <w:sz w:val="28"/>
          <w:szCs w:val="28"/>
        </w:rPr>
        <w:t xml:space="preserve">муниципального района Давлекановский район Республике Башкортостан </w:t>
      </w:r>
      <w:r>
        <w:rPr>
          <w:sz w:val="28"/>
          <w:szCs w:val="28"/>
        </w:rPr>
        <w:t>Иванко Ю.А. разработать программу и ввести в образовательных организациях района с сентября 2016 года проект «Школа молодого бизнесмена».</w:t>
      </w:r>
    </w:p>
    <w:p w:rsidR="00A824F8" w:rsidRDefault="00A824F8" w:rsidP="000133B3">
      <w:pPr>
        <w:ind w:firstLine="700"/>
        <w:jc w:val="both"/>
        <w:rPr>
          <w:sz w:val="28"/>
          <w:szCs w:val="28"/>
        </w:rPr>
      </w:pPr>
      <w:r>
        <w:rPr>
          <w:sz w:val="28"/>
          <w:szCs w:val="28"/>
        </w:rPr>
        <w:t>3. Заместителю главы администрации муниципального района Давлекановский район Республики Башкортостан по экономическим вопросам Сакаеву И.З., главному специалисту администрации муниципального района Давлекановский район Республики Башкортостан по торговле Буниной Г.А. принять меры по улучшению и систематизации работы союза предпринимателей и уполномоченных по защите интересов предпринимателей в целях реализации государственной политики в области развития малого и среднего предпринимательства.</w:t>
      </w:r>
    </w:p>
    <w:p w:rsidR="00A824F8" w:rsidRDefault="00A824F8" w:rsidP="000133B3">
      <w:pPr>
        <w:ind w:firstLine="700"/>
        <w:jc w:val="both"/>
        <w:rPr>
          <w:sz w:val="28"/>
          <w:szCs w:val="28"/>
        </w:rPr>
      </w:pPr>
      <w:r>
        <w:rPr>
          <w:sz w:val="28"/>
          <w:szCs w:val="28"/>
        </w:rPr>
        <w:t xml:space="preserve"> 4. Заместителю главы администрации муниципального района Давлекановский район Республики Башкортостан по экономическим вопросам Сакаеву И.З.обеспечить выполнение данного решения.</w:t>
      </w:r>
    </w:p>
    <w:p w:rsidR="00A824F8" w:rsidRDefault="00A824F8" w:rsidP="0075571A">
      <w:pPr>
        <w:ind w:firstLine="720"/>
        <w:jc w:val="both"/>
        <w:outlineLvl w:val="0"/>
        <w:rPr>
          <w:sz w:val="28"/>
          <w:szCs w:val="28"/>
        </w:rPr>
      </w:pPr>
      <w:r>
        <w:rPr>
          <w:sz w:val="28"/>
          <w:szCs w:val="28"/>
        </w:rPr>
        <w:t xml:space="preserve">5. Контроль за исполнением настоящего решения возложить на постоянную комиссию по </w:t>
      </w:r>
      <w:r w:rsidRPr="00AE7D4A">
        <w:rPr>
          <w:sz w:val="28"/>
          <w:szCs w:val="28"/>
        </w:rPr>
        <w:t>экономике, бюджету, налогам и вопросам собственности</w:t>
      </w:r>
      <w:r>
        <w:rPr>
          <w:sz w:val="28"/>
          <w:szCs w:val="28"/>
        </w:rPr>
        <w:t xml:space="preserve"> (председатель Мухаметдинов В.И.).</w:t>
      </w:r>
    </w:p>
    <w:p w:rsidR="00A824F8" w:rsidRPr="00FF3CA2" w:rsidRDefault="00A824F8" w:rsidP="0075571A">
      <w:pPr>
        <w:ind w:firstLine="720"/>
        <w:jc w:val="both"/>
        <w:outlineLvl w:val="0"/>
        <w:rPr>
          <w:sz w:val="28"/>
          <w:szCs w:val="28"/>
        </w:rPr>
      </w:pPr>
      <w:r>
        <w:rPr>
          <w:sz w:val="28"/>
          <w:szCs w:val="28"/>
        </w:rPr>
        <w:t>6.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A824F8" w:rsidRDefault="00A824F8" w:rsidP="000133B3">
      <w:pPr>
        <w:ind w:firstLine="700"/>
        <w:jc w:val="both"/>
        <w:rPr>
          <w:sz w:val="28"/>
          <w:szCs w:val="28"/>
        </w:rPr>
      </w:pPr>
    </w:p>
    <w:p w:rsidR="00A824F8" w:rsidRDefault="00A824F8" w:rsidP="00B92B81">
      <w:pPr>
        <w:jc w:val="right"/>
        <w:outlineLvl w:val="0"/>
        <w:rPr>
          <w:sz w:val="28"/>
          <w:szCs w:val="28"/>
        </w:rPr>
      </w:pPr>
      <w:bookmarkStart w:id="0" w:name="_GoBack"/>
      <w:bookmarkEnd w:id="0"/>
      <w:r>
        <w:rPr>
          <w:sz w:val="28"/>
          <w:szCs w:val="28"/>
        </w:rPr>
        <w:t xml:space="preserve">Председатель Совета </w:t>
      </w:r>
    </w:p>
    <w:p w:rsidR="00A824F8" w:rsidRDefault="00A824F8" w:rsidP="00B92B81">
      <w:pPr>
        <w:jc w:val="right"/>
        <w:outlineLvl w:val="0"/>
        <w:rPr>
          <w:sz w:val="28"/>
          <w:szCs w:val="28"/>
        </w:rPr>
      </w:pPr>
      <w:r>
        <w:rPr>
          <w:sz w:val="28"/>
          <w:szCs w:val="28"/>
        </w:rPr>
        <w:t xml:space="preserve">муниципального района </w:t>
      </w:r>
    </w:p>
    <w:p w:rsidR="00A824F8" w:rsidRDefault="00A824F8" w:rsidP="00B92B81">
      <w:pPr>
        <w:jc w:val="right"/>
        <w:outlineLvl w:val="0"/>
        <w:rPr>
          <w:sz w:val="28"/>
          <w:szCs w:val="28"/>
        </w:rPr>
      </w:pPr>
      <w:r>
        <w:rPr>
          <w:sz w:val="28"/>
          <w:szCs w:val="28"/>
        </w:rPr>
        <w:t xml:space="preserve">Давлекановский район </w:t>
      </w:r>
    </w:p>
    <w:p w:rsidR="00A824F8" w:rsidRDefault="00A824F8" w:rsidP="00B92B81">
      <w:pPr>
        <w:jc w:val="right"/>
        <w:outlineLvl w:val="0"/>
        <w:rPr>
          <w:sz w:val="28"/>
          <w:szCs w:val="28"/>
        </w:rPr>
      </w:pPr>
      <w:r>
        <w:rPr>
          <w:sz w:val="28"/>
          <w:szCs w:val="28"/>
        </w:rPr>
        <w:t xml:space="preserve">Республики Башкортостан </w:t>
      </w:r>
    </w:p>
    <w:p w:rsidR="00A824F8" w:rsidRPr="00FF3CA2" w:rsidRDefault="00A824F8" w:rsidP="00B92B81">
      <w:pPr>
        <w:jc w:val="right"/>
        <w:outlineLvl w:val="0"/>
        <w:rPr>
          <w:sz w:val="28"/>
          <w:szCs w:val="28"/>
        </w:rPr>
      </w:pPr>
      <w:r>
        <w:rPr>
          <w:sz w:val="28"/>
          <w:szCs w:val="28"/>
        </w:rPr>
        <w:t xml:space="preserve">Г.М. Якушин </w:t>
      </w:r>
    </w:p>
    <w:p w:rsidR="00A824F8" w:rsidRDefault="00A824F8" w:rsidP="00EE1F0B">
      <w:pPr>
        <w:ind w:firstLine="700"/>
        <w:jc w:val="both"/>
        <w:rPr>
          <w:sz w:val="28"/>
          <w:szCs w:val="28"/>
        </w:rPr>
      </w:pPr>
    </w:p>
    <w:p w:rsidR="00A824F8" w:rsidRDefault="00A824F8" w:rsidP="00E31D00">
      <w:pPr>
        <w:jc w:val="center"/>
        <w:rPr>
          <w:sz w:val="28"/>
          <w:szCs w:val="28"/>
        </w:rPr>
      </w:pPr>
    </w:p>
    <w:p w:rsidR="00A824F8" w:rsidRPr="00E31D00" w:rsidRDefault="00A824F8" w:rsidP="00E31D00">
      <w:pPr>
        <w:jc w:val="both"/>
        <w:rPr>
          <w:sz w:val="28"/>
          <w:szCs w:val="28"/>
        </w:rPr>
      </w:pPr>
    </w:p>
    <w:sectPr w:rsidR="00A824F8" w:rsidRPr="00E31D00" w:rsidSect="005B7F4D">
      <w:pgSz w:w="11906" w:h="16838"/>
      <w:pgMar w:top="1135" w:right="707" w:bottom="993"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D00"/>
    <w:rsid w:val="000133B3"/>
    <w:rsid w:val="000F5E5B"/>
    <w:rsid w:val="00167D0C"/>
    <w:rsid w:val="00193C93"/>
    <w:rsid w:val="00197BD2"/>
    <w:rsid w:val="001B47A3"/>
    <w:rsid w:val="00210DB5"/>
    <w:rsid w:val="00223D11"/>
    <w:rsid w:val="002358A0"/>
    <w:rsid w:val="00251F05"/>
    <w:rsid w:val="002C57B8"/>
    <w:rsid w:val="002C70E2"/>
    <w:rsid w:val="00332EAE"/>
    <w:rsid w:val="00342D38"/>
    <w:rsid w:val="0045477B"/>
    <w:rsid w:val="004802DE"/>
    <w:rsid w:val="004E409A"/>
    <w:rsid w:val="0053613E"/>
    <w:rsid w:val="0058303C"/>
    <w:rsid w:val="005B7F4D"/>
    <w:rsid w:val="005C0761"/>
    <w:rsid w:val="00623422"/>
    <w:rsid w:val="006A1088"/>
    <w:rsid w:val="0075571A"/>
    <w:rsid w:val="007F49C5"/>
    <w:rsid w:val="00867ED7"/>
    <w:rsid w:val="008D4413"/>
    <w:rsid w:val="00931155"/>
    <w:rsid w:val="009659EE"/>
    <w:rsid w:val="009C3291"/>
    <w:rsid w:val="00A56054"/>
    <w:rsid w:val="00A824F8"/>
    <w:rsid w:val="00A863E9"/>
    <w:rsid w:val="00A91EF4"/>
    <w:rsid w:val="00AD78F6"/>
    <w:rsid w:val="00AE0846"/>
    <w:rsid w:val="00AE7D4A"/>
    <w:rsid w:val="00AF1A88"/>
    <w:rsid w:val="00B402E8"/>
    <w:rsid w:val="00B56355"/>
    <w:rsid w:val="00B92B81"/>
    <w:rsid w:val="00C418EB"/>
    <w:rsid w:val="00C97E5B"/>
    <w:rsid w:val="00CC7A1B"/>
    <w:rsid w:val="00CD35B5"/>
    <w:rsid w:val="00CF0ED1"/>
    <w:rsid w:val="00D10A3C"/>
    <w:rsid w:val="00D21CDA"/>
    <w:rsid w:val="00E17959"/>
    <w:rsid w:val="00E31D00"/>
    <w:rsid w:val="00E70E0A"/>
    <w:rsid w:val="00E90316"/>
    <w:rsid w:val="00ED1C70"/>
    <w:rsid w:val="00EE1F0B"/>
    <w:rsid w:val="00F041B2"/>
    <w:rsid w:val="00F10D5B"/>
    <w:rsid w:val="00F519B6"/>
    <w:rsid w:val="00F76C43"/>
    <w:rsid w:val="00F9125E"/>
    <w:rsid w:val="00FF3C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3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192</TotalTime>
  <Pages>3</Pages>
  <Words>1013</Words>
  <Characters>5780</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dc:creator>
  <cp:keywords/>
  <dc:description/>
  <cp:lastModifiedBy>Новый</cp:lastModifiedBy>
  <cp:revision>27</cp:revision>
  <cp:lastPrinted>2016-06-28T05:16:00Z</cp:lastPrinted>
  <dcterms:created xsi:type="dcterms:W3CDTF">2015-07-06T09:10:00Z</dcterms:created>
  <dcterms:modified xsi:type="dcterms:W3CDTF">2016-06-30T12:00:00Z</dcterms:modified>
</cp:coreProperties>
</file>