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5946E9" w:rsidRDefault="005946E9" w:rsidP="005946E9">
      <w:pPr>
        <w:pStyle w:val="western"/>
        <w:spacing w:before="0" w:beforeAutospacing="0" w:after="0" w:afterAutospacing="0" w:line="199" w:lineRule="atLeast"/>
        <w:jc w:val="both"/>
        <w:rPr>
          <w:sz w:val="28"/>
          <w:szCs w:val="28"/>
        </w:rPr>
      </w:pPr>
    </w:p>
    <w:p w:rsidR="005946E9" w:rsidRPr="004338C9" w:rsidRDefault="005946E9" w:rsidP="004338C9">
      <w:pPr>
        <w:widowControl w:val="0"/>
        <w:spacing w:line="360" w:lineRule="auto"/>
        <w:jc w:val="both"/>
        <w:rPr>
          <w:b/>
          <w:snapToGrid w:val="0"/>
          <w:sz w:val="26"/>
          <w:szCs w:val="26"/>
        </w:rPr>
      </w:pPr>
      <w:r w:rsidRPr="004338C9">
        <w:rPr>
          <w:b/>
          <w:snapToGrid w:val="0"/>
          <w:sz w:val="26"/>
          <w:szCs w:val="26"/>
          <w:lang w:val="ba-RU"/>
        </w:rPr>
        <w:t>Ҡ</w:t>
      </w:r>
      <w:r w:rsidRPr="004338C9">
        <w:rPr>
          <w:b/>
          <w:snapToGrid w:val="0"/>
          <w:sz w:val="26"/>
          <w:szCs w:val="26"/>
        </w:rPr>
        <w:t>АРАР</w:t>
      </w:r>
      <w:r w:rsidRPr="004338C9">
        <w:rPr>
          <w:b/>
          <w:snapToGrid w:val="0"/>
          <w:sz w:val="26"/>
          <w:szCs w:val="26"/>
        </w:rPr>
        <w:tab/>
      </w:r>
      <w:r w:rsidRPr="004338C9">
        <w:rPr>
          <w:b/>
          <w:snapToGrid w:val="0"/>
          <w:sz w:val="26"/>
          <w:szCs w:val="26"/>
        </w:rPr>
        <w:tab/>
      </w:r>
      <w:r w:rsidRPr="004338C9">
        <w:rPr>
          <w:snapToGrid w:val="0"/>
          <w:sz w:val="26"/>
          <w:szCs w:val="26"/>
        </w:rPr>
        <w:tab/>
        <w:t xml:space="preserve">                   </w:t>
      </w:r>
      <w:r w:rsidR="0066197E">
        <w:rPr>
          <w:snapToGrid w:val="0"/>
          <w:sz w:val="26"/>
          <w:szCs w:val="26"/>
        </w:rPr>
        <w:t xml:space="preserve">    </w:t>
      </w:r>
      <w:r w:rsidRPr="004338C9">
        <w:rPr>
          <w:snapToGrid w:val="0"/>
          <w:sz w:val="26"/>
          <w:szCs w:val="26"/>
        </w:rPr>
        <w:t xml:space="preserve"> </w:t>
      </w:r>
      <w:r w:rsidRPr="004338C9">
        <w:rPr>
          <w:b/>
          <w:snapToGrid w:val="0"/>
          <w:sz w:val="26"/>
          <w:szCs w:val="26"/>
        </w:rPr>
        <w:t>№</w:t>
      </w:r>
      <w:r w:rsidR="0066197E">
        <w:rPr>
          <w:b/>
          <w:snapToGrid w:val="0"/>
          <w:sz w:val="26"/>
          <w:szCs w:val="26"/>
        </w:rPr>
        <w:t>23</w:t>
      </w:r>
      <w:r w:rsidRPr="004338C9">
        <w:rPr>
          <w:snapToGrid w:val="0"/>
          <w:sz w:val="26"/>
          <w:szCs w:val="26"/>
        </w:rPr>
        <w:tab/>
        <w:t xml:space="preserve">                        </w:t>
      </w:r>
      <w:r w:rsidR="0066197E">
        <w:rPr>
          <w:snapToGrid w:val="0"/>
          <w:sz w:val="26"/>
          <w:szCs w:val="26"/>
        </w:rPr>
        <w:t xml:space="preserve">     </w:t>
      </w:r>
      <w:r w:rsidRPr="004338C9">
        <w:rPr>
          <w:b/>
          <w:snapToGrid w:val="0"/>
          <w:sz w:val="26"/>
          <w:szCs w:val="26"/>
        </w:rPr>
        <w:t>ПОСТАНОВЛЕНИЕ</w:t>
      </w:r>
    </w:p>
    <w:p w:rsidR="005946E9" w:rsidRPr="004338C9" w:rsidRDefault="005946E9" w:rsidP="004338C9">
      <w:pPr>
        <w:widowControl w:val="0"/>
        <w:spacing w:line="360" w:lineRule="auto"/>
        <w:jc w:val="both"/>
        <w:rPr>
          <w:snapToGrid w:val="0"/>
          <w:sz w:val="26"/>
          <w:szCs w:val="26"/>
        </w:rPr>
      </w:pPr>
      <w:r w:rsidRPr="004338C9">
        <w:rPr>
          <w:snapToGrid w:val="0"/>
          <w:sz w:val="26"/>
          <w:szCs w:val="26"/>
        </w:rPr>
        <w:t>«</w:t>
      </w:r>
      <w:r w:rsidR="0066197E">
        <w:rPr>
          <w:snapToGrid w:val="0"/>
          <w:sz w:val="26"/>
          <w:szCs w:val="26"/>
        </w:rPr>
        <w:t xml:space="preserve">06» </w:t>
      </w:r>
      <w:r w:rsidR="0089656B">
        <w:rPr>
          <w:snapToGrid w:val="0"/>
          <w:sz w:val="26"/>
          <w:szCs w:val="26"/>
        </w:rPr>
        <w:t>июнь</w:t>
      </w:r>
      <w:r w:rsidRPr="004338C9">
        <w:rPr>
          <w:snapToGrid w:val="0"/>
          <w:sz w:val="26"/>
          <w:szCs w:val="26"/>
        </w:rPr>
        <w:t xml:space="preserve"> 202</w:t>
      </w:r>
      <w:r w:rsidR="0089656B">
        <w:rPr>
          <w:snapToGrid w:val="0"/>
          <w:sz w:val="26"/>
          <w:szCs w:val="26"/>
        </w:rPr>
        <w:t>3</w:t>
      </w:r>
      <w:r w:rsidRPr="004338C9">
        <w:rPr>
          <w:snapToGrid w:val="0"/>
          <w:sz w:val="26"/>
          <w:szCs w:val="26"/>
        </w:rPr>
        <w:t xml:space="preserve"> й.</w:t>
      </w:r>
      <w:r w:rsidRPr="004338C9">
        <w:rPr>
          <w:snapToGrid w:val="0"/>
          <w:sz w:val="26"/>
          <w:szCs w:val="26"/>
        </w:rPr>
        <w:tab/>
      </w:r>
      <w:r w:rsidRPr="004338C9">
        <w:rPr>
          <w:snapToGrid w:val="0"/>
          <w:sz w:val="26"/>
          <w:szCs w:val="26"/>
        </w:rPr>
        <w:tab/>
      </w:r>
      <w:r w:rsidRPr="004338C9">
        <w:rPr>
          <w:snapToGrid w:val="0"/>
          <w:sz w:val="26"/>
          <w:szCs w:val="26"/>
        </w:rPr>
        <w:tab/>
        <w:t xml:space="preserve">                                   </w:t>
      </w:r>
      <w:r w:rsidR="0066197E">
        <w:rPr>
          <w:snapToGrid w:val="0"/>
          <w:sz w:val="26"/>
          <w:szCs w:val="26"/>
        </w:rPr>
        <w:t xml:space="preserve">                      </w:t>
      </w:r>
      <w:r w:rsidRPr="004338C9">
        <w:rPr>
          <w:snapToGrid w:val="0"/>
          <w:sz w:val="26"/>
          <w:szCs w:val="26"/>
        </w:rPr>
        <w:t>«</w:t>
      </w:r>
      <w:r w:rsidR="0066197E">
        <w:rPr>
          <w:snapToGrid w:val="0"/>
          <w:sz w:val="26"/>
          <w:szCs w:val="26"/>
        </w:rPr>
        <w:t>06</w:t>
      </w:r>
      <w:r w:rsidRPr="004338C9">
        <w:rPr>
          <w:snapToGrid w:val="0"/>
          <w:sz w:val="26"/>
          <w:szCs w:val="26"/>
        </w:rPr>
        <w:t xml:space="preserve">» </w:t>
      </w:r>
      <w:r w:rsidR="0089656B">
        <w:rPr>
          <w:snapToGrid w:val="0"/>
          <w:sz w:val="26"/>
          <w:szCs w:val="26"/>
        </w:rPr>
        <w:t>июня</w:t>
      </w:r>
      <w:r w:rsidRPr="004338C9">
        <w:rPr>
          <w:snapToGrid w:val="0"/>
          <w:sz w:val="26"/>
          <w:szCs w:val="26"/>
        </w:rPr>
        <w:t xml:space="preserve"> 202</w:t>
      </w:r>
      <w:r w:rsidR="0089656B">
        <w:rPr>
          <w:snapToGrid w:val="0"/>
          <w:sz w:val="26"/>
          <w:szCs w:val="26"/>
        </w:rPr>
        <w:t>3</w:t>
      </w:r>
      <w:r w:rsidRPr="004338C9">
        <w:rPr>
          <w:snapToGrid w:val="0"/>
          <w:sz w:val="26"/>
          <w:szCs w:val="26"/>
        </w:rPr>
        <w:t xml:space="preserve"> г.</w:t>
      </w:r>
    </w:p>
    <w:p w:rsidR="0089656B" w:rsidRDefault="0089656B" w:rsidP="0089656B">
      <w:pPr>
        <w:pStyle w:val="a8"/>
        <w:ind w:left="284"/>
        <w:contextualSpacing/>
        <w:jc w:val="center"/>
        <w:rPr>
          <w:b/>
          <w:color w:val="000000"/>
          <w:sz w:val="28"/>
          <w:szCs w:val="28"/>
        </w:rPr>
      </w:pPr>
    </w:p>
    <w:p w:rsidR="0089656B" w:rsidRDefault="0089656B" w:rsidP="0089656B">
      <w:pPr>
        <w:pStyle w:val="a8"/>
        <w:ind w:left="284"/>
        <w:contextualSpacing/>
        <w:jc w:val="center"/>
        <w:rPr>
          <w:b/>
          <w:color w:val="000000"/>
          <w:sz w:val="28"/>
          <w:szCs w:val="28"/>
        </w:rPr>
      </w:pPr>
      <w:r w:rsidRPr="0089656B">
        <w:rPr>
          <w:b/>
          <w:color w:val="000000"/>
          <w:sz w:val="28"/>
          <w:szCs w:val="28"/>
        </w:rPr>
        <w:t xml:space="preserve">О </w:t>
      </w:r>
      <w:r w:rsidRPr="0089656B">
        <w:rPr>
          <w:b/>
          <w:color w:val="000000"/>
          <w:sz w:val="28"/>
          <w:szCs w:val="28"/>
          <w:lang w:val="ba-RU"/>
        </w:rPr>
        <w:t>вкл</w:t>
      </w:r>
      <w:proofErr w:type="spellStart"/>
      <w:r w:rsidRPr="0089656B">
        <w:rPr>
          <w:b/>
          <w:color w:val="000000"/>
          <w:sz w:val="28"/>
          <w:szCs w:val="28"/>
        </w:rPr>
        <w:t>ючении</w:t>
      </w:r>
      <w:proofErr w:type="spellEnd"/>
      <w:r w:rsidRPr="0089656B">
        <w:rPr>
          <w:b/>
          <w:color w:val="000000"/>
          <w:sz w:val="28"/>
          <w:szCs w:val="28"/>
        </w:rPr>
        <w:t xml:space="preserve"> </w:t>
      </w:r>
      <w:r w:rsidRPr="0089656B">
        <w:rPr>
          <w:b/>
          <w:color w:val="000000"/>
          <w:sz w:val="28"/>
          <w:szCs w:val="28"/>
          <w:lang w:val="ba-RU"/>
        </w:rPr>
        <w:t xml:space="preserve">в казну </w:t>
      </w:r>
      <w:r w:rsidRPr="0089656B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89656B">
        <w:rPr>
          <w:b/>
          <w:color w:val="000000"/>
          <w:sz w:val="28"/>
          <w:szCs w:val="28"/>
        </w:rPr>
        <w:t>Микяшевский</w:t>
      </w:r>
      <w:proofErr w:type="spellEnd"/>
      <w:r w:rsidRPr="0089656B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9656B">
        <w:rPr>
          <w:b/>
          <w:color w:val="000000"/>
          <w:sz w:val="28"/>
          <w:szCs w:val="28"/>
        </w:rPr>
        <w:t>Давлекановский</w:t>
      </w:r>
      <w:proofErr w:type="spellEnd"/>
      <w:r w:rsidRPr="0089656B">
        <w:rPr>
          <w:b/>
          <w:color w:val="000000"/>
          <w:sz w:val="28"/>
          <w:szCs w:val="28"/>
        </w:rPr>
        <w:t xml:space="preserve"> район </w:t>
      </w:r>
    </w:p>
    <w:p w:rsidR="0089656B" w:rsidRDefault="0089656B" w:rsidP="0089656B">
      <w:pPr>
        <w:pStyle w:val="a8"/>
        <w:ind w:left="284"/>
        <w:contextualSpacing/>
        <w:jc w:val="center"/>
        <w:rPr>
          <w:b/>
          <w:szCs w:val="28"/>
          <w:lang w:val="ba-RU"/>
        </w:rPr>
      </w:pPr>
      <w:r w:rsidRPr="0089656B">
        <w:rPr>
          <w:b/>
          <w:color w:val="000000"/>
          <w:sz w:val="28"/>
          <w:szCs w:val="28"/>
        </w:rPr>
        <w:t xml:space="preserve">Республики Башкортостан </w:t>
      </w:r>
      <w:r w:rsidRPr="0089656B">
        <w:rPr>
          <w:b/>
          <w:color w:val="000000"/>
          <w:sz w:val="28"/>
          <w:szCs w:val="28"/>
          <w:lang w:val="ba-RU"/>
        </w:rPr>
        <w:t>движимого</w:t>
      </w:r>
      <w:r w:rsidRPr="0089656B">
        <w:rPr>
          <w:b/>
          <w:color w:val="000000"/>
          <w:sz w:val="28"/>
          <w:szCs w:val="28"/>
        </w:rPr>
        <w:t xml:space="preserve"> имущества</w:t>
      </w:r>
    </w:p>
    <w:p w:rsidR="0089656B" w:rsidRPr="00D17D58" w:rsidRDefault="0089656B" w:rsidP="0089656B">
      <w:pPr>
        <w:widowControl w:val="0"/>
        <w:tabs>
          <w:tab w:val="left" w:pos="993"/>
        </w:tabs>
        <w:jc w:val="center"/>
        <w:rPr>
          <w:snapToGrid w:val="0"/>
          <w:szCs w:val="28"/>
          <w:lang w:val="ba-RU"/>
        </w:rPr>
      </w:pPr>
    </w:p>
    <w:p w:rsidR="0089656B" w:rsidRPr="001531FE" w:rsidRDefault="0089656B" w:rsidP="0089656B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1531FE">
        <w:rPr>
          <w:sz w:val="28"/>
          <w:szCs w:val="28"/>
        </w:rPr>
        <w:t xml:space="preserve">В соответствии </w:t>
      </w:r>
      <w:r w:rsidRPr="001531FE">
        <w:rPr>
          <w:color w:val="000000"/>
          <w:sz w:val="28"/>
          <w:szCs w:val="28"/>
        </w:rPr>
        <w:t xml:space="preserve">со ст. ст. 14, 14.1, 50, 51 </w:t>
      </w:r>
      <w:r w:rsidRPr="001531FE">
        <w:rPr>
          <w:noProof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Pr="00112C13">
        <w:rPr>
          <w:noProof/>
          <w:sz w:val="28"/>
          <w:szCs w:val="28"/>
        </w:rPr>
        <w:t>Положением «</w:t>
      </w:r>
      <w:r w:rsidRPr="00112C13">
        <w:rPr>
          <w:sz w:val="28"/>
          <w:szCs w:val="28"/>
        </w:rPr>
        <w:t xml:space="preserve">О муниципальной  казне  сельского поселения </w:t>
      </w:r>
      <w:proofErr w:type="spellStart"/>
      <w:r w:rsidR="001531FE" w:rsidRPr="00112C13">
        <w:rPr>
          <w:sz w:val="28"/>
          <w:szCs w:val="28"/>
        </w:rPr>
        <w:t>Микяшевский</w:t>
      </w:r>
      <w:proofErr w:type="spellEnd"/>
      <w:r w:rsidRPr="00112C13">
        <w:rPr>
          <w:sz w:val="28"/>
          <w:szCs w:val="28"/>
        </w:rPr>
        <w:t xml:space="preserve">  сельсовет муниципального района </w:t>
      </w:r>
      <w:proofErr w:type="spellStart"/>
      <w:r w:rsidRPr="00112C13">
        <w:rPr>
          <w:sz w:val="28"/>
          <w:szCs w:val="28"/>
        </w:rPr>
        <w:t>Давлекановский</w:t>
      </w:r>
      <w:proofErr w:type="spellEnd"/>
      <w:r w:rsidRPr="00112C13">
        <w:rPr>
          <w:sz w:val="28"/>
          <w:szCs w:val="28"/>
        </w:rPr>
        <w:t xml:space="preserve"> район Республики Башкортостан», </w:t>
      </w:r>
      <w:r w:rsidRPr="00112C13">
        <w:rPr>
          <w:noProof/>
          <w:sz w:val="28"/>
          <w:szCs w:val="28"/>
        </w:rPr>
        <w:t xml:space="preserve">утвержденным </w:t>
      </w:r>
      <w:r w:rsidR="00112C13" w:rsidRPr="00112C13">
        <w:rPr>
          <w:noProof/>
          <w:sz w:val="28"/>
          <w:szCs w:val="28"/>
        </w:rPr>
        <w:t xml:space="preserve">постановлением администрации </w:t>
      </w:r>
      <w:r w:rsidRPr="00112C13">
        <w:rPr>
          <w:sz w:val="28"/>
          <w:szCs w:val="28"/>
        </w:rPr>
        <w:t xml:space="preserve">сельского поселения </w:t>
      </w:r>
      <w:proofErr w:type="spellStart"/>
      <w:r w:rsidR="001531FE" w:rsidRPr="00112C13">
        <w:rPr>
          <w:sz w:val="28"/>
          <w:szCs w:val="28"/>
        </w:rPr>
        <w:t>Микяшевский</w:t>
      </w:r>
      <w:proofErr w:type="spellEnd"/>
      <w:r w:rsidRPr="00112C13">
        <w:rPr>
          <w:sz w:val="28"/>
          <w:szCs w:val="28"/>
        </w:rPr>
        <w:t xml:space="preserve"> сельсовет муниципального района </w:t>
      </w:r>
      <w:proofErr w:type="spellStart"/>
      <w:r w:rsidRPr="00112C13">
        <w:rPr>
          <w:sz w:val="28"/>
          <w:szCs w:val="28"/>
        </w:rPr>
        <w:t>Давлекановский</w:t>
      </w:r>
      <w:proofErr w:type="spellEnd"/>
      <w:r w:rsidRPr="00112C13">
        <w:rPr>
          <w:sz w:val="28"/>
          <w:szCs w:val="28"/>
        </w:rPr>
        <w:t xml:space="preserve"> район Республики Башкортостан  №</w:t>
      </w:r>
      <w:r w:rsidR="00112C13" w:rsidRPr="00112C13">
        <w:rPr>
          <w:sz w:val="28"/>
          <w:szCs w:val="28"/>
        </w:rPr>
        <w:t>48/1</w:t>
      </w:r>
      <w:r w:rsidRPr="00112C13">
        <w:rPr>
          <w:sz w:val="28"/>
          <w:szCs w:val="28"/>
        </w:rPr>
        <w:t xml:space="preserve"> от </w:t>
      </w:r>
      <w:r w:rsidR="00112C13" w:rsidRPr="00112C13">
        <w:rPr>
          <w:sz w:val="28"/>
          <w:szCs w:val="28"/>
        </w:rPr>
        <w:t>16.12.2013</w:t>
      </w:r>
      <w:r w:rsidRPr="00112C13">
        <w:rPr>
          <w:sz w:val="28"/>
          <w:szCs w:val="28"/>
        </w:rPr>
        <w:t xml:space="preserve"> г.</w:t>
      </w:r>
      <w:r w:rsidRPr="001531FE">
        <w:rPr>
          <w:sz w:val="28"/>
          <w:szCs w:val="28"/>
        </w:rPr>
        <w:t xml:space="preserve">, </w:t>
      </w:r>
      <w:r w:rsidR="001531FE">
        <w:rPr>
          <w:sz w:val="28"/>
          <w:szCs w:val="28"/>
        </w:rPr>
        <w:t xml:space="preserve"> </w:t>
      </w:r>
      <w:r w:rsidR="001531FE" w:rsidRPr="001531FE">
        <w:rPr>
          <w:noProof/>
          <w:sz w:val="28"/>
          <w:szCs w:val="28"/>
        </w:rPr>
        <w:t>Положением «</w:t>
      </w:r>
      <w:r w:rsidR="001531FE" w:rsidRPr="001531FE">
        <w:rPr>
          <w:rStyle w:val="FontStyle13"/>
          <w:sz w:val="28"/>
          <w:szCs w:val="28"/>
        </w:rPr>
        <w:t>О порядке управления</w:t>
      </w:r>
      <w:proofErr w:type="gramEnd"/>
      <w:r w:rsidR="001531FE" w:rsidRPr="001531FE">
        <w:rPr>
          <w:rStyle w:val="FontStyle13"/>
          <w:sz w:val="28"/>
          <w:szCs w:val="28"/>
        </w:rPr>
        <w:t xml:space="preserve"> </w:t>
      </w:r>
      <w:proofErr w:type="gramStart"/>
      <w:r w:rsidR="001531FE" w:rsidRPr="001531FE">
        <w:rPr>
          <w:rStyle w:val="FontStyle13"/>
          <w:sz w:val="28"/>
          <w:szCs w:val="28"/>
        </w:rPr>
        <w:t xml:space="preserve">и распоряжения муниципальным имуществом </w:t>
      </w:r>
      <w:r w:rsidR="001531FE" w:rsidRPr="001531FE">
        <w:rPr>
          <w:sz w:val="28"/>
          <w:szCs w:val="28"/>
        </w:rPr>
        <w:t xml:space="preserve">сельского поселения 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="001531FE" w:rsidRPr="001531FE">
        <w:rPr>
          <w:sz w:val="28"/>
          <w:szCs w:val="28"/>
        </w:rPr>
        <w:t xml:space="preserve"> сельсовет </w:t>
      </w:r>
      <w:r w:rsidR="001531FE" w:rsidRPr="001531FE">
        <w:rPr>
          <w:rStyle w:val="FontStyle13"/>
          <w:sz w:val="28"/>
          <w:szCs w:val="28"/>
        </w:rPr>
        <w:t xml:space="preserve">муниципального района </w:t>
      </w:r>
      <w:proofErr w:type="spellStart"/>
      <w:r w:rsidR="001531FE" w:rsidRPr="001531FE">
        <w:rPr>
          <w:rStyle w:val="FontStyle13"/>
          <w:sz w:val="28"/>
          <w:szCs w:val="28"/>
        </w:rPr>
        <w:t>Давлекановский</w:t>
      </w:r>
      <w:proofErr w:type="spellEnd"/>
      <w:r w:rsidR="001531FE" w:rsidRPr="001531FE">
        <w:rPr>
          <w:rStyle w:val="FontStyle13"/>
          <w:sz w:val="28"/>
          <w:szCs w:val="28"/>
        </w:rPr>
        <w:t xml:space="preserve"> район Республики Башкортостан</w:t>
      </w:r>
      <w:r w:rsidR="001531FE" w:rsidRPr="001531FE">
        <w:rPr>
          <w:sz w:val="28"/>
          <w:szCs w:val="28"/>
        </w:rPr>
        <w:t xml:space="preserve">», </w:t>
      </w:r>
      <w:r w:rsidR="001531FE" w:rsidRPr="001531FE">
        <w:rPr>
          <w:noProof/>
          <w:sz w:val="28"/>
          <w:szCs w:val="28"/>
        </w:rPr>
        <w:t xml:space="preserve">утвержденным решением </w:t>
      </w:r>
      <w:r w:rsidR="001531FE" w:rsidRPr="001531FE">
        <w:rPr>
          <w:sz w:val="28"/>
          <w:szCs w:val="28"/>
        </w:rPr>
        <w:t xml:space="preserve">Совета сельского поселения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="001531FE" w:rsidRPr="001531FE">
        <w:rPr>
          <w:sz w:val="28"/>
          <w:szCs w:val="28"/>
        </w:rPr>
        <w:t xml:space="preserve"> сельсовет муниципального района </w:t>
      </w:r>
      <w:proofErr w:type="spellStart"/>
      <w:r w:rsidR="001531FE" w:rsidRPr="001531FE">
        <w:rPr>
          <w:sz w:val="28"/>
          <w:szCs w:val="28"/>
        </w:rPr>
        <w:t>Давлекановский</w:t>
      </w:r>
      <w:proofErr w:type="spellEnd"/>
      <w:r w:rsidR="001531FE" w:rsidRPr="001531FE">
        <w:rPr>
          <w:sz w:val="28"/>
          <w:szCs w:val="28"/>
        </w:rPr>
        <w:t xml:space="preserve"> район Республики Башкортостан </w:t>
      </w:r>
      <w:r w:rsidR="001531FE" w:rsidRPr="001531FE">
        <w:rPr>
          <w:color w:val="FF0000"/>
          <w:sz w:val="28"/>
          <w:szCs w:val="28"/>
        </w:rPr>
        <w:t xml:space="preserve"> </w:t>
      </w:r>
      <w:r w:rsidR="001531FE" w:rsidRPr="001531FE">
        <w:rPr>
          <w:sz w:val="28"/>
          <w:szCs w:val="28"/>
        </w:rPr>
        <w:t>№</w:t>
      </w:r>
      <w:r w:rsidR="001531FE">
        <w:rPr>
          <w:sz w:val="28"/>
          <w:szCs w:val="28"/>
        </w:rPr>
        <w:t>27</w:t>
      </w:r>
      <w:r w:rsidR="001531FE" w:rsidRPr="001531FE">
        <w:rPr>
          <w:sz w:val="28"/>
          <w:szCs w:val="28"/>
        </w:rPr>
        <w:t xml:space="preserve"> от 0</w:t>
      </w:r>
      <w:r w:rsidR="001531FE">
        <w:rPr>
          <w:sz w:val="28"/>
          <w:szCs w:val="28"/>
        </w:rPr>
        <w:t>1</w:t>
      </w:r>
      <w:r w:rsidR="001531FE" w:rsidRPr="001531FE">
        <w:rPr>
          <w:sz w:val="28"/>
          <w:szCs w:val="28"/>
        </w:rPr>
        <w:t>.03.2010 г.,</w:t>
      </w:r>
      <w:r w:rsidR="001531FE">
        <w:rPr>
          <w:sz w:val="28"/>
          <w:szCs w:val="28"/>
        </w:rPr>
        <w:t xml:space="preserve"> </w:t>
      </w:r>
      <w:r w:rsidRPr="001531FE">
        <w:rPr>
          <w:sz w:val="28"/>
          <w:szCs w:val="28"/>
        </w:rPr>
        <w:t xml:space="preserve">«Порядком оформления прав пользования муниципальным имуществом и определения годовой арендной платы за пользование муниципальным имуществом сельского поселения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Pr="001531FE">
        <w:rPr>
          <w:sz w:val="28"/>
          <w:szCs w:val="28"/>
        </w:rPr>
        <w:t xml:space="preserve"> сельсовет муниципального района </w:t>
      </w:r>
      <w:proofErr w:type="spellStart"/>
      <w:r w:rsidRPr="001531FE">
        <w:rPr>
          <w:sz w:val="28"/>
          <w:szCs w:val="28"/>
        </w:rPr>
        <w:t>Давлекановский</w:t>
      </w:r>
      <w:proofErr w:type="spellEnd"/>
      <w:r w:rsidRPr="001531FE">
        <w:rPr>
          <w:sz w:val="28"/>
          <w:szCs w:val="28"/>
        </w:rPr>
        <w:t xml:space="preserve"> район Республики Башкортостан», утвержденным решением Совета сельского</w:t>
      </w:r>
      <w:proofErr w:type="gramEnd"/>
      <w:r w:rsidRPr="001531FE">
        <w:rPr>
          <w:sz w:val="28"/>
          <w:szCs w:val="28"/>
        </w:rPr>
        <w:t xml:space="preserve"> </w:t>
      </w:r>
      <w:proofErr w:type="gramStart"/>
      <w:r w:rsidRPr="001531FE">
        <w:rPr>
          <w:sz w:val="28"/>
          <w:szCs w:val="28"/>
        </w:rPr>
        <w:t xml:space="preserve">поселения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Pr="001531FE">
        <w:rPr>
          <w:sz w:val="28"/>
          <w:szCs w:val="28"/>
        </w:rPr>
        <w:t xml:space="preserve"> сельсовет муниципального района </w:t>
      </w:r>
      <w:proofErr w:type="spellStart"/>
      <w:r w:rsidRPr="001531FE">
        <w:rPr>
          <w:sz w:val="28"/>
          <w:szCs w:val="28"/>
        </w:rPr>
        <w:t>Давлекановский</w:t>
      </w:r>
      <w:proofErr w:type="spellEnd"/>
      <w:r w:rsidRPr="001531FE">
        <w:rPr>
          <w:sz w:val="28"/>
          <w:szCs w:val="28"/>
        </w:rPr>
        <w:t xml:space="preserve"> район Республики Башкортостан  № </w:t>
      </w:r>
      <w:r w:rsidR="001531FE">
        <w:rPr>
          <w:sz w:val="28"/>
          <w:szCs w:val="28"/>
        </w:rPr>
        <w:t>4/1</w:t>
      </w:r>
      <w:r w:rsidRPr="001531FE">
        <w:rPr>
          <w:sz w:val="28"/>
          <w:szCs w:val="28"/>
        </w:rPr>
        <w:t xml:space="preserve"> от </w:t>
      </w:r>
      <w:r w:rsidR="001531FE">
        <w:rPr>
          <w:sz w:val="28"/>
          <w:szCs w:val="28"/>
        </w:rPr>
        <w:t>28.03.2022 г</w:t>
      </w:r>
      <w:r w:rsidRPr="001531FE">
        <w:rPr>
          <w:sz w:val="28"/>
          <w:szCs w:val="28"/>
        </w:rPr>
        <w:t xml:space="preserve">., решением Совета сельского поселения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Pr="001531FE">
        <w:rPr>
          <w:sz w:val="28"/>
          <w:szCs w:val="28"/>
        </w:rPr>
        <w:t xml:space="preserve"> сельсовет муниципального района </w:t>
      </w:r>
      <w:proofErr w:type="spellStart"/>
      <w:r w:rsidRPr="001531FE">
        <w:rPr>
          <w:sz w:val="28"/>
          <w:szCs w:val="28"/>
        </w:rPr>
        <w:t>Давлекановский</w:t>
      </w:r>
      <w:proofErr w:type="spellEnd"/>
      <w:r w:rsidRPr="001531FE">
        <w:rPr>
          <w:sz w:val="28"/>
          <w:szCs w:val="28"/>
        </w:rPr>
        <w:t xml:space="preserve"> район Республики Башкортостан </w:t>
      </w:r>
      <w:r w:rsidR="003313F9">
        <w:rPr>
          <w:sz w:val="28"/>
          <w:szCs w:val="28"/>
        </w:rPr>
        <w:t xml:space="preserve"> </w:t>
      </w:r>
      <w:r w:rsidRPr="001531FE">
        <w:rPr>
          <w:sz w:val="28"/>
          <w:szCs w:val="28"/>
        </w:rPr>
        <w:t xml:space="preserve">№ </w:t>
      </w:r>
      <w:r w:rsidR="001531FE">
        <w:rPr>
          <w:sz w:val="28"/>
          <w:szCs w:val="28"/>
        </w:rPr>
        <w:t>28</w:t>
      </w:r>
      <w:r w:rsidRPr="001531FE">
        <w:rPr>
          <w:sz w:val="28"/>
          <w:szCs w:val="28"/>
        </w:rPr>
        <w:t xml:space="preserve"> от </w:t>
      </w:r>
      <w:r w:rsidR="001531FE">
        <w:rPr>
          <w:sz w:val="28"/>
          <w:szCs w:val="28"/>
        </w:rPr>
        <w:t>06.09</w:t>
      </w:r>
      <w:r w:rsidRPr="001531FE">
        <w:rPr>
          <w:sz w:val="28"/>
          <w:szCs w:val="28"/>
        </w:rPr>
        <w:t xml:space="preserve">.2021 г. «О внесении изменения в решения Совета сельского поселения </w:t>
      </w:r>
      <w:proofErr w:type="spellStart"/>
      <w:r w:rsidR="001531FE">
        <w:rPr>
          <w:sz w:val="28"/>
          <w:szCs w:val="28"/>
        </w:rPr>
        <w:t>Микяшевский</w:t>
      </w:r>
      <w:proofErr w:type="spellEnd"/>
      <w:r w:rsidRPr="001531FE">
        <w:rPr>
          <w:sz w:val="28"/>
          <w:szCs w:val="28"/>
        </w:rPr>
        <w:t xml:space="preserve"> сельсовет муниципального района </w:t>
      </w:r>
      <w:proofErr w:type="spellStart"/>
      <w:r w:rsidRPr="001531FE">
        <w:rPr>
          <w:sz w:val="28"/>
          <w:szCs w:val="28"/>
        </w:rPr>
        <w:t>Давлекановский</w:t>
      </w:r>
      <w:proofErr w:type="spellEnd"/>
      <w:r w:rsidRPr="001531FE">
        <w:rPr>
          <w:sz w:val="28"/>
          <w:szCs w:val="28"/>
        </w:rPr>
        <w:t xml:space="preserve"> район Республики Башкортостан по вопросам управления муниципальным имуществом», </w:t>
      </w:r>
      <w:r w:rsidRPr="001531FE">
        <w:rPr>
          <w:noProof/>
          <w:color w:val="000000"/>
          <w:sz w:val="28"/>
          <w:szCs w:val="28"/>
        </w:rPr>
        <w:t>договором «О безвозмездной передаче муниципального движимого имущества казны муниципального</w:t>
      </w:r>
      <w:proofErr w:type="gramEnd"/>
      <w:r w:rsidRPr="001531FE">
        <w:rPr>
          <w:noProof/>
          <w:color w:val="000000"/>
          <w:sz w:val="28"/>
          <w:szCs w:val="28"/>
        </w:rPr>
        <w:t xml:space="preserve"> района Давлекановский район Республики Башкортостан» от 30.05.2023 г. №</w:t>
      </w:r>
      <w:r w:rsidR="001531FE">
        <w:rPr>
          <w:noProof/>
          <w:color w:val="000000"/>
          <w:sz w:val="28"/>
          <w:szCs w:val="28"/>
        </w:rPr>
        <w:t>62</w:t>
      </w:r>
      <w:r w:rsidRPr="001531FE">
        <w:rPr>
          <w:noProof/>
          <w:color w:val="000000"/>
          <w:sz w:val="28"/>
          <w:szCs w:val="28"/>
        </w:rPr>
        <w:t>,</w:t>
      </w:r>
    </w:p>
    <w:p w:rsidR="0089656B" w:rsidRPr="004439E0" w:rsidRDefault="0089656B" w:rsidP="0089656B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4439E0">
        <w:rPr>
          <w:sz w:val="28"/>
          <w:szCs w:val="28"/>
        </w:rPr>
        <w:t>п</w:t>
      </w:r>
      <w:proofErr w:type="gramEnd"/>
      <w:r w:rsidRPr="004439E0">
        <w:rPr>
          <w:sz w:val="28"/>
          <w:szCs w:val="28"/>
        </w:rPr>
        <w:t xml:space="preserve"> о с т а н о в л я ю:</w:t>
      </w:r>
    </w:p>
    <w:p w:rsidR="0089656B" w:rsidRPr="00200A49" w:rsidRDefault="0089656B" w:rsidP="0089656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970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Включить в </w:t>
      </w:r>
      <w:proofErr w:type="spellStart"/>
      <w:r w:rsidRPr="000C5970">
        <w:rPr>
          <w:rFonts w:ascii="Times New Roman" w:hAnsi="Times New Roman" w:cs="Times New Roman" w:hint="eastAsia"/>
          <w:color w:val="000000"/>
          <w:sz w:val="28"/>
          <w:szCs w:val="28"/>
        </w:rPr>
        <w:t>казн</w:t>
      </w:r>
      <w:proofErr w:type="spellEnd"/>
      <w:r w:rsidRPr="000C5970">
        <w:rPr>
          <w:rFonts w:ascii="Times New Roman" w:hAnsi="Times New Roman" w:cs="Times New Roman"/>
          <w:color w:val="000000"/>
          <w:sz w:val="28"/>
          <w:szCs w:val="28"/>
          <w:lang w:val="ba-RU"/>
        </w:rPr>
        <w:t>у</w:t>
      </w:r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439E0">
        <w:rPr>
          <w:rFonts w:ascii="Times New Roman" w:hAnsi="Times New Roman" w:cs="Times New Roman"/>
          <w:color w:val="000000"/>
          <w:sz w:val="28"/>
          <w:szCs w:val="28"/>
        </w:rPr>
        <w:t>Микяшевский</w:t>
      </w:r>
      <w:proofErr w:type="spellEnd"/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C5970">
        <w:rPr>
          <w:rFonts w:ascii="Times New Roman" w:hAnsi="Times New Roman" w:cs="Times New Roman" w:hint="eastAsia"/>
          <w:color w:val="000000"/>
          <w:sz w:val="28"/>
          <w:szCs w:val="28"/>
        </w:rPr>
        <w:t>муниципального</w:t>
      </w:r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970">
        <w:rPr>
          <w:rFonts w:ascii="Times New Roman" w:hAnsi="Times New Roman" w:cs="Times New Roman" w:hint="eastAsia"/>
          <w:color w:val="000000"/>
          <w:sz w:val="28"/>
          <w:szCs w:val="28"/>
        </w:rPr>
        <w:t>района</w:t>
      </w:r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5970">
        <w:rPr>
          <w:rFonts w:ascii="Times New Roman" w:hAnsi="Times New Roman" w:cs="Times New Roman" w:hint="eastAsia"/>
          <w:color w:val="000000"/>
          <w:sz w:val="28"/>
          <w:szCs w:val="28"/>
        </w:rPr>
        <w:t>Давлекановский</w:t>
      </w:r>
      <w:proofErr w:type="spellEnd"/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970">
        <w:rPr>
          <w:rFonts w:ascii="Times New Roman" w:hAnsi="Times New Roman" w:cs="Times New Roman" w:hint="eastAsia"/>
          <w:color w:val="000000"/>
          <w:sz w:val="28"/>
          <w:szCs w:val="28"/>
        </w:rPr>
        <w:t>район</w:t>
      </w:r>
      <w:r w:rsidRPr="000C597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</w:t>
      </w:r>
      <w:r w:rsidRPr="00736753">
        <w:rPr>
          <w:rFonts w:ascii="Times New Roman" w:hAnsi="Times New Roman"/>
          <w:sz w:val="28"/>
          <w:szCs w:val="28"/>
          <w:lang w:val="ba-RU"/>
        </w:rPr>
        <w:lastRenderedPageBreak/>
        <w:t>объекты движимого имущества согласно приложению №1</w:t>
      </w:r>
      <w:r w:rsidRPr="00200A49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9656B" w:rsidRPr="004439E0" w:rsidRDefault="0089656B" w:rsidP="0089656B">
      <w:pPr>
        <w:snapToGri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4439E0">
        <w:rPr>
          <w:sz w:val="28"/>
          <w:szCs w:val="28"/>
          <w:lang w:val="ba-RU"/>
        </w:rPr>
        <w:t>2.</w:t>
      </w:r>
      <w:r w:rsidRPr="004439E0">
        <w:rPr>
          <w:rFonts w:hint="eastAsia"/>
          <w:color w:val="000000"/>
          <w:sz w:val="28"/>
          <w:szCs w:val="28"/>
        </w:rPr>
        <w:t xml:space="preserve"> </w:t>
      </w:r>
      <w:proofErr w:type="gramStart"/>
      <w:r w:rsidRPr="004439E0">
        <w:rPr>
          <w:sz w:val="28"/>
          <w:szCs w:val="28"/>
        </w:rPr>
        <w:t xml:space="preserve">МКУ Централизованная бухгалтерия муниципального района </w:t>
      </w:r>
      <w:proofErr w:type="spellStart"/>
      <w:r w:rsidRPr="004439E0">
        <w:rPr>
          <w:sz w:val="28"/>
          <w:szCs w:val="28"/>
        </w:rPr>
        <w:t>Давлекановский</w:t>
      </w:r>
      <w:proofErr w:type="spellEnd"/>
      <w:r w:rsidRPr="004439E0">
        <w:rPr>
          <w:sz w:val="28"/>
          <w:szCs w:val="28"/>
        </w:rPr>
        <w:t xml:space="preserve"> район Республики Башкортостан</w:t>
      </w:r>
      <w:r w:rsidRPr="004439E0">
        <w:rPr>
          <w:rFonts w:hint="eastAsia"/>
          <w:color w:val="FF0000"/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заявить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сведения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в</w:t>
      </w:r>
      <w:r w:rsidRPr="004439E0">
        <w:rPr>
          <w:sz w:val="28"/>
          <w:szCs w:val="28"/>
          <w:lang w:val="ba-RU"/>
        </w:rPr>
        <w:t xml:space="preserve"> соответсвующий </w:t>
      </w:r>
      <w:r w:rsidRPr="004439E0">
        <w:rPr>
          <w:rFonts w:hint="eastAsia"/>
          <w:sz w:val="28"/>
          <w:szCs w:val="28"/>
          <w:lang w:val="ba-RU"/>
        </w:rPr>
        <w:t>Реестр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муниципального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имущества</w:t>
      </w:r>
      <w:r w:rsidRPr="004439E0">
        <w:rPr>
          <w:sz w:val="28"/>
          <w:szCs w:val="28"/>
          <w:lang w:val="ba-RU"/>
        </w:rPr>
        <w:t xml:space="preserve">, </w:t>
      </w:r>
      <w:r w:rsidRPr="004439E0">
        <w:rPr>
          <w:rFonts w:hint="eastAsia"/>
          <w:sz w:val="28"/>
          <w:szCs w:val="28"/>
          <w:lang w:val="ba-RU"/>
        </w:rPr>
        <w:t>предоставив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в</w:t>
      </w:r>
      <w:r w:rsidRPr="004439E0">
        <w:rPr>
          <w:sz w:val="28"/>
          <w:szCs w:val="28"/>
          <w:lang w:val="ba-RU"/>
        </w:rPr>
        <w:t xml:space="preserve"> администрацию муниципального района Давлекановский район Республики Башкортостан (сектор земельных и имущественных отношений) </w:t>
      </w:r>
      <w:r w:rsidRPr="004439E0">
        <w:rPr>
          <w:rFonts w:hint="eastAsia"/>
          <w:sz w:val="28"/>
          <w:szCs w:val="28"/>
          <w:lang w:val="ba-RU"/>
        </w:rPr>
        <w:t>необходимый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пакет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документов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в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сроки</w:t>
      </w:r>
      <w:r w:rsidRPr="004439E0">
        <w:rPr>
          <w:sz w:val="28"/>
          <w:szCs w:val="28"/>
          <w:lang w:val="ba-RU"/>
        </w:rPr>
        <w:t xml:space="preserve">, </w:t>
      </w:r>
      <w:r w:rsidRPr="004439E0">
        <w:rPr>
          <w:rFonts w:hint="eastAsia"/>
          <w:sz w:val="28"/>
          <w:szCs w:val="28"/>
          <w:lang w:val="ba-RU"/>
        </w:rPr>
        <w:t>установленные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Порядком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ведения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органами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местного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самоуправления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реестров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муниципального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имущества</w:t>
      </w:r>
      <w:r w:rsidRPr="004439E0">
        <w:rPr>
          <w:sz w:val="28"/>
          <w:szCs w:val="28"/>
          <w:lang w:val="ba-RU"/>
        </w:rPr>
        <w:t xml:space="preserve">, </w:t>
      </w:r>
      <w:r w:rsidRPr="004439E0">
        <w:rPr>
          <w:rFonts w:hint="eastAsia"/>
          <w:sz w:val="28"/>
          <w:szCs w:val="28"/>
          <w:lang w:val="ba-RU"/>
        </w:rPr>
        <w:t>утвержденным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приказом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Министерства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экономического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развития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Российской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Федерации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от</w:t>
      </w:r>
      <w:r w:rsidRPr="004439E0">
        <w:rPr>
          <w:sz w:val="28"/>
          <w:szCs w:val="28"/>
          <w:lang w:val="ba-RU"/>
        </w:rPr>
        <w:t xml:space="preserve"> 30.08.2011 </w:t>
      </w:r>
      <w:r w:rsidRPr="004439E0">
        <w:rPr>
          <w:rFonts w:hint="eastAsia"/>
          <w:sz w:val="28"/>
          <w:szCs w:val="28"/>
          <w:lang w:val="ba-RU"/>
        </w:rPr>
        <w:t>года</w:t>
      </w:r>
      <w:r w:rsidRPr="004439E0">
        <w:rPr>
          <w:sz w:val="28"/>
          <w:szCs w:val="28"/>
          <w:lang w:val="ba-RU"/>
        </w:rPr>
        <w:t xml:space="preserve"> </w:t>
      </w:r>
      <w:r w:rsidRPr="004439E0">
        <w:rPr>
          <w:rFonts w:hint="eastAsia"/>
          <w:sz w:val="28"/>
          <w:szCs w:val="28"/>
          <w:lang w:val="ba-RU"/>
        </w:rPr>
        <w:t>№</w:t>
      </w:r>
      <w:r w:rsidRPr="004439E0">
        <w:rPr>
          <w:sz w:val="28"/>
          <w:szCs w:val="28"/>
          <w:lang w:val="ba-RU"/>
        </w:rPr>
        <w:t xml:space="preserve"> 424</w:t>
      </w:r>
      <w:r w:rsidRPr="004439E0">
        <w:rPr>
          <w:color w:val="000000"/>
          <w:sz w:val="28"/>
          <w:szCs w:val="28"/>
        </w:rPr>
        <w:t>.</w:t>
      </w:r>
      <w:proofErr w:type="gramEnd"/>
    </w:p>
    <w:p w:rsidR="00747278" w:rsidRPr="00B93E74" w:rsidRDefault="0089656B" w:rsidP="0089656B">
      <w:pPr>
        <w:spacing w:line="200" w:lineRule="atLeast"/>
        <w:ind w:firstLine="708"/>
        <w:jc w:val="both"/>
        <w:rPr>
          <w:sz w:val="28"/>
          <w:szCs w:val="28"/>
        </w:rPr>
      </w:pPr>
      <w:r w:rsidRPr="004439E0">
        <w:rPr>
          <w:sz w:val="28"/>
          <w:szCs w:val="28"/>
          <w:lang w:val="ba-RU"/>
        </w:rPr>
        <w:t xml:space="preserve">3. </w:t>
      </w:r>
      <w:proofErr w:type="gramStart"/>
      <w:r w:rsidRPr="004439E0">
        <w:rPr>
          <w:sz w:val="28"/>
          <w:szCs w:val="28"/>
        </w:rPr>
        <w:t>Контроль за</w:t>
      </w:r>
      <w:proofErr w:type="gramEnd"/>
      <w:r w:rsidRPr="004439E0">
        <w:rPr>
          <w:sz w:val="28"/>
          <w:szCs w:val="28"/>
        </w:rPr>
        <w:t xml:space="preserve"> исполнением настоящего </w:t>
      </w:r>
      <w:r w:rsidRPr="004439E0">
        <w:rPr>
          <w:sz w:val="28"/>
          <w:szCs w:val="28"/>
          <w:lang w:val="ba-RU"/>
        </w:rPr>
        <w:t>п</w:t>
      </w:r>
      <w:proofErr w:type="spellStart"/>
      <w:r w:rsidRPr="004439E0">
        <w:rPr>
          <w:sz w:val="28"/>
          <w:szCs w:val="28"/>
        </w:rPr>
        <w:t>остановления</w:t>
      </w:r>
      <w:proofErr w:type="spellEnd"/>
      <w:r w:rsidRPr="004439E0">
        <w:rPr>
          <w:sz w:val="28"/>
          <w:szCs w:val="28"/>
        </w:rPr>
        <w:t xml:space="preserve"> </w:t>
      </w:r>
      <w:r w:rsidRPr="004439E0">
        <w:rPr>
          <w:sz w:val="28"/>
          <w:szCs w:val="28"/>
          <w:lang w:val="ba-RU"/>
        </w:rPr>
        <w:t>оставляю за собой.</w:t>
      </w:r>
    </w:p>
    <w:p w:rsidR="00747278" w:rsidRPr="007D3A57" w:rsidRDefault="00747278" w:rsidP="00747278">
      <w:pPr>
        <w:pStyle w:val="4"/>
        <w:jc w:val="both"/>
        <w:rPr>
          <w:rFonts w:ascii="Times New Roman" w:hAnsi="Times New Roman"/>
          <w:b w:val="0"/>
          <w:sz w:val="27"/>
          <w:szCs w:val="27"/>
          <w:lang w:val="ba-RU"/>
        </w:rPr>
      </w:pPr>
    </w:p>
    <w:p w:rsidR="00747278" w:rsidRDefault="00747278" w:rsidP="00747278">
      <w:pPr>
        <w:rPr>
          <w:sz w:val="16"/>
          <w:szCs w:val="16"/>
        </w:rPr>
      </w:pPr>
    </w:p>
    <w:p w:rsidR="00747278" w:rsidRPr="00232E47" w:rsidRDefault="00747278" w:rsidP="00747278">
      <w:pPr>
        <w:rPr>
          <w:b/>
          <w:szCs w:val="28"/>
        </w:rPr>
      </w:pPr>
      <w:r w:rsidRPr="00AF2C9B">
        <w:rPr>
          <w:snapToGrid w:val="0"/>
          <w:sz w:val="28"/>
          <w:szCs w:val="28"/>
        </w:rPr>
        <w:t xml:space="preserve">Глава сельского поселения                                    </w:t>
      </w:r>
      <w:r>
        <w:rPr>
          <w:snapToGrid w:val="0"/>
          <w:sz w:val="28"/>
          <w:szCs w:val="28"/>
        </w:rPr>
        <w:t xml:space="preserve">           </w:t>
      </w:r>
      <w:r w:rsidRPr="00AF2C9B">
        <w:rPr>
          <w:snapToGrid w:val="0"/>
          <w:sz w:val="28"/>
          <w:szCs w:val="28"/>
        </w:rPr>
        <w:t xml:space="preserve">   </w:t>
      </w:r>
      <w:r w:rsidR="000D5FC9">
        <w:rPr>
          <w:snapToGrid w:val="0"/>
          <w:sz w:val="28"/>
          <w:szCs w:val="28"/>
        </w:rPr>
        <w:t xml:space="preserve">       </w:t>
      </w:r>
      <w:r w:rsidRPr="00AF2C9B">
        <w:rPr>
          <w:snapToGrid w:val="0"/>
          <w:sz w:val="28"/>
          <w:szCs w:val="28"/>
        </w:rPr>
        <w:t xml:space="preserve"> </w:t>
      </w:r>
      <w:r w:rsidR="000D5FC9">
        <w:rPr>
          <w:snapToGrid w:val="0"/>
          <w:sz w:val="28"/>
          <w:szCs w:val="28"/>
        </w:rPr>
        <w:t xml:space="preserve">А. Р. </w:t>
      </w:r>
      <w:proofErr w:type="spellStart"/>
      <w:r w:rsidR="000D5FC9">
        <w:rPr>
          <w:snapToGrid w:val="0"/>
          <w:sz w:val="28"/>
          <w:szCs w:val="28"/>
        </w:rPr>
        <w:t>Гайзуллин</w:t>
      </w:r>
      <w:proofErr w:type="spellEnd"/>
    </w:p>
    <w:p w:rsidR="00747278" w:rsidRDefault="000D5FC9" w:rsidP="00747278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747278" w:rsidRDefault="00747278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096CF4" w:rsidRDefault="00096CF4" w:rsidP="00747278">
      <w:pPr>
        <w:jc w:val="center"/>
        <w:rPr>
          <w:b/>
          <w:szCs w:val="28"/>
        </w:rPr>
      </w:pPr>
    </w:p>
    <w:p w:rsidR="004439E0" w:rsidRDefault="004439E0" w:rsidP="004439E0">
      <w:pPr>
        <w:jc w:val="center"/>
      </w:pPr>
    </w:p>
    <w:p w:rsidR="004439E0" w:rsidRDefault="004439E0" w:rsidP="004439E0">
      <w:pPr>
        <w:jc w:val="center"/>
      </w:pPr>
    </w:p>
    <w:p w:rsidR="004439E0" w:rsidRDefault="004439E0" w:rsidP="004439E0">
      <w:pPr>
        <w:jc w:val="center"/>
      </w:pPr>
    </w:p>
    <w:p w:rsidR="004439E0" w:rsidRDefault="004439E0" w:rsidP="004439E0">
      <w:pPr>
        <w:jc w:val="center"/>
      </w:pPr>
    </w:p>
    <w:p w:rsidR="004439E0" w:rsidRDefault="004439E0" w:rsidP="004439E0">
      <w:pPr>
        <w:jc w:val="center"/>
      </w:pPr>
    </w:p>
    <w:p w:rsidR="002F09F1" w:rsidRDefault="002F09F1" w:rsidP="00747278">
      <w:pPr>
        <w:pStyle w:val="aa"/>
        <w:rPr>
          <w:rFonts w:ascii="Times New Roman" w:hAnsi="Times New Roman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920"/>
        <w:gridCol w:w="4928"/>
      </w:tblGrid>
      <w:tr w:rsidR="0089656B" w:rsidTr="0025791A">
        <w:tc>
          <w:tcPr>
            <w:tcW w:w="5920" w:type="dxa"/>
          </w:tcPr>
          <w:p w:rsidR="0089656B" w:rsidRDefault="0089656B" w:rsidP="0025791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28" w:type="dxa"/>
          </w:tcPr>
          <w:p w:rsidR="0089656B" w:rsidRDefault="0089656B" w:rsidP="002579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 №1</w:t>
            </w:r>
          </w:p>
          <w:p w:rsidR="0089656B" w:rsidRDefault="0089656B" w:rsidP="0025791A">
            <w:r>
              <w:t xml:space="preserve">к постановлению администрации </w:t>
            </w:r>
          </w:p>
          <w:p w:rsidR="0089656B" w:rsidRDefault="0089656B" w:rsidP="0025791A">
            <w:r>
              <w:t xml:space="preserve">сельского поселения </w:t>
            </w:r>
          </w:p>
          <w:p w:rsidR="0089656B" w:rsidRDefault="004439E0" w:rsidP="0025791A">
            <w:proofErr w:type="spellStart"/>
            <w:r>
              <w:t>Микяшевский</w:t>
            </w:r>
            <w:proofErr w:type="spellEnd"/>
            <w:r>
              <w:t xml:space="preserve"> </w:t>
            </w:r>
            <w:r w:rsidR="0089656B">
              <w:t>сельсовет</w:t>
            </w:r>
          </w:p>
          <w:p w:rsidR="0089656B" w:rsidRDefault="0089656B" w:rsidP="0025791A">
            <w:r>
              <w:t xml:space="preserve">муниципального района </w:t>
            </w:r>
            <w:r>
              <w:br/>
            </w:r>
            <w:proofErr w:type="spellStart"/>
            <w:r>
              <w:t>Давлекановский</w:t>
            </w:r>
            <w:proofErr w:type="spellEnd"/>
            <w:r>
              <w:t xml:space="preserve"> район </w:t>
            </w:r>
            <w:r>
              <w:br/>
              <w:t>Республики Башкортостан</w:t>
            </w:r>
          </w:p>
          <w:p w:rsidR="0089656B" w:rsidRDefault="0089656B" w:rsidP="0025791A">
            <w:r>
              <w:t>от «</w:t>
            </w:r>
            <w:r w:rsidR="0066197E">
              <w:t>06</w:t>
            </w:r>
            <w:bookmarkStart w:id="0" w:name="_GoBack"/>
            <w:bookmarkEnd w:id="0"/>
            <w:r>
              <w:t>» июня 2023 г. №</w:t>
            </w:r>
            <w:r w:rsidR="0066197E">
              <w:t>23</w:t>
            </w:r>
          </w:p>
          <w:p w:rsidR="0089656B" w:rsidRDefault="0089656B" w:rsidP="0025791A"/>
        </w:tc>
      </w:tr>
    </w:tbl>
    <w:p w:rsidR="0089656B" w:rsidRPr="004439E0" w:rsidRDefault="0089656B" w:rsidP="0089656B">
      <w:pPr>
        <w:pStyle w:val="a8"/>
        <w:jc w:val="center"/>
        <w:rPr>
          <w:color w:val="000000"/>
          <w:sz w:val="28"/>
          <w:szCs w:val="28"/>
          <w:lang w:val="ba-RU"/>
        </w:rPr>
      </w:pPr>
      <w:r w:rsidRPr="004439E0">
        <w:rPr>
          <w:color w:val="000000"/>
          <w:sz w:val="28"/>
          <w:szCs w:val="28"/>
          <w:lang w:val="ba-RU"/>
        </w:rPr>
        <w:t>ПЕРЕЧЕНЬ</w:t>
      </w:r>
    </w:p>
    <w:p w:rsidR="0089656B" w:rsidRPr="004439E0" w:rsidRDefault="0089656B" w:rsidP="0089656B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  <w:r w:rsidRPr="004439E0">
        <w:rPr>
          <w:rFonts w:ascii="Times New Roman" w:hAnsi="Times New Roman"/>
          <w:b w:val="0"/>
          <w:color w:val="000000"/>
          <w:sz w:val="28"/>
          <w:szCs w:val="28"/>
          <w:lang w:val="ba-RU"/>
        </w:rPr>
        <w:t xml:space="preserve">движимого </w:t>
      </w:r>
      <w:r w:rsidRPr="004439E0">
        <w:rPr>
          <w:rFonts w:ascii="Times New Roman" w:hAnsi="Times New Roman"/>
          <w:b w:val="0"/>
          <w:color w:val="000000"/>
          <w:sz w:val="28"/>
          <w:szCs w:val="28"/>
        </w:rPr>
        <w:t>имущества, включаемого</w:t>
      </w:r>
      <w:r w:rsidRPr="004439E0">
        <w:rPr>
          <w:rFonts w:ascii="Times New Roman" w:hAnsi="Times New Roman"/>
          <w:b w:val="0"/>
          <w:color w:val="000000"/>
          <w:sz w:val="28"/>
          <w:szCs w:val="28"/>
          <w:lang w:val="ba-RU"/>
        </w:rPr>
        <w:t xml:space="preserve"> в казну сельского поселения </w:t>
      </w:r>
      <w:r w:rsidR="004439E0">
        <w:rPr>
          <w:rFonts w:ascii="Times New Roman" w:hAnsi="Times New Roman"/>
          <w:b w:val="0"/>
          <w:color w:val="000000"/>
          <w:sz w:val="28"/>
          <w:szCs w:val="28"/>
          <w:lang w:val="ba-RU"/>
        </w:rPr>
        <w:t>Микяшевский</w:t>
      </w:r>
      <w:r w:rsidRPr="004439E0">
        <w:rPr>
          <w:rFonts w:ascii="Times New Roman" w:hAnsi="Times New Roman"/>
          <w:b w:val="0"/>
          <w:color w:val="000000"/>
          <w:sz w:val="28"/>
          <w:szCs w:val="28"/>
          <w:lang w:val="ba-RU"/>
        </w:rPr>
        <w:t xml:space="preserve"> сельсовет </w:t>
      </w:r>
      <w:r w:rsidRPr="004439E0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района Давлекановский район </w:t>
      </w:r>
    </w:p>
    <w:p w:rsidR="0089656B" w:rsidRPr="004439E0" w:rsidRDefault="0089656B" w:rsidP="0089656B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  <w:r w:rsidRPr="004439E0">
        <w:rPr>
          <w:rFonts w:ascii="Times New Roman" w:hAnsi="Times New Roman"/>
          <w:b w:val="0"/>
          <w:color w:val="000000"/>
          <w:sz w:val="28"/>
          <w:szCs w:val="28"/>
        </w:rPr>
        <w:t>Республики Башкортостан</w:t>
      </w:r>
    </w:p>
    <w:p w:rsidR="0089656B" w:rsidRDefault="0089656B" w:rsidP="0089656B">
      <w:pPr>
        <w:pStyle w:val="a5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915"/>
        <w:gridCol w:w="1142"/>
        <w:gridCol w:w="1075"/>
        <w:gridCol w:w="939"/>
        <w:gridCol w:w="1171"/>
        <w:gridCol w:w="1168"/>
        <w:gridCol w:w="1299"/>
      </w:tblGrid>
      <w:tr w:rsidR="0089656B" w:rsidRPr="0056625D" w:rsidTr="0025791A">
        <w:tc>
          <w:tcPr>
            <w:tcW w:w="1904" w:type="dxa"/>
            <w:vMerge w:val="restart"/>
          </w:tcPr>
          <w:p w:rsidR="0089656B" w:rsidRPr="00716977" w:rsidRDefault="0089656B" w:rsidP="0025791A">
            <w:pPr>
              <w:jc w:val="center"/>
            </w:pPr>
            <w:r w:rsidRPr="00716977">
              <w:t>Вид имущества</w:t>
            </w:r>
          </w:p>
        </w:tc>
        <w:tc>
          <w:tcPr>
            <w:tcW w:w="5392" w:type="dxa"/>
            <w:gridSpan w:val="5"/>
          </w:tcPr>
          <w:p w:rsidR="0089656B" w:rsidRPr="00716977" w:rsidRDefault="0089656B" w:rsidP="0025791A">
            <w:pPr>
              <w:jc w:val="center"/>
            </w:pPr>
            <w:r w:rsidRPr="00716977">
              <w:t>Количество контейнеров, ед.</w:t>
            </w:r>
          </w:p>
        </w:tc>
        <w:tc>
          <w:tcPr>
            <w:tcW w:w="1188" w:type="dxa"/>
            <w:vMerge w:val="restart"/>
          </w:tcPr>
          <w:p w:rsidR="0089656B" w:rsidRPr="00716977" w:rsidRDefault="0089656B" w:rsidP="0025791A">
            <w:pPr>
              <w:jc w:val="center"/>
            </w:pPr>
            <w:r w:rsidRPr="00716977">
              <w:t>Цена за ед.</w:t>
            </w:r>
          </w:p>
        </w:tc>
        <w:tc>
          <w:tcPr>
            <w:tcW w:w="1369" w:type="dxa"/>
            <w:vMerge w:val="restart"/>
          </w:tcPr>
          <w:p w:rsidR="0089656B" w:rsidRPr="00716977" w:rsidRDefault="0089656B" w:rsidP="0025791A">
            <w:pPr>
              <w:jc w:val="center"/>
            </w:pPr>
            <w:r w:rsidRPr="00716977">
              <w:t>Сумма, рубли</w:t>
            </w:r>
          </w:p>
        </w:tc>
      </w:tr>
      <w:tr w:rsidR="0089656B" w:rsidRPr="0056625D" w:rsidTr="0025791A">
        <w:tc>
          <w:tcPr>
            <w:tcW w:w="1904" w:type="dxa"/>
            <w:vMerge/>
          </w:tcPr>
          <w:p w:rsidR="0089656B" w:rsidRPr="00716977" w:rsidRDefault="0089656B" w:rsidP="0025791A">
            <w:pPr>
              <w:jc w:val="center"/>
            </w:pPr>
          </w:p>
        </w:tc>
        <w:tc>
          <w:tcPr>
            <w:tcW w:w="956" w:type="dxa"/>
          </w:tcPr>
          <w:p w:rsidR="0089656B" w:rsidRPr="00716977" w:rsidRDefault="0089656B" w:rsidP="0025791A">
            <w:pPr>
              <w:jc w:val="center"/>
            </w:pPr>
            <w:r w:rsidRPr="00716977">
              <w:t>Всего</w:t>
            </w:r>
          </w:p>
        </w:tc>
        <w:tc>
          <w:tcPr>
            <w:tcW w:w="1164" w:type="dxa"/>
          </w:tcPr>
          <w:p w:rsidR="0089656B" w:rsidRPr="00716977" w:rsidRDefault="0089656B" w:rsidP="0025791A">
            <w:pPr>
              <w:jc w:val="center"/>
            </w:pPr>
            <w:r w:rsidRPr="00716977">
              <w:t>красный</w:t>
            </w:r>
          </w:p>
        </w:tc>
        <w:tc>
          <w:tcPr>
            <w:tcW w:w="1103" w:type="dxa"/>
          </w:tcPr>
          <w:p w:rsidR="0089656B" w:rsidRPr="00716977" w:rsidRDefault="0089656B" w:rsidP="0025791A">
            <w:pPr>
              <w:jc w:val="center"/>
            </w:pPr>
            <w:r w:rsidRPr="00716977">
              <w:t>желтый</w:t>
            </w:r>
          </w:p>
        </w:tc>
        <w:tc>
          <w:tcPr>
            <w:tcW w:w="978" w:type="dxa"/>
          </w:tcPr>
          <w:p w:rsidR="0089656B" w:rsidRPr="00716977" w:rsidRDefault="0089656B" w:rsidP="0025791A">
            <w:pPr>
              <w:jc w:val="center"/>
            </w:pPr>
            <w:r w:rsidRPr="00716977">
              <w:t>синий</w:t>
            </w:r>
          </w:p>
        </w:tc>
        <w:tc>
          <w:tcPr>
            <w:tcW w:w="1191" w:type="dxa"/>
          </w:tcPr>
          <w:p w:rsidR="0089656B" w:rsidRPr="00716977" w:rsidRDefault="0089656B" w:rsidP="0025791A">
            <w:pPr>
              <w:jc w:val="center"/>
            </w:pPr>
            <w:r w:rsidRPr="00716977">
              <w:t>бежевый</w:t>
            </w:r>
          </w:p>
        </w:tc>
        <w:tc>
          <w:tcPr>
            <w:tcW w:w="1188" w:type="dxa"/>
            <w:vMerge/>
          </w:tcPr>
          <w:p w:rsidR="0089656B" w:rsidRPr="00716977" w:rsidRDefault="0089656B" w:rsidP="0025791A"/>
        </w:tc>
        <w:tc>
          <w:tcPr>
            <w:tcW w:w="1369" w:type="dxa"/>
            <w:vMerge/>
          </w:tcPr>
          <w:p w:rsidR="0089656B" w:rsidRPr="00716977" w:rsidRDefault="0089656B" w:rsidP="0025791A"/>
        </w:tc>
      </w:tr>
      <w:tr w:rsidR="0089656B" w:rsidRPr="0056625D" w:rsidTr="0025791A">
        <w:tc>
          <w:tcPr>
            <w:tcW w:w="1904" w:type="dxa"/>
          </w:tcPr>
          <w:p w:rsidR="0089656B" w:rsidRPr="00716977" w:rsidRDefault="0089656B" w:rsidP="0025791A">
            <w:pPr>
              <w:jc w:val="center"/>
            </w:pPr>
            <w:r w:rsidRPr="00716977">
              <w:t>Контейнеры для раздельного накопления твердых коммунальных отходов</w:t>
            </w:r>
          </w:p>
        </w:tc>
        <w:tc>
          <w:tcPr>
            <w:tcW w:w="956" w:type="dxa"/>
          </w:tcPr>
          <w:p w:rsidR="0089656B" w:rsidRPr="00716977" w:rsidRDefault="0089656B" w:rsidP="0025791A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9656B" w:rsidRPr="00716977" w:rsidRDefault="0089656B" w:rsidP="0025791A">
            <w:pPr>
              <w:jc w:val="center"/>
            </w:pPr>
            <w:r w:rsidRPr="00716977">
              <w:t>0</w:t>
            </w:r>
          </w:p>
        </w:tc>
        <w:tc>
          <w:tcPr>
            <w:tcW w:w="1188" w:type="dxa"/>
          </w:tcPr>
          <w:p w:rsidR="0089656B" w:rsidRPr="00716977" w:rsidRDefault="0089656B" w:rsidP="0025791A">
            <w:pPr>
              <w:jc w:val="center"/>
            </w:pPr>
            <w:r w:rsidRPr="00716977">
              <w:t>15034,78</w:t>
            </w:r>
          </w:p>
        </w:tc>
        <w:tc>
          <w:tcPr>
            <w:tcW w:w="1369" w:type="dxa"/>
          </w:tcPr>
          <w:p w:rsidR="0089656B" w:rsidRPr="00716977" w:rsidRDefault="0089656B" w:rsidP="0025791A">
            <w:pPr>
              <w:jc w:val="center"/>
            </w:pPr>
            <w:r>
              <w:t>45104,34</w:t>
            </w:r>
          </w:p>
        </w:tc>
      </w:tr>
      <w:tr w:rsidR="0089656B" w:rsidRPr="0056625D" w:rsidTr="0025791A">
        <w:tc>
          <w:tcPr>
            <w:tcW w:w="1904" w:type="dxa"/>
          </w:tcPr>
          <w:p w:rsidR="0089656B" w:rsidRPr="00716977" w:rsidRDefault="0089656B" w:rsidP="0025791A">
            <w:pPr>
              <w:jc w:val="center"/>
            </w:pPr>
            <w:r w:rsidRPr="00716977">
              <w:t>ИТОГО</w:t>
            </w:r>
          </w:p>
        </w:tc>
        <w:tc>
          <w:tcPr>
            <w:tcW w:w="956" w:type="dxa"/>
          </w:tcPr>
          <w:p w:rsidR="0089656B" w:rsidRPr="00716977" w:rsidRDefault="0089656B" w:rsidP="0025791A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89656B" w:rsidRPr="00716977" w:rsidRDefault="0089656B" w:rsidP="0025791A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9656B" w:rsidRPr="00716977" w:rsidRDefault="0089656B" w:rsidP="0025791A">
            <w:pPr>
              <w:jc w:val="center"/>
            </w:pPr>
            <w:r w:rsidRPr="00716977">
              <w:t>0</w:t>
            </w:r>
          </w:p>
        </w:tc>
        <w:tc>
          <w:tcPr>
            <w:tcW w:w="1188" w:type="dxa"/>
          </w:tcPr>
          <w:p w:rsidR="0089656B" w:rsidRPr="00716977" w:rsidRDefault="0089656B" w:rsidP="0025791A">
            <w:pPr>
              <w:jc w:val="center"/>
            </w:pPr>
            <w:r w:rsidRPr="00716977">
              <w:t>15034,78</w:t>
            </w:r>
          </w:p>
        </w:tc>
        <w:tc>
          <w:tcPr>
            <w:tcW w:w="1369" w:type="dxa"/>
          </w:tcPr>
          <w:p w:rsidR="0089656B" w:rsidRPr="00716977" w:rsidRDefault="0089656B" w:rsidP="0025791A">
            <w:pPr>
              <w:jc w:val="center"/>
            </w:pPr>
            <w:r>
              <w:t>45104,34</w:t>
            </w:r>
          </w:p>
        </w:tc>
      </w:tr>
    </w:tbl>
    <w:p w:rsidR="0089656B" w:rsidRDefault="0089656B" w:rsidP="00747278">
      <w:pPr>
        <w:pStyle w:val="aa"/>
        <w:rPr>
          <w:rFonts w:ascii="Times New Roman" w:hAnsi="Times New Roman"/>
        </w:rPr>
      </w:pPr>
    </w:p>
    <w:p w:rsidR="0089656B" w:rsidRPr="0089656B" w:rsidRDefault="0089656B" w:rsidP="0089656B">
      <w:pPr>
        <w:rPr>
          <w:lang w:eastAsia="en-US"/>
        </w:rPr>
      </w:pPr>
    </w:p>
    <w:p w:rsidR="0089656B" w:rsidRPr="0089656B" w:rsidRDefault="0089656B" w:rsidP="0089656B">
      <w:pPr>
        <w:rPr>
          <w:lang w:eastAsia="en-US"/>
        </w:rPr>
      </w:pPr>
    </w:p>
    <w:p w:rsidR="0089656B" w:rsidRPr="0089656B" w:rsidRDefault="0089656B" w:rsidP="0089656B">
      <w:pPr>
        <w:rPr>
          <w:lang w:eastAsia="en-US"/>
        </w:rPr>
      </w:pPr>
    </w:p>
    <w:p w:rsidR="0089656B" w:rsidRDefault="0089656B" w:rsidP="0089656B">
      <w:pPr>
        <w:rPr>
          <w:lang w:eastAsia="en-US"/>
        </w:rPr>
      </w:pPr>
    </w:p>
    <w:p w:rsidR="0089656B" w:rsidRPr="0089656B" w:rsidRDefault="0089656B" w:rsidP="0089656B">
      <w:pPr>
        <w:rPr>
          <w:lang w:eastAsia="en-US"/>
        </w:rPr>
      </w:pPr>
      <w:r w:rsidRPr="00AF2C9B">
        <w:rPr>
          <w:snapToGrid w:val="0"/>
          <w:sz w:val="28"/>
          <w:szCs w:val="28"/>
        </w:rPr>
        <w:t xml:space="preserve">Глава сельского поселения                                    </w:t>
      </w:r>
      <w:r>
        <w:rPr>
          <w:snapToGrid w:val="0"/>
          <w:sz w:val="28"/>
          <w:szCs w:val="28"/>
        </w:rPr>
        <w:t xml:space="preserve">           </w:t>
      </w:r>
      <w:r w:rsidRPr="00AF2C9B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  </w:t>
      </w:r>
      <w:r w:rsidRPr="00AF2C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А. Р. </w:t>
      </w:r>
      <w:proofErr w:type="spellStart"/>
      <w:r>
        <w:rPr>
          <w:snapToGrid w:val="0"/>
          <w:sz w:val="28"/>
          <w:szCs w:val="28"/>
        </w:rPr>
        <w:t>Гайзуллин</w:t>
      </w:r>
      <w:proofErr w:type="spellEnd"/>
    </w:p>
    <w:sectPr w:rsidR="0089656B" w:rsidRPr="0089656B" w:rsidSect="00443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D64"/>
    <w:multiLevelType w:val="multilevel"/>
    <w:tmpl w:val="75EE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52025A72"/>
    <w:multiLevelType w:val="hybridMultilevel"/>
    <w:tmpl w:val="4E42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252D8"/>
    <w:rsid w:val="00026151"/>
    <w:rsid w:val="00043A0B"/>
    <w:rsid w:val="00047242"/>
    <w:rsid w:val="00062075"/>
    <w:rsid w:val="00062630"/>
    <w:rsid w:val="000711C7"/>
    <w:rsid w:val="0007443C"/>
    <w:rsid w:val="00093C5C"/>
    <w:rsid w:val="00096CF4"/>
    <w:rsid w:val="000A2346"/>
    <w:rsid w:val="000A3CA6"/>
    <w:rsid w:val="000A4FAA"/>
    <w:rsid w:val="000A5F3A"/>
    <w:rsid w:val="000D57A7"/>
    <w:rsid w:val="000D5FC9"/>
    <w:rsid w:val="000D75D3"/>
    <w:rsid w:val="000E2391"/>
    <w:rsid w:val="001046CC"/>
    <w:rsid w:val="00105F79"/>
    <w:rsid w:val="0011065F"/>
    <w:rsid w:val="00112C13"/>
    <w:rsid w:val="001154F0"/>
    <w:rsid w:val="0012515D"/>
    <w:rsid w:val="00131004"/>
    <w:rsid w:val="001355F1"/>
    <w:rsid w:val="001428BC"/>
    <w:rsid w:val="00143853"/>
    <w:rsid w:val="001525A8"/>
    <w:rsid w:val="001531FE"/>
    <w:rsid w:val="00160E91"/>
    <w:rsid w:val="00181F4D"/>
    <w:rsid w:val="001A53BC"/>
    <w:rsid w:val="001A786E"/>
    <w:rsid w:val="001B2335"/>
    <w:rsid w:val="001C1DBB"/>
    <w:rsid w:val="001C3609"/>
    <w:rsid w:val="001F6660"/>
    <w:rsid w:val="00202B6A"/>
    <w:rsid w:val="002038C6"/>
    <w:rsid w:val="00214392"/>
    <w:rsid w:val="0022072D"/>
    <w:rsid w:val="0022374A"/>
    <w:rsid w:val="00245F45"/>
    <w:rsid w:val="002465D7"/>
    <w:rsid w:val="002602A0"/>
    <w:rsid w:val="0027075E"/>
    <w:rsid w:val="002768F4"/>
    <w:rsid w:val="0027746E"/>
    <w:rsid w:val="00280C90"/>
    <w:rsid w:val="00286897"/>
    <w:rsid w:val="0029442F"/>
    <w:rsid w:val="002A43E1"/>
    <w:rsid w:val="002B1EFF"/>
    <w:rsid w:val="002C1D80"/>
    <w:rsid w:val="002C389F"/>
    <w:rsid w:val="002C6F8F"/>
    <w:rsid w:val="002D3A5C"/>
    <w:rsid w:val="002D3CF1"/>
    <w:rsid w:val="002E6F80"/>
    <w:rsid w:val="002F0316"/>
    <w:rsid w:val="002F09F1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313F9"/>
    <w:rsid w:val="00342104"/>
    <w:rsid w:val="00342F95"/>
    <w:rsid w:val="00344369"/>
    <w:rsid w:val="0034616F"/>
    <w:rsid w:val="003526E8"/>
    <w:rsid w:val="00361F2A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E2286"/>
    <w:rsid w:val="003E5AEE"/>
    <w:rsid w:val="003E5B4C"/>
    <w:rsid w:val="00402155"/>
    <w:rsid w:val="00402F6C"/>
    <w:rsid w:val="00403F00"/>
    <w:rsid w:val="0040444C"/>
    <w:rsid w:val="00406156"/>
    <w:rsid w:val="004129E1"/>
    <w:rsid w:val="004209E9"/>
    <w:rsid w:val="00424AA0"/>
    <w:rsid w:val="00425FBA"/>
    <w:rsid w:val="00426011"/>
    <w:rsid w:val="004338C9"/>
    <w:rsid w:val="00435A9F"/>
    <w:rsid w:val="004436CF"/>
    <w:rsid w:val="004439E0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4D6A6C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46E9"/>
    <w:rsid w:val="00597726"/>
    <w:rsid w:val="005A233B"/>
    <w:rsid w:val="005B0AB4"/>
    <w:rsid w:val="005B3923"/>
    <w:rsid w:val="005B5F37"/>
    <w:rsid w:val="005B6812"/>
    <w:rsid w:val="005C4A52"/>
    <w:rsid w:val="005C4E9E"/>
    <w:rsid w:val="005D4557"/>
    <w:rsid w:val="005D5665"/>
    <w:rsid w:val="005D6646"/>
    <w:rsid w:val="005D6920"/>
    <w:rsid w:val="005E5E95"/>
    <w:rsid w:val="005F03E0"/>
    <w:rsid w:val="00603916"/>
    <w:rsid w:val="00611C7E"/>
    <w:rsid w:val="00615069"/>
    <w:rsid w:val="006220C4"/>
    <w:rsid w:val="00625A23"/>
    <w:rsid w:val="0063241F"/>
    <w:rsid w:val="0063551E"/>
    <w:rsid w:val="00636E3D"/>
    <w:rsid w:val="00644DF6"/>
    <w:rsid w:val="00651194"/>
    <w:rsid w:val="0065152B"/>
    <w:rsid w:val="00651A23"/>
    <w:rsid w:val="0066197E"/>
    <w:rsid w:val="00666F64"/>
    <w:rsid w:val="00667378"/>
    <w:rsid w:val="00672460"/>
    <w:rsid w:val="00686AC4"/>
    <w:rsid w:val="00686D36"/>
    <w:rsid w:val="006924ED"/>
    <w:rsid w:val="00693E02"/>
    <w:rsid w:val="006C781C"/>
    <w:rsid w:val="006D352A"/>
    <w:rsid w:val="006E7175"/>
    <w:rsid w:val="006E7A95"/>
    <w:rsid w:val="00703769"/>
    <w:rsid w:val="00710ADA"/>
    <w:rsid w:val="00712416"/>
    <w:rsid w:val="00715F28"/>
    <w:rsid w:val="00724930"/>
    <w:rsid w:val="0074229F"/>
    <w:rsid w:val="00747278"/>
    <w:rsid w:val="0075274D"/>
    <w:rsid w:val="007568F0"/>
    <w:rsid w:val="0076057D"/>
    <w:rsid w:val="007704FC"/>
    <w:rsid w:val="007824B0"/>
    <w:rsid w:val="00786F57"/>
    <w:rsid w:val="0079746D"/>
    <w:rsid w:val="007B3768"/>
    <w:rsid w:val="007B7FB2"/>
    <w:rsid w:val="007C1A40"/>
    <w:rsid w:val="007C723B"/>
    <w:rsid w:val="007D5FFB"/>
    <w:rsid w:val="007E2F05"/>
    <w:rsid w:val="008053AC"/>
    <w:rsid w:val="008054DA"/>
    <w:rsid w:val="00827637"/>
    <w:rsid w:val="00835DC5"/>
    <w:rsid w:val="00836AC0"/>
    <w:rsid w:val="008432A5"/>
    <w:rsid w:val="00851161"/>
    <w:rsid w:val="00857A56"/>
    <w:rsid w:val="00860445"/>
    <w:rsid w:val="0087425A"/>
    <w:rsid w:val="00874D98"/>
    <w:rsid w:val="008751BB"/>
    <w:rsid w:val="0089457C"/>
    <w:rsid w:val="00895C0F"/>
    <w:rsid w:val="0089656B"/>
    <w:rsid w:val="00897DC6"/>
    <w:rsid w:val="008A0D9F"/>
    <w:rsid w:val="008B45D2"/>
    <w:rsid w:val="008B7559"/>
    <w:rsid w:val="008D587A"/>
    <w:rsid w:val="008E009A"/>
    <w:rsid w:val="008E36BF"/>
    <w:rsid w:val="008F4F53"/>
    <w:rsid w:val="00925D18"/>
    <w:rsid w:val="00925EDE"/>
    <w:rsid w:val="00931033"/>
    <w:rsid w:val="00933409"/>
    <w:rsid w:val="009367F6"/>
    <w:rsid w:val="0093719B"/>
    <w:rsid w:val="0094339F"/>
    <w:rsid w:val="00956242"/>
    <w:rsid w:val="009571A0"/>
    <w:rsid w:val="00967F84"/>
    <w:rsid w:val="00970D07"/>
    <w:rsid w:val="0097453F"/>
    <w:rsid w:val="00980F8E"/>
    <w:rsid w:val="009833F7"/>
    <w:rsid w:val="00997014"/>
    <w:rsid w:val="009A2B3D"/>
    <w:rsid w:val="009A66E8"/>
    <w:rsid w:val="009C022C"/>
    <w:rsid w:val="009E4197"/>
    <w:rsid w:val="009F0BD3"/>
    <w:rsid w:val="009F51CA"/>
    <w:rsid w:val="009F60F1"/>
    <w:rsid w:val="00A058E2"/>
    <w:rsid w:val="00A07DD3"/>
    <w:rsid w:val="00A14C5B"/>
    <w:rsid w:val="00A1576D"/>
    <w:rsid w:val="00A24D75"/>
    <w:rsid w:val="00A25438"/>
    <w:rsid w:val="00A4491A"/>
    <w:rsid w:val="00A44ABC"/>
    <w:rsid w:val="00A450FB"/>
    <w:rsid w:val="00A467C6"/>
    <w:rsid w:val="00A54C43"/>
    <w:rsid w:val="00A55A6B"/>
    <w:rsid w:val="00A616C0"/>
    <w:rsid w:val="00A724CE"/>
    <w:rsid w:val="00A82F52"/>
    <w:rsid w:val="00AA3783"/>
    <w:rsid w:val="00AA67E0"/>
    <w:rsid w:val="00AB2700"/>
    <w:rsid w:val="00AB2A12"/>
    <w:rsid w:val="00AC2C16"/>
    <w:rsid w:val="00AD08B4"/>
    <w:rsid w:val="00AE2CA6"/>
    <w:rsid w:val="00AE5704"/>
    <w:rsid w:val="00AF6E72"/>
    <w:rsid w:val="00B06B6A"/>
    <w:rsid w:val="00B126E4"/>
    <w:rsid w:val="00B13FF3"/>
    <w:rsid w:val="00B14227"/>
    <w:rsid w:val="00B2548D"/>
    <w:rsid w:val="00B300DB"/>
    <w:rsid w:val="00B33522"/>
    <w:rsid w:val="00B34D16"/>
    <w:rsid w:val="00B42144"/>
    <w:rsid w:val="00B428C0"/>
    <w:rsid w:val="00B430E4"/>
    <w:rsid w:val="00B459BF"/>
    <w:rsid w:val="00B47F5D"/>
    <w:rsid w:val="00B52BD7"/>
    <w:rsid w:val="00B55E3F"/>
    <w:rsid w:val="00B619E3"/>
    <w:rsid w:val="00B7321F"/>
    <w:rsid w:val="00B8174A"/>
    <w:rsid w:val="00B826D7"/>
    <w:rsid w:val="00B86433"/>
    <w:rsid w:val="00BA3FD8"/>
    <w:rsid w:val="00BB6C53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250A8"/>
    <w:rsid w:val="00C364D8"/>
    <w:rsid w:val="00C447D6"/>
    <w:rsid w:val="00C5549A"/>
    <w:rsid w:val="00C56CD0"/>
    <w:rsid w:val="00C61AAB"/>
    <w:rsid w:val="00C775DF"/>
    <w:rsid w:val="00C812AF"/>
    <w:rsid w:val="00C83C59"/>
    <w:rsid w:val="00C848E4"/>
    <w:rsid w:val="00C868A0"/>
    <w:rsid w:val="00C8792F"/>
    <w:rsid w:val="00C91115"/>
    <w:rsid w:val="00C97D14"/>
    <w:rsid w:val="00CA6249"/>
    <w:rsid w:val="00CB28F1"/>
    <w:rsid w:val="00CC7DEB"/>
    <w:rsid w:val="00CD4666"/>
    <w:rsid w:val="00CD4C68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B5983"/>
    <w:rsid w:val="00DC4A48"/>
    <w:rsid w:val="00DD07A1"/>
    <w:rsid w:val="00DE2F21"/>
    <w:rsid w:val="00DE4DC9"/>
    <w:rsid w:val="00DE52FE"/>
    <w:rsid w:val="00DE657D"/>
    <w:rsid w:val="00DF15F7"/>
    <w:rsid w:val="00E03674"/>
    <w:rsid w:val="00E34A8B"/>
    <w:rsid w:val="00E3615D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D0401"/>
    <w:rsid w:val="00F04CB8"/>
    <w:rsid w:val="00F07380"/>
    <w:rsid w:val="00F10F1B"/>
    <w:rsid w:val="00F2003D"/>
    <w:rsid w:val="00F31EFE"/>
    <w:rsid w:val="00F3529C"/>
    <w:rsid w:val="00F40E6B"/>
    <w:rsid w:val="00F4424C"/>
    <w:rsid w:val="00F52813"/>
    <w:rsid w:val="00F608D1"/>
    <w:rsid w:val="00F636DC"/>
    <w:rsid w:val="00F6686E"/>
    <w:rsid w:val="00F714D0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A0ACA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6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946E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5946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46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6E9"/>
    <w:rPr>
      <w:rFonts w:ascii="Calibri Light" w:eastAsia="Times New Roman" w:hAnsi="Calibri Light" w:cs="Times New Roman"/>
      <w:b/>
      <w:bCs/>
      <w:i/>
      <w:iCs/>
      <w:color w:val="5B9BD5"/>
      <w:sz w:val="28"/>
      <w:szCs w:val="20"/>
      <w:lang w:eastAsia="ru-RU"/>
    </w:rPr>
  </w:style>
  <w:style w:type="paragraph" w:customStyle="1" w:styleId="western">
    <w:name w:val="western"/>
    <w:basedOn w:val="a"/>
    <w:rsid w:val="005946E9"/>
    <w:pPr>
      <w:spacing w:before="100" w:beforeAutospacing="1" w:after="100" w:afterAutospacing="1"/>
    </w:pPr>
  </w:style>
  <w:style w:type="character" w:customStyle="1" w:styleId="11">
    <w:name w:val="Название Знак1"/>
    <w:link w:val="aa"/>
    <w:uiPriority w:val="99"/>
    <w:locked/>
    <w:rsid w:val="005946E9"/>
    <w:rPr>
      <w:b/>
      <w:bCs/>
      <w:sz w:val="24"/>
      <w:szCs w:val="24"/>
    </w:rPr>
  </w:style>
  <w:style w:type="paragraph" w:styleId="aa">
    <w:name w:val="Title"/>
    <w:basedOn w:val="a"/>
    <w:link w:val="11"/>
    <w:qFormat/>
    <w:rsid w:val="005946E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Название Знак"/>
    <w:basedOn w:val="a0"/>
    <w:uiPriority w:val="10"/>
    <w:rsid w:val="0059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Стиль1"/>
    <w:basedOn w:val="a8"/>
    <w:rsid w:val="005946E9"/>
    <w:pPr>
      <w:autoSpaceDE w:val="0"/>
      <w:autoSpaceDN w:val="0"/>
      <w:spacing w:after="0"/>
      <w:ind w:left="0" w:firstLine="720"/>
      <w:jc w:val="both"/>
    </w:pPr>
    <w:rPr>
      <w:sz w:val="20"/>
    </w:rPr>
  </w:style>
  <w:style w:type="paragraph" w:customStyle="1" w:styleId="6">
    <w:name w:val="заголовок 6"/>
    <w:basedOn w:val="a"/>
    <w:next w:val="a"/>
    <w:rsid w:val="005946E9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styleId="ac">
    <w:name w:val="Strong"/>
    <w:uiPriority w:val="22"/>
    <w:qFormat/>
    <w:rsid w:val="005946E9"/>
    <w:rPr>
      <w:rFonts w:cs="Times New Roman"/>
      <w:b/>
    </w:rPr>
  </w:style>
  <w:style w:type="character" w:styleId="ad">
    <w:name w:val="Emphasis"/>
    <w:basedOn w:val="a0"/>
    <w:uiPriority w:val="20"/>
    <w:qFormat/>
    <w:rsid w:val="00644DF6"/>
    <w:rPr>
      <w:i/>
      <w:iCs/>
    </w:rPr>
  </w:style>
  <w:style w:type="paragraph" w:styleId="ae">
    <w:name w:val="List Paragraph"/>
    <w:basedOn w:val="a"/>
    <w:uiPriority w:val="34"/>
    <w:qFormat/>
    <w:rsid w:val="00B13FF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449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6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1531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6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946E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5946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46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6E9"/>
    <w:rPr>
      <w:rFonts w:ascii="Calibri Light" w:eastAsia="Times New Roman" w:hAnsi="Calibri Light" w:cs="Times New Roman"/>
      <w:b/>
      <w:bCs/>
      <w:i/>
      <w:iCs/>
      <w:color w:val="5B9BD5"/>
      <w:sz w:val="28"/>
      <w:szCs w:val="20"/>
      <w:lang w:eastAsia="ru-RU"/>
    </w:rPr>
  </w:style>
  <w:style w:type="paragraph" w:customStyle="1" w:styleId="western">
    <w:name w:val="western"/>
    <w:basedOn w:val="a"/>
    <w:rsid w:val="005946E9"/>
    <w:pPr>
      <w:spacing w:before="100" w:beforeAutospacing="1" w:after="100" w:afterAutospacing="1"/>
    </w:pPr>
  </w:style>
  <w:style w:type="character" w:customStyle="1" w:styleId="11">
    <w:name w:val="Название Знак1"/>
    <w:link w:val="aa"/>
    <w:uiPriority w:val="99"/>
    <w:locked/>
    <w:rsid w:val="005946E9"/>
    <w:rPr>
      <w:b/>
      <w:bCs/>
      <w:sz w:val="24"/>
      <w:szCs w:val="24"/>
    </w:rPr>
  </w:style>
  <w:style w:type="paragraph" w:styleId="aa">
    <w:name w:val="Title"/>
    <w:basedOn w:val="a"/>
    <w:link w:val="11"/>
    <w:qFormat/>
    <w:rsid w:val="005946E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Название Знак"/>
    <w:basedOn w:val="a0"/>
    <w:uiPriority w:val="10"/>
    <w:rsid w:val="0059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Стиль1"/>
    <w:basedOn w:val="a8"/>
    <w:rsid w:val="005946E9"/>
    <w:pPr>
      <w:autoSpaceDE w:val="0"/>
      <w:autoSpaceDN w:val="0"/>
      <w:spacing w:after="0"/>
      <w:ind w:left="0" w:firstLine="720"/>
      <w:jc w:val="both"/>
    </w:pPr>
    <w:rPr>
      <w:sz w:val="20"/>
    </w:rPr>
  </w:style>
  <w:style w:type="paragraph" w:customStyle="1" w:styleId="6">
    <w:name w:val="заголовок 6"/>
    <w:basedOn w:val="a"/>
    <w:next w:val="a"/>
    <w:rsid w:val="005946E9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styleId="ac">
    <w:name w:val="Strong"/>
    <w:uiPriority w:val="22"/>
    <w:qFormat/>
    <w:rsid w:val="005946E9"/>
    <w:rPr>
      <w:rFonts w:cs="Times New Roman"/>
      <w:b/>
    </w:rPr>
  </w:style>
  <w:style w:type="character" w:styleId="ad">
    <w:name w:val="Emphasis"/>
    <w:basedOn w:val="a0"/>
    <w:uiPriority w:val="20"/>
    <w:qFormat/>
    <w:rsid w:val="00644DF6"/>
    <w:rPr>
      <w:i/>
      <w:iCs/>
    </w:rPr>
  </w:style>
  <w:style w:type="paragraph" w:styleId="ae">
    <w:name w:val="List Paragraph"/>
    <w:basedOn w:val="a"/>
    <w:uiPriority w:val="34"/>
    <w:qFormat/>
    <w:rsid w:val="00B13FF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449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6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1531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3</cp:revision>
  <cp:lastPrinted>2022-10-20T07:37:00Z</cp:lastPrinted>
  <dcterms:created xsi:type="dcterms:W3CDTF">2023-06-07T11:08:00Z</dcterms:created>
  <dcterms:modified xsi:type="dcterms:W3CDTF">2023-06-07T11:09:00Z</dcterms:modified>
</cp:coreProperties>
</file>