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F" w:rsidRDefault="0058530F" w:rsidP="0058530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Администрация сельского поселения Кидрячевский сельсовет </w:t>
      </w:r>
    </w:p>
    <w:p w:rsidR="0058530F" w:rsidRDefault="0058530F" w:rsidP="0058530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58530F" w:rsidRDefault="0058530F" w:rsidP="0058530F">
      <w:pPr>
        <w:jc w:val="center"/>
        <w:rPr>
          <w:sz w:val="28"/>
          <w:szCs w:val="28"/>
          <w:lang w:val="be-BY"/>
        </w:rPr>
      </w:pPr>
    </w:p>
    <w:p w:rsidR="0058530F" w:rsidRDefault="0058530F" w:rsidP="0058530F">
      <w:pPr>
        <w:jc w:val="center"/>
        <w:rPr>
          <w:sz w:val="28"/>
          <w:szCs w:val="28"/>
          <w:lang w:val="be-BY"/>
        </w:rPr>
      </w:pPr>
    </w:p>
    <w:p w:rsidR="0058530F" w:rsidRPr="00421FC5" w:rsidRDefault="0058530F" w:rsidP="0058530F">
      <w:pPr>
        <w:jc w:val="center"/>
        <w:rPr>
          <w:sz w:val="28"/>
          <w:szCs w:val="28"/>
          <w:lang w:val="be-BY"/>
        </w:rPr>
      </w:pPr>
      <w:r w:rsidRPr="00421FC5">
        <w:rPr>
          <w:sz w:val="28"/>
          <w:szCs w:val="28"/>
          <w:lang w:val="be-BY"/>
        </w:rPr>
        <w:t>ПОСТАНОВЛЕНИЕ</w:t>
      </w:r>
    </w:p>
    <w:p w:rsidR="0058530F" w:rsidRDefault="0058530F" w:rsidP="0058530F">
      <w:pPr>
        <w:rPr>
          <w:sz w:val="28"/>
          <w:szCs w:val="28"/>
          <w:lang w:val="be-BY"/>
        </w:rPr>
      </w:pP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 w:rsidRPr="00F01F1B">
        <w:rPr>
          <w:sz w:val="28"/>
          <w:szCs w:val="28"/>
          <w:lang w:val="be-BY"/>
        </w:rPr>
        <w:t>1 марта 2017 года №5</w:t>
      </w:r>
    </w:p>
    <w:p w:rsidR="0058530F" w:rsidRPr="00F01F1B" w:rsidRDefault="0058530F" w:rsidP="0058530F">
      <w:pPr>
        <w:rPr>
          <w:sz w:val="28"/>
          <w:szCs w:val="28"/>
          <w:lang w:val="be-BY"/>
        </w:rPr>
      </w:pPr>
    </w:p>
    <w:p w:rsidR="0058530F" w:rsidRPr="009E4D27" w:rsidRDefault="0058530F" w:rsidP="0058530F">
      <w:pPr>
        <w:rPr>
          <w:sz w:val="16"/>
          <w:szCs w:val="16"/>
        </w:rPr>
      </w:pPr>
    </w:p>
    <w:p w:rsidR="0058530F" w:rsidRPr="00421FC5" w:rsidRDefault="0058530F" w:rsidP="0058530F">
      <w:pPr>
        <w:jc w:val="center"/>
        <w:rPr>
          <w:sz w:val="28"/>
          <w:szCs w:val="28"/>
        </w:rPr>
      </w:pPr>
      <w:r w:rsidRPr="00421FC5">
        <w:rPr>
          <w:sz w:val="28"/>
          <w:szCs w:val="28"/>
        </w:rPr>
        <w:t xml:space="preserve">Об утверждении муниципальной программы развития физической культуры и спорта в сельском поселении </w:t>
      </w:r>
      <w:r>
        <w:rPr>
          <w:sz w:val="28"/>
          <w:szCs w:val="28"/>
          <w:lang w:val="be-BY"/>
        </w:rPr>
        <w:t>Кидрячевский</w:t>
      </w:r>
      <w:r w:rsidRPr="00421FC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на 2017-2019 годы</w:t>
      </w:r>
      <w:r w:rsidRPr="00421FC5">
        <w:rPr>
          <w:sz w:val="28"/>
          <w:szCs w:val="28"/>
        </w:rPr>
        <w:t xml:space="preserve"> </w:t>
      </w:r>
    </w:p>
    <w:p w:rsidR="0058530F" w:rsidRDefault="0058530F" w:rsidP="0058530F">
      <w:pPr>
        <w:ind w:firstLine="567"/>
        <w:jc w:val="both"/>
        <w:rPr>
          <w:sz w:val="28"/>
          <w:szCs w:val="28"/>
        </w:rPr>
      </w:pPr>
    </w:p>
    <w:p w:rsidR="0058530F" w:rsidRPr="00FE3CA2" w:rsidRDefault="0058530F" w:rsidP="0058530F">
      <w:pPr>
        <w:ind w:firstLine="567"/>
        <w:jc w:val="both"/>
        <w:rPr>
          <w:sz w:val="28"/>
          <w:szCs w:val="28"/>
        </w:rPr>
      </w:pPr>
    </w:p>
    <w:p w:rsidR="0058530F" w:rsidRDefault="0058530F" w:rsidP="00585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C775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</w:t>
      </w:r>
      <w:r w:rsidRPr="004C775E">
        <w:rPr>
          <w:sz w:val="28"/>
          <w:szCs w:val="28"/>
        </w:rPr>
        <w:t>аконом Российской Федерации от 04.12.2007</w:t>
      </w:r>
      <w:r>
        <w:rPr>
          <w:sz w:val="28"/>
          <w:szCs w:val="28"/>
        </w:rPr>
        <w:t xml:space="preserve"> №</w:t>
      </w:r>
      <w:r w:rsidRPr="004C775E">
        <w:rPr>
          <w:sz w:val="28"/>
          <w:szCs w:val="28"/>
        </w:rPr>
        <w:t>329-ФЗ</w:t>
      </w:r>
      <w:r>
        <w:rPr>
          <w:sz w:val="28"/>
          <w:szCs w:val="28"/>
        </w:rPr>
        <w:t xml:space="preserve"> </w:t>
      </w:r>
      <w:r w:rsidRPr="004C775E">
        <w:rPr>
          <w:sz w:val="28"/>
          <w:szCs w:val="28"/>
        </w:rPr>
        <w:t>«О физической культуре и  спорте</w:t>
      </w:r>
      <w:r>
        <w:rPr>
          <w:sz w:val="28"/>
          <w:szCs w:val="28"/>
        </w:rPr>
        <w:t xml:space="preserve"> в Российской Федерации</w:t>
      </w:r>
      <w:r w:rsidRPr="004C775E">
        <w:rPr>
          <w:sz w:val="28"/>
          <w:szCs w:val="28"/>
        </w:rPr>
        <w:t>»,</w:t>
      </w:r>
      <w:r>
        <w:rPr>
          <w:sz w:val="28"/>
          <w:szCs w:val="28"/>
        </w:rPr>
        <w:t xml:space="preserve"> Законом </w:t>
      </w:r>
      <w:r w:rsidRPr="004C775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24.11.2008  №68-з</w:t>
      </w:r>
      <w:r w:rsidRPr="004C775E">
        <w:rPr>
          <w:sz w:val="28"/>
          <w:szCs w:val="28"/>
        </w:rPr>
        <w:t xml:space="preserve">  «О физической культуре и  спорте</w:t>
      </w:r>
      <w:r>
        <w:rPr>
          <w:sz w:val="28"/>
          <w:szCs w:val="28"/>
        </w:rPr>
        <w:t xml:space="preserve"> в Республике Башкортостан</w:t>
      </w:r>
      <w:r w:rsidRPr="004C775E">
        <w:rPr>
          <w:sz w:val="28"/>
          <w:szCs w:val="28"/>
        </w:rPr>
        <w:t>»</w:t>
      </w:r>
      <w:r>
        <w:rPr>
          <w:sz w:val="28"/>
          <w:szCs w:val="28"/>
        </w:rPr>
        <w:t>, Законом</w:t>
      </w:r>
      <w:r w:rsidRPr="004C775E">
        <w:rPr>
          <w:sz w:val="28"/>
          <w:szCs w:val="28"/>
        </w:rPr>
        <w:t xml:space="preserve"> Республики Башкортостан  </w:t>
      </w:r>
      <w:r>
        <w:rPr>
          <w:sz w:val="28"/>
          <w:szCs w:val="28"/>
        </w:rPr>
        <w:t>от 05.04.2004  №</w:t>
      </w:r>
      <w:r w:rsidRPr="006554B1">
        <w:rPr>
          <w:sz w:val="28"/>
          <w:szCs w:val="28"/>
        </w:rPr>
        <w:t>73-з</w:t>
      </w:r>
      <w:r w:rsidRPr="004C775E">
        <w:rPr>
          <w:sz w:val="28"/>
          <w:szCs w:val="28"/>
        </w:rPr>
        <w:t xml:space="preserve"> «О детско-юношеском спорте в Республики Башкортостан», п.16</w:t>
      </w:r>
      <w:proofErr w:type="gramEnd"/>
      <w:r w:rsidRPr="004C775E">
        <w:rPr>
          <w:sz w:val="28"/>
          <w:szCs w:val="28"/>
        </w:rPr>
        <w:t xml:space="preserve"> </w:t>
      </w:r>
      <w:proofErr w:type="gramStart"/>
      <w:r w:rsidRPr="004C775E">
        <w:rPr>
          <w:sz w:val="28"/>
          <w:szCs w:val="28"/>
        </w:rPr>
        <w:t xml:space="preserve">ст.3 Устава сельского поселения </w:t>
      </w:r>
      <w:r>
        <w:rPr>
          <w:sz w:val="28"/>
          <w:szCs w:val="28"/>
          <w:lang w:val="be-BY"/>
        </w:rPr>
        <w:t>Кидрячевский</w:t>
      </w:r>
      <w:r w:rsidRPr="004C775E">
        <w:rPr>
          <w:sz w:val="28"/>
          <w:szCs w:val="28"/>
        </w:rPr>
        <w:t xml:space="preserve"> сельсовет муниципального района </w:t>
      </w:r>
      <w:proofErr w:type="spellStart"/>
      <w:r w:rsidRPr="004C775E">
        <w:rPr>
          <w:sz w:val="28"/>
          <w:szCs w:val="28"/>
        </w:rPr>
        <w:t>Давлекановский</w:t>
      </w:r>
      <w:proofErr w:type="spellEnd"/>
      <w:r w:rsidRPr="004C775E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в целях</w:t>
      </w:r>
      <w:r w:rsidRPr="004C775E">
        <w:rPr>
          <w:sz w:val="28"/>
          <w:szCs w:val="28"/>
        </w:rPr>
        <w:t xml:space="preserve">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 населения, в первую очередь детей, подростков и молодежи к физической культуре, </w:t>
      </w:r>
      <w:r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  <w:lang w:val="be-BY"/>
        </w:rPr>
        <w:t>Кидрячевский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</w:p>
    <w:p w:rsidR="0058530F" w:rsidRPr="004C775E" w:rsidRDefault="0058530F" w:rsidP="0058530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4C775E">
        <w:rPr>
          <w:sz w:val="28"/>
          <w:szCs w:val="28"/>
        </w:rPr>
        <w:t>:</w:t>
      </w:r>
    </w:p>
    <w:p w:rsidR="0058530F" w:rsidRPr="00FE3CA2" w:rsidRDefault="0058530F" w:rsidP="0058530F">
      <w:pPr>
        <w:ind w:firstLine="567"/>
        <w:jc w:val="both"/>
        <w:rPr>
          <w:sz w:val="28"/>
          <w:szCs w:val="28"/>
        </w:rPr>
      </w:pPr>
      <w:r w:rsidRPr="004C775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прилагаемую </w:t>
      </w:r>
      <w:r w:rsidRPr="004C775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развития</w:t>
      </w:r>
      <w:r w:rsidRPr="00FE3CA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FE3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E3CA2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FE3C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01F1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Кидрячевский</w:t>
      </w:r>
      <w:r w:rsidRPr="00FE3CA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на 2017-2019 годы.</w:t>
      </w:r>
    </w:p>
    <w:p w:rsidR="0058530F" w:rsidRDefault="0058530F" w:rsidP="00585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(раздел «Поселения муниципального района»). </w:t>
      </w:r>
    </w:p>
    <w:p w:rsidR="0058530F" w:rsidRPr="00FE3CA2" w:rsidRDefault="0058530F" w:rsidP="00585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530F" w:rsidRPr="00FE3CA2" w:rsidRDefault="0058530F" w:rsidP="0058530F">
      <w:pPr>
        <w:ind w:firstLine="567"/>
        <w:jc w:val="both"/>
        <w:rPr>
          <w:sz w:val="28"/>
          <w:szCs w:val="28"/>
        </w:rPr>
      </w:pPr>
    </w:p>
    <w:p w:rsidR="0058530F" w:rsidRDefault="0058530F" w:rsidP="005853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530F" w:rsidRPr="00FE3CA2" w:rsidRDefault="0058530F" w:rsidP="005853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530F" w:rsidRPr="00FE3CA2" w:rsidRDefault="0058530F" w:rsidP="005853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3CA2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8530F" w:rsidRPr="00C30B96" w:rsidRDefault="0058530F" w:rsidP="0058530F">
      <w:r>
        <w:rPr>
          <w:sz w:val="28"/>
          <w:szCs w:val="28"/>
          <w:lang w:val="be-BY"/>
        </w:rPr>
        <w:t>Кидрячевский сельсовет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А.М.Хабиахметов</w:t>
      </w:r>
    </w:p>
    <w:p w:rsidR="0058530F" w:rsidRPr="00F01F1B" w:rsidRDefault="0058530F" w:rsidP="0058530F"/>
    <w:p w:rsidR="0058530F" w:rsidRDefault="0058530F" w:rsidP="0058530F">
      <w:pPr>
        <w:jc w:val="right"/>
        <w:rPr>
          <w:bCs/>
        </w:rPr>
      </w:pPr>
    </w:p>
    <w:p w:rsidR="0058530F" w:rsidRPr="001A19B6" w:rsidRDefault="0058530F" w:rsidP="0058530F">
      <w:pPr>
        <w:jc w:val="right"/>
        <w:rPr>
          <w:bCs/>
        </w:rPr>
      </w:pPr>
      <w:r w:rsidRPr="001A19B6">
        <w:rPr>
          <w:bCs/>
        </w:rPr>
        <w:t xml:space="preserve">Приложение </w:t>
      </w:r>
    </w:p>
    <w:p w:rsidR="0058530F" w:rsidRPr="001A19B6" w:rsidRDefault="0058530F" w:rsidP="0058530F">
      <w:pPr>
        <w:jc w:val="right"/>
        <w:rPr>
          <w:bCs/>
        </w:rPr>
      </w:pPr>
      <w:r w:rsidRPr="001A19B6">
        <w:rPr>
          <w:bCs/>
        </w:rPr>
        <w:t xml:space="preserve">к постановлению </w:t>
      </w:r>
    </w:p>
    <w:p w:rsidR="0058530F" w:rsidRPr="001A19B6" w:rsidRDefault="0058530F" w:rsidP="0058530F">
      <w:pPr>
        <w:jc w:val="right"/>
        <w:rPr>
          <w:bCs/>
        </w:rPr>
      </w:pPr>
      <w:r>
        <w:rPr>
          <w:bCs/>
        </w:rPr>
        <w:t xml:space="preserve">администрации </w:t>
      </w:r>
      <w:r w:rsidRPr="001A19B6">
        <w:rPr>
          <w:bCs/>
        </w:rPr>
        <w:t>сельского поселения</w:t>
      </w:r>
    </w:p>
    <w:p w:rsidR="0058530F" w:rsidRPr="001A19B6" w:rsidRDefault="0058530F" w:rsidP="0058530F">
      <w:pPr>
        <w:jc w:val="right"/>
        <w:rPr>
          <w:bCs/>
        </w:rPr>
      </w:pPr>
      <w:r w:rsidRPr="00F01F1B">
        <w:rPr>
          <w:lang w:val="be-BY"/>
        </w:rPr>
        <w:t>Кидрячевский</w:t>
      </w:r>
      <w:r w:rsidRPr="001A19B6">
        <w:rPr>
          <w:bCs/>
        </w:rPr>
        <w:t xml:space="preserve"> сельсовет </w:t>
      </w:r>
    </w:p>
    <w:p w:rsidR="0058530F" w:rsidRPr="001A19B6" w:rsidRDefault="0058530F" w:rsidP="0058530F">
      <w:pPr>
        <w:jc w:val="right"/>
        <w:rPr>
          <w:bCs/>
        </w:rPr>
      </w:pPr>
      <w:r w:rsidRPr="001A19B6">
        <w:rPr>
          <w:bCs/>
        </w:rPr>
        <w:t xml:space="preserve">муниципального района </w:t>
      </w:r>
    </w:p>
    <w:p w:rsidR="0058530F" w:rsidRPr="001A19B6" w:rsidRDefault="0058530F" w:rsidP="0058530F">
      <w:pPr>
        <w:jc w:val="right"/>
        <w:rPr>
          <w:bCs/>
        </w:rPr>
      </w:pPr>
      <w:proofErr w:type="spellStart"/>
      <w:r w:rsidRPr="001A19B6">
        <w:rPr>
          <w:bCs/>
        </w:rPr>
        <w:t>Давлекановский</w:t>
      </w:r>
      <w:proofErr w:type="spellEnd"/>
      <w:r w:rsidRPr="001A19B6">
        <w:rPr>
          <w:bCs/>
        </w:rPr>
        <w:t xml:space="preserve"> район </w:t>
      </w:r>
    </w:p>
    <w:p w:rsidR="0058530F" w:rsidRPr="001A19B6" w:rsidRDefault="0058530F" w:rsidP="0058530F">
      <w:pPr>
        <w:jc w:val="right"/>
        <w:rPr>
          <w:bCs/>
        </w:rPr>
      </w:pPr>
      <w:r w:rsidRPr="001A19B6">
        <w:rPr>
          <w:bCs/>
        </w:rPr>
        <w:t xml:space="preserve">Республики Башкортостан </w:t>
      </w:r>
    </w:p>
    <w:p w:rsidR="0058530F" w:rsidRPr="001A19B6" w:rsidRDefault="0058530F" w:rsidP="0058530F">
      <w:pPr>
        <w:jc w:val="right"/>
        <w:rPr>
          <w:bCs/>
        </w:rPr>
      </w:pPr>
      <w:r w:rsidRPr="001A19B6">
        <w:rPr>
          <w:bCs/>
        </w:rPr>
        <w:t xml:space="preserve">от </w:t>
      </w:r>
      <w:r>
        <w:rPr>
          <w:bCs/>
        </w:rPr>
        <w:t>1 марта 2017</w:t>
      </w:r>
      <w:r w:rsidRPr="001A19B6">
        <w:rPr>
          <w:bCs/>
        </w:rPr>
        <w:t xml:space="preserve"> года №</w:t>
      </w:r>
      <w:r>
        <w:rPr>
          <w:bCs/>
        </w:rPr>
        <w:t>5</w:t>
      </w:r>
    </w:p>
    <w:p w:rsidR="0058530F" w:rsidRDefault="0058530F" w:rsidP="0058530F">
      <w:pPr>
        <w:jc w:val="right"/>
        <w:rPr>
          <w:b/>
          <w:bCs/>
          <w:sz w:val="26"/>
          <w:szCs w:val="26"/>
        </w:rPr>
      </w:pPr>
    </w:p>
    <w:p w:rsidR="0058530F" w:rsidRDefault="0058530F" w:rsidP="0058530F">
      <w:pPr>
        <w:jc w:val="right"/>
        <w:rPr>
          <w:b/>
          <w:bCs/>
          <w:sz w:val="26"/>
          <w:szCs w:val="26"/>
        </w:rPr>
      </w:pPr>
    </w:p>
    <w:p w:rsidR="0058530F" w:rsidRDefault="0058530F" w:rsidP="0058530F">
      <w:pPr>
        <w:jc w:val="center"/>
      </w:pPr>
      <w:r>
        <w:rPr>
          <w:b/>
          <w:bCs/>
          <w:sz w:val="26"/>
          <w:szCs w:val="26"/>
        </w:rPr>
        <w:t>М</w:t>
      </w:r>
      <w:r>
        <w:rPr>
          <w:b/>
          <w:bCs/>
        </w:rPr>
        <w:t>УНИЦИПАЛЬНАЯ ПРОГРАММА</w:t>
      </w:r>
    </w:p>
    <w:p w:rsidR="0058530F" w:rsidRDefault="0058530F" w:rsidP="0058530F">
      <w:pPr>
        <w:jc w:val="center"/>
      </w:pPr>
      <w:r>
        <w:t xml:space="preserve"> «Развитие физической культуры и спорта в сельском поселении </w:t>
      </w:r>
      <w:r w:rsidRPr="00F01F1B">
        <w:t xml:space="preserve">Кидрячевский </w:t>
      </w:r>
      <w:r>
        <w:t xml:space="preserve">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</w:t>
      </w:r>
    </w:p>
    <w:p w:rsidR="0058530F" w:rsidRDefault="0058530F" w:rsidP="0058530F">
      <w:pPr>
        <w:jc w:val="center"/>
      </w:pPr>
      <w:r>
        <w:t>на 2017-2019 годы»</w:t>
      </w:r>
    </w:p>
    <w:p w:rsidR="0058530F" w:rsidRDefault="0058530F" w:rsidP="0058530F">
      <w:pPr>
        <w:jc w:val="center"/>
      </w:pPr>
      <w:r>
        <w:t> </w:t>
      </w:r>
    </w:p>
    <w:p w:rsidR="0058530F" w:rsidRDefault="0058530F" w:rsidP="0058530F">
      <w:pPr>
        <w:jc w:val="center"/>
      </w:pPr>
      <w:r>
        <w:rPr>
          <w:b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02"/>
      </w:tblGrid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Наименование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 xml:space="preserve">Муниципальная Программа развития  физической культуры и  спорта в сельском поселении </w:t>
            </w:r>
            <w:r w:rsidRPr="00F01F1B">
              <w:t>Кидрячевский</w:t>
            </w:r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на 2017-2019 годы (далее Программа)</w:t>
            </w:r>
          </w:p>
        </w:tc>
      </w:tr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proofErr w:type="gramStart"/>
            <w:r>
              <w:t>Федеральный закон от 06.10.2003 №131-ФЗ «Об общих принципах организации местного самоуправления в Российской Федерации», Федеральный</w:t>
            </w:r>
            <w:r w:rsidRPr="00D733A1">
              <w:t xml:space="preserve"> з</w:t>
            </w:r>
            <w:r>
              <w:t>акон</w:t>
            </w:r>
            <w:r w:rsidRPr="00D733A1">
              <w:t xml:space="preserve"> Российской Федерации от 04.12.2007 №329-ФЗ «О физической культуре и  спорте в Российской Федерации»,</w:t>
            </w:r>
            <w:r>
              <w:t xml:space="preserve"> Закон</w:t>
            </w:r>
            <w:r w:rsidRPr="00D733A1">
              <w:t xml:space="preserve"> Республики Башкортостан от 24.11.2008  №68-з  «О физической культуре и  спорте в Республике Башкортостан», </w:t>
            </w:r>
            <w:r>
              <w:t>Закон</w:t>
            </w:r>
            <w:r w:rsidRPr="00D733A1">
              <w:t xml:space="preserve"> Республики Башкортостан  от 05.04.2004  №73-з «О детско-юношеском спорте в Республики Башкортостан», </w:t>
            </w:r>
            <w:r>
              <w:t>Устав</w:t>
            </w:r>
            <w:r w:rsidRPr="00D733A1">
              <w:t xml:space="preserve"> сельского поселения </w:t>
            </w:r>
            <w:r w:rsidRPr="00F01F1B">
              <w:t>Кидрячевский</w:t>
            </w:r>
            <w:r w:rsidRPr="00D733A1">
              <w:t xml:space="preserve"> сельсовет</w:t>
            </w:r>
            <w:proofErr w:type="gramEnd"/>
            <w:r w:rsidRPr="00D733A1">
              <w:t xml:space="preserve"> муниципального района </w:t>
            </w:r>
            <w:proofErr w:type="spellStart"/>
            <w:r w:rsidRPr="00D733A1">
              <w:t>Давлекановский</w:t>
            </w:r>
            <w:proofErr w:type="spellEnd"/>
            <w:r w:rsidRPr="00D733A1">
              <w:t xml:space="preserve"> район Республики Башкортостан</w:t>
            </w:r>
          </w:p>
        </w:tc>
      </w:tr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Разработчик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 xml:space="preserve"> Администрация сельского поселения </w:t>
            </w:r>
            <w:r w:rsidRPr="00F01F1B">
              <w:t>Кидрячевский</w:t>
            </w:r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Заказчик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 xml:space="preserve">Администрация сельского поселения </w:t>
            </w:r>
            <w:r w:rsidRPr="00F01F1B">
              <w:t>Кидрячевский</w:t>
            </w:r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Основные цели и задачи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Цели:</w:t>
            </w:r>
          </w:p>
          <w:p w:rsidR="0058530F" w:rsidRDefault="0058530F" w:rsidP="000C118F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- реализация государственной политики в области </w:t>
            </w:r>
            <w:r>
              <w:rPr>
                <w:color w:val="000000"/>
                <w:spacing w:val="-2"/>
              </w:rPr>
              <w:t>физической культуры и спорта</w:t>
            </w:r>
            <w:r>
              <w:rPr>
                <w:color w:val="000000"/>
                <w:spacing w:val="-1"/>
              </w:rPr>
              <w:t>;</w:t>
            </w:r>
          </w:p>
          <w:p w:rsidR="0058530F" w:rsidRDefault="0058530F" w:rsidP="000C118F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 xml:space="preserve">- совершенствование системы управления, межотраслевой координации в области </w:t>
            </w:r>
            <w:r>
              <w:rPr>
                <w:color w:val="000000"/>
                <w:spacing w:val="-2"/>
              </w:rPr>
              <w:t>физической культуры и спорта</w:t>
            </w:r>
            <w:r>
              <w:rPr>
                <w:color w:val="000000"/>
                <w:spacing w:val="-1"/>
              </w:rPr>
              <w:t>;</w:t>
            </w:r>
          </w:p>
          <w:p w:rsidR="0058530F" w:rsidRDefault="0058530F" w:rsidP="000C118F">
            <w:pPr>
              <w:jc w:val="both"/>
              <w:rPr>
                <w:b/>
              </w:rPr>
            </w:pPr>
            <w:r>
              <w:t xml:space="preserve">- обеспечение доступности занятий физической культурой и спортом для жителей сельского поселения </w:t>
            </w:r>
            <w:r w:rsidRPr="00F01F1B">
              <w:t xml:space="preserve">Кидрячевский </w:t>
            </w:r>
            <w:r>
              <w:t xml:space="preserve">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Башкортостан;</w:t>
            </w:r>
          </w:p>
          <w:p w:rsidR="0058530F" w:rsidRDefault="0058530F" w:rsidP="000C118F">
            <w:pPr>
              <w:rPr>
                <w:b/>
              </w:rPr>
            </w:pPr>
            <w:r>
              <w:t xml:space="preserve">- привлечение различных категорий граждан к занятиям физической культурой и спортом;                         </w:t>
            </w:r>
          </w:p>
          <w:p w:rsidR="0058530F" w:rsidRDefault="0058530F" w:rsidP="000C118F">
            <w:pPr>
              <w:jc w:val="both"/>
            </w:pPr>
            <w:r>
              <w:lastRenderedPageBreak/>
              <w:t>- формирование потребности населения в активном и здоровом образе жизни, создание условий и предпосылок  для реализации этой потребности.</w:t>
            </w:r>
          </w:p>
          <w:p w:rsidR="0058530F" w:rsidRDefault="0058530F" w:rsidP="000C118F">
            <w:pPr>
              <w:jc w:val="both"/>
            </w:pPr>
            <w:r>
              <w:t> </w:t>
            </w:r>
          </w:p>
          <w:p w:rsidR="0058530F" w:rsidRDefault="0058530F" w:rsidP="000C118F">
            <w:pPr>
              <w:jc w:val="both"/>
            </w:pPr>
            <w:r>
              <w:t xml:space="preserve">Задачи: </w:t>
            </w:r>
          </w:p>
          <w:p w:rsidR="0058530F" w:rsidRDefault="0058530F" w:rsidP="000C118F">
            <w:pPr>
              <w:jc w:val="both"/>
            </w:pPr>
            <w:r>
              <w:t xml:space="preserve">-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физической культуры и спорта;</w:t>
            </w:r>
          </w:p>
          <w:p w:rsidR="0058530F" w:rsidRDefault="0058530F" w:rsidP="000C118F">
            <w:pPr>
              <w:jc w:val="both"/>
            </w:pPr>
            <w:r>
              <w:t xml:space="preserve">- </w:t>
            </w:r>
            <w:hyperlink r:id="rId6" w:tooltip="Вовлечение" w:history="1">
              <w:r w:rsidRPr="0062175F">
                <w:rPr>
                  <w:rStyle w:val="a3"/>
                  <w:color w:val="auto"/>
                  <w:u w:val="none"/>
                </w:rPr>
                <w:t>вовлечение</w:t>
              </w:r>
            </w:hyperlink>
            <w:r w:rsidRPr="0062175F">
              <w:t xml:space="preserve"> </w:t>
            </w:r>
            <w:r>
              <w:t>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58530F" w:rsidRDefault="0058530F" w:rsidP="000C118F">
            <w:pPr>
              <w:jc w:val="both"/>
            </w:pPr>
            <w:r>
              <w:t>- повышение интереса населения к занятиям физической культурой и спортом;</w:t>
            </w:r>
          </w:p>
          <w:p w:rsidR="0058530F" w:rsidRDefault="0058530F" w:rsidP="000C118F">
            <w:pPr>
              <w:jc w:val="both"/>
            </w:pPr>
            <w:r>
              <w:t>- участие в местных,  районных,  республиканских и спортивных мероприятиях;</w:t>
            </w:r>
          </w:p>
          <w:p w:rsidR="0058530F" w:rsidRDefault="0058530F" w:rsidP="000C118F">
            <w:pPr>
              <w:jc w:val="both"/>
            </w:pPr>
            <w:r>
              <w:t xml:space="preserve">- </w:t>
            </w:r>
            <w:hyperlink r:id="rId7" w:tooltip="Информационное обеспечение" w:history="1">
              <w:r w:rsidRPr="0062175F">
                <w:rPr>
                  <w:rStyle w:val="a3"/>
                  <w:color w:val="auto"/>
                  <w:u w:val="none"/>
                </w:rPr>
                <w:t>информационное обеспечение</w:t>
              </w:r>
            </w:hyperlink>
            <w:r>
              <w:t xml:space="preserve"> и пропаганда физической культуры и спорта;</w:t>
            </w:r>
          </w:p>
          <w:p w:rsidR="0058530F" w:rsidRDefault="0058530F" w:rsidP="000C118F">
            <w:pPr>
              <w:jc w:val="both"/>
            </w:pPr>
            <w:r>
              <w:t>- развитие инфраструктуры для занятий массовым спортом по месту жительства;</w:t>
            </w:r>
          </w:p>
          <w:p w:rsidR="0058530F" w:rsidRDefault="0058530F" w:rsidP="000C118F">
            <w:pPr>
              <w:jc w:val="both"/>
            </w:pPr>
            <w:r>
              <w:t>- организация спортивно-массовых мероприятий.</w:t>
            </w:r>
          </w:p>
        </w:tc>
      </w:tr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Программа будет реализовываться в течение 2017-2019 года без деления на этапы</w:t>
            </w:r>
          </w:p>
        </w:tc>
      </w:tr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 xml:space="preserve">Финансирование Программы будет осуществляться за счет средств бюджета сельского поселения </w:t>
            </w:r>
            <w:r w:rsidRPr="00F01F1B">
              <w:t>Кидрячевский</w:t>
            </w:r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Башкортостан. </w:t>
            </w:r>
          </w:p>
        </w:tc>
      </w:tr>
      <w:tr w:rsidR="0058530F" w:rsidTr="000C11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F" w:rsidRDefault="0058530F" w:rsidP="000C118F">
            <w:pPr>
              <w:jc w:val="both"/>
            </w:pPr>
            <w:r>
              <w:t xml:space="preserve">- формирование здорового образа жизни и укрепление здоровья различных групп населения сельского поселения </w:t>
            </w:r>
            <w:r w:rsidRPr="00F01F1B">
              <w:t>Кидрячевский</w:t>
            </w:r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путем их массового  привлечения к занятиям физической культуры и спорта;</w:t>
            </w:r>
          </w:p>
          <w:p w:rsidR="0058530F" w:rsidRDefault="0058530F" w:rsidP="000C118F">
            <w:pPr>
              <w:jc w:val="both"/>
            </w:pPr>
            <w:r>
              <w:t xml:space="preserve">- увеличение числа </w:t>
            </w:r>
            <w:proofErr w:type="gramStart"/>
            <w:r>
              <w:t>занимающихся</w:t>
            </w:r>
            <w:proofErr w:type="gramEnd"/>
            <w:r>
              <w:t xml:space="preserve"> спортом;</w:t>
            </w:r>
          </w:p>
          <w:p w:rsidR="0058530F" w:rsidRDefault="0058530F" w:rsidP="000C118F">
            <w:pPr>
              <w:jc w:val="both"/>
            </w:pPr>
            <w:r>
              <w:t>- сокращение уровня преступности и правонарушений со стороны подростков, молодежи, населения;</w:t>
            </w:r>
          </w:p>
          <w:p w:rsidR="0058530F" w:rsidRDefault="0058530F" w:rsidP="000C118F">
            <w:pPr>
              <w:jc w:val="both"/>
            </w:pPr>
            <w:r>
              <w:t>- снижение заболеваемости среди населения;</w:t>
            </w:r>
          </w:p>
          <w:p w:rsidR="0058530F" w:rsidRDefault="0058530F" w:rsidP="000C118F">
            <w:pPr>
              <w:jc w:val="both"/>
            </w:pPr>
            <w:r>
              <w:t xml:space="preserve">- удовлетворение потребностей жителей сельского поселения </w:t>
            </w:r>
            <w:r w:rsidRPr="00F01F1B">
              <w:t xml:space="preserve">Кидрячевский </w:t>
            </w:r>
            <w:r>
              <w:t xml:space="preserve">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 в активном и полноценном отдыхе.</w:t>
            </w:r>
          </w:p>
        </w:tc>
      </w:tr>
    </w:tbl>
    <w:p w:rsidR="0058530F" w:rsidRPr="000A4A49" w:rsidRDefault="0058530F" w:rsidP="0058530F">
      <w:r>
        <w:t>                                        </w:t>
      </w:r>
    </w:p>
    <w:p w:rsidR="0058530F" w:rsidRPr="00884959" w:rsidRDefault="0058530F" w:rsidP="0058530F">
      <w:pPr>
        <w:shd w:val="clear" w:color="auto" w:fill="FFFFFF"/>
        <w:jc w:val="both"/>
      </w:pPr>
      <w:r>
        <w:t> </w:t>
      </w:r>
    </w:p>
    <w:p w:rsidR="0058530F" w:rsidRPr="00884959" w:rsidRDefault="0058530F" w:rsidP="0058530F">
      <w:pPr>
        <w:numPr>
          <w:ilvl w:val="0"/>
          <w:numId w:val="1"/>
        </w:numPr>
        <w:shd w:val="clear" w:color="auto" w:fill="FFFFFF"/>
        <w:jc w:val="center"/>
        <w:outlineLvl w:val="0"/>
      </w:pPr>
      <w:r w:rsidRPr="00884959">
        <w:t xml:space="preserve">Содержание проблемы и обоснование необходимости ее решения </w:t>
      </w:r>
    </w:p>
    <w:p w:rsidR="0058530F" w:rsidRPr="00884959" w:rsidRDefault="0058530F" w:rsidP="0058530F">
      <w:pPr>
        <w:shd w:val="clear" w:color="auto" w:fill="FFFFFF"/>
        <w:jc w:val="center"/>
        <w:outlineLvl w:val="0"/>
      </w:pPr>
      <w:r w:rsidRPr="00884959">
        <w:t>программными методами</w:t>
      </w:r>
    </w:p>
    <w:p w:rsidR="0058530F" w:rsidRDefault="0058530F" w:rsidP="0058530F">
      <w:pPr>
        <w:shd w:val="clear" w:color="auto" w:fill="FFFFFF"/>
        <w:jc w:val="center"/>
        <w:outlineLvl w:val="0"/>
        <w:rPr>
          <w:b/>
        </w:rPr>
      </w:pPr>
    </w:p>
    <w:p w:rsidR="0058530F" w:rsidRDefault="0058530F" w:rsidP="0058530F">
      <w:pPr>
        <w:jc w:val="both"/>
      </w:pPr>
      <w: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58530F" w:rsidRDefault="0058530F" w:rsidP="0058530F">
      <w:pPr>
        <w:jc w:val="both"/>
      </w:pPr>
      <w:r>
        <w:t xml:space="preserve">         </w:t>
      </w:r>
      <w:proofErr w:type="gramStart"/>
      <w:r>
        <w:t xml:space="preserve">В своей работе администрация сельского поселения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r w:rsidRPr="00F01F1B">
        <w:t>Кидрячевский</w:t>
      </w:r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 (далее – сельское поселение), разработка и реализация новых социальных проектов в области спорта, профилактика </w:t>
      </w:r>
      <w:r>
        <w:lastRenderedPageBreak/>
        <w:t>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58530F" w:rsidRDefault="0058530F" w:rsidP="0058530F">
      <w:pPr>
        <w:ind w:firstLine="700"/>
        <w:jc w:val="both"/>
      </w:pPr>
      <w:proofErr w:type="gramStart"/>
      <w:r>
        <w:t>Для реализации указанных целей администрация сельского поселения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  <w:proofErr w:type="gramEnd"/>
    </w:p>
    <w:p w:rsidR="0058530F" w:rsidRDefault="0058530F" w:rsidP="0058530F">
      <w:pPr>
        <w:jc w:val="both"/>
      </w:pPr>
      <w: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58530F" w:rsidRDefault="0058530F" w:rsidP="0058530F">
      <w:pPr>
        <w:jc w:val="both"/>
      </w:pPr>
      <w: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58530F" w:rsidRDefault="0058530F" w:rsidP="0058530F">
      <w:pPr>
        <w:ind w:firstLine="708"/>
        <w:jc w:val="both"/>
      </w:pPr>
      <w: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58530F" w:rsidRDefault="0058530F" w:rsidP="0058530F">
      <w:pPr>
        <w:ind w:firstLine="708"/>
        <w:jc w:val="both"/>
      </w:pPr>
      <w:r>
        <w:t>- принцип доступности занятий физкультурой и спортом для населения сельского поселения;</w:t>
      </w:r>
    </w:p>
    <w:p w:rsidR="0058530F" w:rsidRDefault="0058530F" w:rsidP="0058530F">
      <w:pPr>
        <w:ind w:firstLine="708"/>
        <w:jc w:val="both"/>
      </w:pPr>
      <w:r>
        <w:t>- принцип муниципальной поддержки физической культуры и спорта.</w:t>
      </w:r>
    </w:p>
    <w:p w:rsidR="0058530F" w:rsidRDefault="0058530F" w:rsidP="0058530F">
      <w:pPr>
        <w:shd w:val="clear" w:color="auto" w:fill="FFFFFF"/>
        <w:ind w:firstLine="708"/>
        <w:jc w:val="both"/>
      </w:pPr>
      <w:r>
        <w:rPr>
          <w:color w:val="000000"/>
          <w:spacing w:val="2"/>
        </w:rPr>
        <w:t xml:space="preserve">Четкое определение приоритетных направлений развития, поэтапное </w:t>
      </w:r>
      <w:r>
        <w:rPr>
          <w:color w:val="000000"/>
          <w:spacing w:val="4"/>
        </w:rPr>
        <w:t xml:space="preserve">решение проблем, имеющих долговременный характер, аналитическое </w:t>
      </w:r>
      <w:r>
        <w:rPr>
          <w:color w:val="000000"/>
          <w:spacing w:val="-1"/>
        </w:rPr>
        <w:t xml:space="preserve">обоснование выбора способов достижения поставленных целей - эти и другие </w:t>
      </w:r>
      <w:r>
        <w:rPr>
          <w:color w:val="000000"/>
          <w:spacing w:val="8"/>
        </w:rPr>
        <w:t xml:space="preserve">достоинства программного метода определили последовательное его </w:t>
      </w:r>
      <w:r>
        <w:rPr>
          <w:color w:val="000000"/>
          <w:spacing w:val="-1"/>
        </w:rPr>
        <w:t>применение в течение последних лет.</w:t>
      </w:r>
    </w:p>
    <w:p w:rsidR="0058530F" w:rsidRDefault="0058530F" w:rsidP="0058530F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 </w:t>
      </w:r>
    </w:p>
    <w:p w:rsidR="0058530F" w:rsidRPr="00884959" w:rsidRDefault="0058530F" w:rsidP="0058530F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</w:pPr>
      <w:r w:rsidRPr="00884959">
        <w:rPr>
          <w:color w:val="000000"/>
          <w:spacing w:val="-1"/>
        </w:rPr>
        <w:t>3.      Основные цели и задачи Программы</w:t>
      </w:r>
    </w:p>
    <w:p w:rsidR="0058530F" w:rsidRPr="00884959" w:rsidRDefault="0058530F" w:rsidP="0058530F">
      <w:pPr>
        <w:shd w:val="clear" w:color="auto" w:fill="FFFFFF"/>
        <w:jc w:val="center"/>
        <w:outlineLvl w:val="0"/>
      </w:pPr>
      <w:r w:rsidRPr="00884959">
        <w:t> </w:t>
      </w:r>
    </w:p>
    <w:p w:rsidR="0058530F" w:rsidRDefault="0058530F" w:rsidP="0058530F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Целями Программы являются следующие:</w:t>
      </w:r>
    </w:p>
    <w:p w:rsidR="0058530F" w:rsidRDefault="0058530F" w:rsidP="0058530F">
      <w:pPr>
        <w:shd w:val="clear" w:color="auto" w:fill="FFFFFF"/>
        <w:ind w:firstLine="708"/>
        <w:jc w:val="both"/>
      </w:pPr>
      <w:r>
        <w:rPr>
          <w:color w:val="000000"/>
          <w:spacing w:val="-1"/>
        </w:rPr>
        <w:t xml:space="preserve">1. Реализация государственной политики в области </w:t>
      </w:r>
      <w:r>
        <w:rPr>
          <w:color w:val="000000"/>
          <w:spacing w:val="-2"/>
        </w:rPr>
        <w:t>физической культуры и спорта</w:t>
      </w:r>
      <w:r>
        <w:rPr>
          <w:color w:val="000000"/>
          <w:spacing w:val="-1"/>
        </w:rPr>
        <w:t xml:space="preserve">, совершенствование системы управления, межотраслевой координации в области </w:t>
      </w:r>
      <w:r>
        <w:rPr>
          <w:color w:val="000000"/>
          <w:spacing w:val="-2"/>
        </w:rPr>
        <w:t>физической культуры и спорта</w:t>
      </w:r>
      <w:r>
        <w:rPr>
          <w:color w:val="000000"/>
          <w:spacing w:val="-1"/>
        </w:rPr>
        <w:t>.</w:t>
      </w:r>
    </w:p>
    <w:p w:rsidR="0058530F" w:rsidRDefault="0058530F" w:rsidP="0058530F">
      <w:pPr>
        <w:ind w:firstLine="708"/>
        <w:jc w:val="both"/>
        <w:rPr>
          <w:b/>
        </w:rPr>
      </w:pPr>
      <w:r>
        <w:t xml:space="preserve">2. Обеспечение доступности занятий физической культурой и спортом для жителей сельского поселения </w:t>
      </w:r>
      <w:r w:rsidRPr="00F01F1B">
        <w:t xml:space="preserve">Кидрячевский </w:t>
      </w:r>
      <w:r>
        <w:t xml:space="preserve">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Башкортостан. </w:t>
      </w:r>
    </w:p>
    <w:p w:rsidR="0058530F" w:rsidRDefault="0058530F" w:rsidP="0058530F">
      <w:pPr>
        <w:ind w:firstLine="708"/>
        <w:rPr>
          <w:b/>
        </w:rPr>
      </w:pPr>
      <w:r>
        <w:t xml:space="preserve">3. Привлечение различных категорий граждан к занятиям физической культурой и спортом.                         </w:t>
      </w:r>
    </w:p>
    <w:p w:rsidR="0058530F" w:rsidRDefault="0058530F" w:rsidP="0058530F">
      <w:pPr>
        <w:ind w:firstLine="708"/>
        <w:jc w:val="both"/>
      </w:pPr>
      <w:r>
        <w:t>4. Формирование потребности населения в активном и здоровом образе жизни, создание условий и предпосылок  для реализации этой потребности.</w:t>
      </w:r>
    </w:p>
    <w:p w:rsidR="0058530F" w:rsidRDefault="0058530F" w:rsidP="0058530F">
      <w:pPr>
        <w:jc w:val="both"/>
      </w:pPr>
      <w:r>
        <w:t> </w:t>
      </w:r>
    </w:p>
    <w:p w:rsidR="0058530F" w:rsidRDefault="0058530F" w:rsidP="0058530F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Для достижения указанных целей Программа предусматривает решение следующих задач:</w:t>
      </w:r>
    </w:p>
    <w:p w:rsidR="0058530F" w:rsidRDefault="0058530F" w:rsidP="0058530F">
      <w:pPr>
        <w:ind w:firstLine="708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соблюдением законодательства в области физической культуры и спорта;</w:t>
      </w:r>
    </w:p>
    <w:p w:rsidR="0058530F" w:rsidRDefault="0058530F" w:rsidP="0058530F">
      <w:pPr>
        <w:ind w:firstLine="708"/>
        <w:jc w:val="both"/>
      </w:pPr>
      <w:r w:rsidRPr="00DE1AD8">
        <w:t xml:space="preserve">- </w:t>
      </w:r>
      <w:hyperlink r:id="rId8" w:tooltip="Вовлечение" w:history="1">
        <w:r w:rsidRPr="0062175F">
          <w:rPr>
            <w:rStyle w:val="a3"/>
            <w:color w:val="auto"/>
            <w:u w:val="none"/>
          </w:rPr>
          <w:t>вовлечение</w:t>
        </w:r>
      </w:hyperlink>
      <w:r w:rsidRPr="0062175F">
        <w:t xml:space="preserve"> </w:t>
      </w:r>
      <w:r>
        <w:t>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58530F" w:rsidRDefault="0058530F" w:rsidP="0058530F">
      <w:pPr>
        <w:ind w:firstLine="708"/>
        <w:jc w:val="both"/>
      </w:pPr>
      <w:r>
        <w:t>- повышение интереса населения к занятиям физической культурой и спортом;</w:t>
      </w:r>
    </w:p>
    <w:p w:rsidR="0058530F" w:rsidRDefault="0058530F" w:rsidP="0058530F">
      <w:pPr>
        <w:ind w:firstLine="708"/>
        <w:jc w:val="both"/>
      </w:pPr>
      <w:r>
        <w:t>- участие в местных,  районных,  республиканских спортивных мероприятиях;</w:t>
      </w:r>
    </w:p>
    <w:p w:rsidR="0058530F" w:rsidRDefault="0058530F" w:rsidP="0058530F">
      <w:pPr>
        <w:ind w:firstLine="708"/>
        <w:jc w:val="both"/>
      </w:pPr>
      <w:r>
        <w:lastRenderedPageBreak/>
        <w:t xml:space="preserve">- </w:t>
      </w:r>
      <w:hyperlink r:id="rId9" w:tooltip="Информационное обеспечение" w:history="1">
        <w:r w:rsidRPr="0062175F">
          <w:rPr>
            <w:rStyle w:val="a3"/>
            <w:color w:val="auto"/>
            <w:u w:val="none"/>
          </w:rPr>
          <w:t>информационное обеспечение</w:t>
        </w:r>
      </w:hyperlink>
      <w:r>
        <w:t xml:space="preserve"> и пропаганда физической культуры и спорта;</w:t>
      </w:r>
    </w:p>
    <w:p w:rsidR="0058530F" w:rsidRDefault="0058530F" w:rsidP="0058530F">
      <w:pPr>
        <w:ind w:firstLine="708"/>
        <w:jc w:val="both"/>
      </w:pPr>
      <w:r>
        <w:t>- развитие инфраструктуры для занятий массовым спортом по месту жительства;</w:t>
      </w:r>
    </w:p>
    <w:p w:rsidR="0058530F" w:rsidRDefault="0058530F" w:rsidP="0058530F">
      <w:pPr>
        <w:ind w:firstLine="708"/>
        <w:jc w:val="both"/>
      </w:pPr>
      <w:r>
        <w:t>- организация спортивно-массовых мероприятий.</w:t>
      </w:r>
    </w:p>
    <w:p w:rsidR="0058530F" w:rsidRDefault="0058530F" w:rsidP="0058530F">
      <w:pPr>
        <w:shd w:val="clear" w:color="auto" w:fill="FFFFFF"/>
        <w:jc w:val="both"/>
        <w:rPr>
          <w:color w:val="000000"/>
          <w:spacing w:val="-1"/>
        </w:rPr>
      </w:pPr>
    </w:p>
    <w:p w:rsidR="0058530F" w:rsidRPr="00884959" w:rsidRDefault="0058530F" w:rsidP="0058530F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</w:pPr>
      <w:r w:rsidRPr="00884959">
        <w:rPr>
          <w:color w:val="000000"/>
          <w:spacing w:val="-1"/>
        </w:rPr>
        <w:t>4.      Сроки и этапы реализации Программы</w:t>
      </w:r>
    </w:p>
    <w:p w:rsidR="0058530F" w:rsidRDefault="0058530F" w:rsidP="0058530F">
      <w:pPr>
        <w:shd w:val="clear" w:color="auto" w:fill="FFFFFF"/>
        <w:jc w:val="center"/>
        <w:outlineLvl w:val="0"/>
      </w:pPr>
      <w:r>
        <w:t> </w:t>
      </w:r>
    </w:p>
    <w:p w:rsidR="0058530F" w:rsidRPr="00884959" w:rsidRDefault="0058530F" w:rsidP="0058530F">
      <w:pPr>
        <w:shd w:val="clear" w:color="auto" w:fill="FFFFFF"/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Программа будет реализовываться в период с 2017 по 2019 год без </w:t>
      </w:r>
      <w:r>
        <w:rPr>
          <w:color w:val="000000"/>
          <w:spacing w:val="-1"/>
        </w:rPr>
        <w:t>деления на этапы.</w:t>
      </w:r>
    </w:p>
    <w:p w:rsidR="0058530F" w:rsidRPr="00884959" w:rsidRDefault="0058530F" w:rsidP="0058530F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 </w:t>
      </w:r>
    </w:p>
    <w:p w:rsidR="0058530F" w:rsidRPr="00884959" w:rsidRDefault="0058530F" w:rsidP="0058530F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</w:pPr>
      <w:r w:rsidRPr="00884959">
        <w:rPr>
          <w:color w:val="000000"/>
          <w:spacing w:val="-1"/>
        </w:rPr>
        <w:t>5.      Финансовое и ресурсное обеспечение Программы</w:t>
      </w:r>
    </w:p>
    <w:p w:rsidR="0058530F" w:rsidRDefault="0058530F" w:rsidP="0058530F">
      <w:pPr>
        <w:shd w:val="clear" w:color="auto" w:fill="FFFFFF"/>
        <w:jc w:val="center"/>
        <w:outlineLvl w:val="0"/>
      </w:pPr>
      <w:r>
        <w:t> </w:t>
      </w:r>
    </w:p>
    <w:p w:rsidR="0058530F" w:rsidRDefault="0058530F" w:rsidP="0058530F">
      <w:pPr>
        <w:shd w:val="clear" w:color="auto" w:fill="FFFFFF"/>
        <w:ind w:firstLine="709"/>
        <w:jc w:val="both"/>
      </w:pPr>
      <w:r>
        <w:rPr>
          <w:color w:val="000000"/>
          <w:spacing w:val="5"/>
        </w:rPr>
        <w:t xml:space="preserve">Финансирование Программы будет осуществляться за счет средств бюджета сельского поселения </w:t>
      </w:r>
      <w:r w:rsidRPr="00F01F1B">
        <w:rPr>
          <w:color w:val="000000"/>
          <w:spacing w:val="5"/>
        </w:rPr>
        <w:t>Кидрячевский</w:t>
      </w:r>
      <w:r>
        <w:rPr>
          <w:color w:val="000000"/>
          <w:spacing w:val="5"/>
        </w:rP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rPr>
          <w:color w:val="000000"/>
          <w:spacing w:val="5"/>
        </w:rPr>
        <w:t xml:space="preserve"> район Республики Башкортостан в размерах, предусмотренных решением Совета сельского поселения </w:t>
      </w:r>
      <w:r w:rsidRPr="00F01F1B">
        <w:rPr>
          <w:color w:val="000000"/>
          <w:spacing w:val="5"/>
        </w:rPr>
        <w:t>Кидрячевский</w:t>
      </w:r>
      <w:r>
        <w:rPr>
          <w:color w:val="000000"/>
          <w:spacing w:val="5"/>
        </w:rPr>
        <w:t xml:space="preserve"> сельсовет о бюджете на очередной финансовый год и на плановый период. </w:t>
      </w:r>
      <w:r>
        <w:t> </w:t>
      </w:r>
    </w:p>
    <w:p w:rsidR="0058530F" w:rsidRDefault="0058530F" w:rsidP="0058530F">
      <w:pPr>
        <w:shd w:val="clear" w:color="auto" w:fill="FFFFFF"/>
        <w:jc w:val="both"/>
      </w:pPr>
    </w:p>
    <w:p w:rsidR="0058530F" w:rsidRPr="00884959" w:rsidRDefault="0058530F" w:rsidP="0058530F">
      <w:pPr>
        <w:shd w:val="clear" w:color="auto" w:fill="FFFFFF"/>
        <w:tabs>
          <w:tab w:val="num" w:pos="720"/>
        </w:tabs>
        <w:autoSpaceDN w:val="0"/>
        <w:ind w:hanging="360"/>
        <w:jc w:val="center"/>
        <w:outlineLvl w:val="0"/>
      </w:pPr>
      <w:r w:rsidRPr="00884959">
        <w:rPr>
          <w:color w:val="000000"/>
          <w:spacing w:val="-1"/>
        </w:rPr>
        <w:t xml:space="preserve">6.      Система </w:t>
      </w:r>
      <w:proofErr w:type="gramStart"/>
      <w:r w:rsidRPr="00884959">
        <w:rPr>
          <w:color w:val="000000"/>
          <w:spacing w:val="-1"/>
        </w:rPr>
        <w:t>контроля за</w:t>
      </w:r>
      <w:proofErr w:type="gramEnd"/>
      <w:r w:rsidRPr="00884959">
        <w:rPr>
          <w:color w:val="000000"/>
          <w:spacing w:val="-1"/>
        </w:rPr>
        <w:t xml:space="preserve"> выполнением Программы</w:t>
      </w:r>
    </w:p>
    <w:p w:rsidR="0058530F" w:rsidRDefault="0058530F" w:rsidP="0058530F">
      <w:pPr>
        <w:shd w:val="clear" w:color="auto" w:fill="FFFFFF"/>
        <w:jc w:val="center"/>
        <w:outlineLvl w:val="0"/>
      </w:pPr>
      <w:r>
        <w:t> </w:t>
      </w:r>
    </w:p>
    <w:p w:rsidR="0058530F" w:rsidRDefault="0058530F" w:rsidP="0058530F">
      <w:pPr>
        <w:ind w:firstLine="708"/>
        <w:jc w:val="both"/>
      </w:pPr>
      <w:proofErr w:type="gramStart"/>
      <w:r>
        <w:rPr>
          <w:color w:val="000000"/>
          <w:spacing w:val="10"/>
        </w:rPr>
        <w:t>Контроль за</w:t>
      </w:r>
      <w:proofErr w:type="gramEnd"/>
      <w:r>
        <w:rPr>
          <w:color w:val="000000"/>
          <w:spacing w:val="10"/>
        </w:rPr>
        <w:t xml:space="preserve"> реализацией Программы возлагается на администрацию сельского поселения </w:t>
      </w:r>
      <w:r w:rsidRPr="00F01F1B">
        <w:rPr>
          <w:color w:val="000000"/>
          <w:spacing w:val="10"/>
        </w:rPr>
        <w:t>Кидрячевский</w:t>
      </w:r>
      <w:r>
        <w:rPr>
          <w:color w:val="000000"/>
          <w:spacing w:val="10"/>
        </w:rP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rPr>
          <w:color w:val="000000"/>
          <w:spacing w:val="10"/>
        </w:rPr>
        <w:t xml:space="preserve"> район. </w:t>
      </w:r>
      <w:r>
        <w:rPr>
          <w:color w:val="000000"/>
        </w:rPr>
        <w:t>  </w:t>
      </w:r>
      <w:r>
        <w:t xml:space="preserve">         </w:t>
      </w:r>
    </w:p>
    <w:p w:rsidR="0058530F" w:rsidRDefault="0058530F" w:rsidP="0058530F">
      <w:pPr>
        <w:shd w:val="clear" w:color="auto" w:fill="FFFFFF"/>
        <w:ind w:firstLine="709"/>
        <w:jc w:val="both"/>
      </w:pPr>
    </w:p>
    <w:p w:rsidR="0058530F" w:rsidRPr="00884959" w:rsidRDefault="0058530F" w:rsidP="0058530F">
      <w:pPr>
        <w:shd w:val="clear" w:color="auto" w:fill="FFFFFF"/>
        <w:tabs>
          <w:tab w:val="num" w:pos="720"/>
        </w:tabs>
        <w:ind w:hanging="360"/>
        <w:jc w:val="center"/>
      </w:pPr>
      <w:r w:rsidRPr="00884959">
        <w:t>7.      Оценка социально-экономической эффективности</w:t>
      </w:r>
    </w:p>
    <w:p w:rsidR="0058530F" w:rsidRPr="00884959" w:rsidRDefault="0058530F" w:rsidP="0058530F">
      <w:pPr>
        <w:jc w:val="center"/>
      </w:pPr>
      <w:r w:rsidRPr="00884959">
        <w:t>реализации Программы</w:t>
      </w:r>
    </w:p>
    <w:p w:rsidR="0058530F" w:rsidRPr="00884959" w:rsidRDefault="0058530F" w:rsidP="0058530F">
      <w:pPr>
        <w:shd w:val="clear" w:color="auto" w:fill="FFFFFF"/>
        <w:jc w:val="center"/>
      </w:pPr>
      <w:r w:rsidRPr="00884959">
        <w:t> </w:t>
      </w:r>
    </w:p>
    <w:p w:rsidR="0058530F" w:rsidRDefault="0058530F" w:rsidP="0058530F">
      <w:pPr>
        <w:ind w:firstLine="708"/>
        <w:jc w:val="both"/>
      </w:pPr>
      <w:r>
        <w:t xml:space="preserve">Социально-экономическая эффективность реализации Программы предполагается </w:t>
      </w:r>
      <w:proofErr w:type="gramStart"/>
      <w:r>
        <w:t>в</w:t>
      </w:r>
      <w:proofErr w:type="gramEnd"/>
      <w:r>
        <w:t>:</w:t>
      </w:r>
    </w:p>
    <w:p w:rsidR="0058530F" w:rsidRDefault="0058530F" w:rsidP="0058530F">
      <w:pPr>
        <w:jc w:val="both"/>
      </w:pPr>
      <w:r>
        <w:t> </w:t>
      </w:r>
      <w:r>
        <w:tab/>
      </w:r>
      <w:proofErr w:type="gramStart"/>
      <w:r>
        <w:t xml:space="preserve">- формировании здорового образа жизни и укрепление здоровья различных групп населения сельского поселения </w:t>
      </w:r>
      <w:r w:rsidRPr="00F01F1B">
        <w:t>Кидрячевский</w:t>
      </w:r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путем их массового  привлечения к занятиям физической культуры и спорта;</w:t>
      </w:r>
      <w:proofErr w:type="gramEnd"/>
    </w:p>
    <w:p w:rsidR="0058530F" w:rsidRDefault="0058530F" w:rsidP="0058530F">
      <w:pPr>
        <w:ind w:firstLine="708"/>
        <w:jc w:val="both"/>
      </w:pPr>
      <w:r>
        <w:t xml:space="preserve">- увеличении числа </w:t>
      </w:r>
      <w:proofErr w:type="gramStart"/>
      <w:r>
        <w:t>занимающихся</w:t>
      </w:r>
      <w:proofErr w:type="gramEnd"/>
      <w:r>
        <w:t xml:space="preserve"> спортом;</w:t>
      </w:r>
    </w:p>
    <w:p w:rsidR="0058530F" w:rsidRDefault="0058530F" w:rsidP="0058530F">
      <w:pPr>
        <w:ind w:firstLine="708"/>
        <w:jc w:val="both"/>
      </w:pPr>
      <w:r>
        <w:t xml:space="preserve">- </w:t>
      </w:r>
      <w:proofErr w:type="gramStart"/>
      <w:r>
        <w:t>сокращении</w:t>
      </w:r>
      <w:proofErr w:type="gramEnd"/>
      <w:r>
        <w:t xml:space="preserve"> уровня преступности и правонарушений со стороны подростков, молодежи, населения;</w:t>
      </w:r>
    </w:p>
    <w:p w:rsidR="0058530F" w:rsidRDefault="0058530F" w:rsidP="0058530F">
      <w:pPr>
        <w:ind w:firstLine="708"/>
        <w:jc w:val="both"/>
      </w:pPr>
      <w:r>
        <w:t xml:space="preserve">- </w:t>
      </w:r>
      <w:proofErr w:type="gramStart"/>
      <w:r>
        <w:t>снижении</w:t>
      </w:r>
      <w:proofErr w:type="gramEnd"/>
      <w:r>
        <w:t xml:space="preserve"> заболеваемости среди населения;</w:t>
      </w:r>
    </w:p>
    <w:p w:rsidR="0058530F" w:rsidRDefault="0058530F" w:rsidP="0058530F">
      <w:pPr>
        <w:shd w:val="clear" w:color="auto" w:fill="FFFFFF"/>
        <w:ind w:firstLine="709"/>
        <w:jc w:val="both"/>
      </w:pPr>
      <w:r>
        <w:t>- удовлетворение потребностей жителей сельского поселения</w:t>
      </w:r>
      <w:r w:rsidRPr="00F01F1B">
        <w:t xml:space="preserve"> Кидрячевский </w:t>
      </w:r>
      <w:r>
        <w:t xml:space="preserve">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активном и полноценном отдыхе.</w:t>
      </w:r>
    </w:p>
    <w:p w:rsidR="0058530F" w:rsidRDefault="0058530F" w:rsidP="0058530F">
      <w:pPr>
        <w:shd w:val="clear" w:color="auto" w:fill="FFFFFF"/>
        <w:ind w:firstLine="709"/>
        <w:jc w:val="both"/>
      </w:pPr>
      <w:r>
        <w:t xml:space="preserve">                       </w:t>
      </w:r>
    </w:p>
    <w:p w:rsidR="0058530F" w:rsidRPr="005F3819" w:rsidRDefault="0058530F" w:rsidP="0058530F">
      <w:pPr>
        <w:numPr>
          <w:ilvl w:val="0"/>
          <w:numId w:val="2"/>
        </w:numPr>
        <w:jc w:val="center"/>
      </w:pPr>
      <w:r w:rsidRPr="005F3819">
        <w:t xml:space="preserve"> Перечень и описание программных мероприятий </w:t>
      </w:r>
    </w:p>
    <w:p w:rsidR="0058530F" w:rsidRDefault="0058530F" w:rsidP="0058530F">
      <w:pPr>
        <w:ind w:left="360"/>
        <w:jc w:val="center"/>
      </w:pPr>
      <w:r w:rsidRPr="005F3819">
        <w:t>по решению задач и достижению целей Программы</w:t>
      </w:r>
    </w:p>
    <w:p w:rsidR="0058530F" w:rsidRDefault="0058530F" w:rsidP="0058530F">
      <w:pPr>
        <w:ind w:left="360"/>
        <w:jc w:val="center"/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22"/>
        <w:gridCol w:w="1980"/>
        <w:gridCol w:w="1653"/>
        <w:gridCol w:w="1559"/>
      </w:tblGrid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pPr>
              <w:ind w:firstLine="851"/>
            </w:pPr>
            <w:r w:rsidRPr="0094637F">
              <w:t xml:space="preserve">№ </w:t>
            </w:r>
            <w:proofErr w:type="gramStart"/>
            <w:r w:rsidRPr="0094637F">
              <w:t>п</w:t>
            </w:r>
            <w:proofErr w:type="gramEnd"/>
            <w:r w:rsidRPr="0094637F">
              <w:t>/п</w:t>
            </w:r>
          </w:p>
        </w:tc>
        <w:tc>
          <w:tcPr>
            <w:tcW w:w="4222" w:type="dxa"/>
            <w:shd w:val="clear" w:color="auto" w:fill="auto"/>
          </w:tcPr>
          <w:p w:rsidR="0058530F" w:rsidRPr="0094637F" w:rsidRDefault="0058530F" w:rsidP="000C118F">
            <w:pPr>
              <w:ind w:firstLine="851"/>
            </w:pPr>
            <w:r w:rsidRPr="0094637F">
              <w:t>Наименование мероприятий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>Исполнители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 w:rsidRPr="0094637F">
              <w:t>Сроки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 w:rsidRPr="0094637F">
              <w:t>Источники финансирования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 w:rsidRPr="0094637F"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r>
              <w:t xml:space="preserve">Систематически рассматривать на заседаниях Совета сельского поселения </w:t>
            </w:r>
            <w:r w:rsidRPr="00F01F1B">
              <w:t xml:space="preserve">Кидрячевский </w:t>
            </w:r>
            <w:r>
              <w:t xml:space="preserve">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вопросы развития физической культуры </w:t>
            </w:r>
            <w:r>
              <w:lastRenderedPageBreak/>
              <w:t>и  спорта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>
              <w:lastRenderedPageBreak/>
              <w:t xml:space="preserve">Глава сельского поселения 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>
              <w:t>Не реже одного раза    в год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 w:rsidRPr="0094637F">
              <w:t>Финансирование не требуется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 w:rsidRPr="0094637F">
              <w:lastRenderedPageBreak/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  <w:rPr>
                <w:color w:val="FF0000"/>
              </w:rPr>
            </w:pPr>
            <w: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 w:rsidRPr="0094637F"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  <w:r>
              <w:t xml:space="preserve"> 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 w:rsidRPr="0094637F"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>Проведение соревнований  по игре в футбол, волейбол, шахматы, шашки   среди молодежи и взрослого населения сельского поселения</w:t>
            </w:r>
          </w:p>
          <w:p w:rsidR="0058530F" w:rsidRDefault="0058530F" w:rsidP="000C118F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 xml:space="preserve">Администрация сельского поселения 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 w:rsidRPr="0094637F"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 w:rsidRPr="0094637F">
              <w:t>4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>Проведение культурно-массовых мероприятий  с детьми по месту жительства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 w:rsidRPr="0094637F">
              <w:t xml:space="preserve">В течение </w:t>
            </w:r>
            <w:r>
              <w:t>2017-2019 гг.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>
              <w:t>5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>Проведение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>
              <w:t>В течение 2017-2019 гг.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 w:rsidRPr="0094637F">
              <w:t>6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pPr>
              <w:ind w:hanging="108"/>
            </w:pPr>
            <w:r w:rsidRPr="0094637F"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>
              <w:t>В течение 2017-2019 гг.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 w:rsidRPr="0094637F">
              <w:t>Финансирование не требуется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>
              <w:t>7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>Администрация сельского поселения, администрация образовательного учреждения (по согласованию)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>
              <w:t xml:space="preserve">Июнь,  </w:t>
            </w:r>
          </w:p>
          <w:p w:rsidR="0058530F" w:rsidRPr="0094637F" w:rsidRDefault="0058530F" w:rsidP="000C118F">
            <w:r>
              <w:t>2017-2019 гг.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>
              <w:t>8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>Организация и участие в проведении спортивно-массовых мероприятий, в том числе районного уровня</w:t>
            </w:r>
          </w:p>
          <w:p w:rsidR="0058530F" w:rsidRDefault="0058530F" w:rsidP="000C118F"/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 w:rsidRPr="0094637F">
              <w:t xml:space="preserve">В течение </w:t>
            </w:r>
            <w:r>
              <w:t>2017-2019 гг.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>
              <w:t>9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t>Администрация сельского поселения</w:t>
            </w:r>
            <w:r>
              <w:t xml:space="preserve">, руководители учреждений и организаций (по согласованию) 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 w:rsidRPr="0094637F">
              <w:t xml:space="preserve">В течение </w:t>
            </w:r>
            <w:r>
              <w:t>2017-2019 гг.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</w:p>
        </w:tc>
      </w:tr>
      <w:tr w:rsidR="0058530F" w:rsidRPr="0094637F" w:rsidTr="000C118F">
        <w:tc>
          <w:tcPr>
            <w:tcW w:w="704" w:type="dxa"/>
            <w:shd w:val="clear" w:color="auto" w:fill="auto"/>
          </w:tcPr>
          <w:p w:rsidR="0058530F" w:rsidRPr="0094637F" w:rsidRDefault="0058530F" w:rsidP="000C118F">
            <w:r>
              <w:t>10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8530F" w:rsidRDefault="0058530F" w:rsidP="000C118F">
            <w:pPr>
              <w:jc w:val="both"/>
            </w:pPr>
            <w:r>
              <w:t xml:space="preserve">Содержание муниципальных спортивных сооружений </w:t>
            </w:r>
          </w:p>
          <w:p w:rsidR="0058530F" w:rsidRDefault="0058530F" w:rsidP="000C118F">
            <w:pPr>
              <w:jc w:val="both"/>
            </w:pPr>
            <w:r>
              <w:t xml:space="preserve">Обустройство </w:t>
            </w:r>
            <w:proofErr w:type="gramStart"/>
            <w:r>
              <w:t>мини-спортивных</w:t>
            </w:r>
            <w:proofErr w:type="gramEnd"/>
            <w:r>
              <w:t xml:space="preserve"> площадок</w:t>
            </w:r>
          </w:p>
          <w:p w:rsidR="0058530F" w:rsidRDefault="0058530F" w:rsidP="000C118F">
            <w:pPr>
              <w:jc w:val="both"/>
            </w:pPr>
            <w:r>
              <w:t>Ремонт и реконструкция участков футбольного поля</w:t>
            </w:r>
          </w:p>
          <w:p w:rsidR="0058530F" w:rsidRDefault="0058530F" w:rsidP="000C118F">
            <w:pPr>
              <w:jc w:val="both"/>
            </w:pPr>
            <w:r>
              <w:t xml:space="preserve">Заливка  хоккейного корта и </w:t>
            </w:r>
            <w:r>
              <w:lastRenderedPageBreak/>
              <w:t>содержание ледового покрытия</w:t>
            </w:r>
          </w:p>
          <w:p w:rsidR="0058530F" w:rsidRPr="00CB00BB" w:rsidRDefault="0058530F" w:rsidP="000C118F">
            <w:pPr>
              <w:jc w:val="both"/>
            </w:pPr>
            <w:r>
              <w:t>Приобретение спортивного инвентаря</w:t>
            </w:r>
          </w:p>
        </w:tc>
        <w:tc>
          <w:tcPr>
            <w:tcW w:w="1980" w:type="dxa"/>
            <w:shd w:val="clear" w:color="auto" w:fill="auto"/>
          </w:tcPr>
          <w:p w:rsidR="0058530F" w:rsidRPr="0094637F" w:rsidRDefault="0058530F" w:rsidP="000C118F">
            <w:r w:rsidRPr="0094637F">
              <w:lastRenderedPageBreak/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58530F" w:rsidRPr="0094637F" w:rsidRDefault="0058530F" w:rsidP="000C118F">
            <w:r w:rsidRPr="0094637F">
              <w:t xml:space="preserve">В течение </w:t>
            </w:r>
            <w:r>
              <w:t>2017-2019 гг.</w:t>
            </w:r>
          </w:p>
        </w:tc>
        <w:tc>
          <w:tcPr>
            <w:tcW w:w="1559" w:type="dxa"/>
            <w:shd w:val="clear" w:color="auto" w:fill="auto"/>
          </w:tcPr>
          <w:p w:rsidR="0058530F" w:rsidRPr="0094637F" w:rsidRDefault="0058530F" w:rsidP="000C118F">
            <w:r>
              <w:t>З</w:t>
            </w:r>
            <w:r w:rsidRPr="0094637F">
              <w:t>а счет средств бюджета поселения</w:t>
            </w:r>
          </w:p>
        </w:tc>
      </w:tr>
    </w:tbl>
    <w:p w:rsidR="0058530F" w:rsidRDefault="0058530F" w:rsidP="0058530F">
      <w:pPr>
        <w:shd w:val="clear" w:color="auto" w:fill="FFFFFF"/>
        <w:jc w:val="both"/>
      </w:pPr>
    </w:p>
    <w:p w:rsidR="0058530F" w:rsidRDefault="0058530F" w:rsidP="0058530F"/>
    <w:p w:rsidR="0058530F" w:rsidRDefault="0058530F" w:rsidP="0058530F"/>
    <w:p w:rsidR="00B758C7" w:rsidRDefault="00B758C7">
      <w:bookmarkStart w:id="0" w:name="_GoBack"/>
      <w:bookmarkEnd w:id="0"/>
    </w:p>
    <w:sectPr w:rsidR="00B758C7" w:rsidSect="00E9031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C"/>
    <w:rsid w:val="0019196C"/>
    <w:rsid w:val="0058530F"/>
    <w:rsid w:val="00B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30F"/>
    <w:rPr>
      <w:color w:val="0000FF"/>
      <w:u w:val="single"/>
    </w:rPr>
  </w:style>
  <w:style w:type="paragraph" w:customStyle="1" w:styleId="ListParagraph">
    <w:name w:val="List Paragraph"/>
    <w:basedOn w:val="a"/>
    <w:rsid w:val="00585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30F"/>
    <w:rPr>
      <w:color w:val="0000FF"/>
      <w:u w:val="single"/>
    </w:rPr>
  </w:style>
  <w:style w:type="paragraph" w:customStyle="1" w:styleId="ListParagraph">
    <w:name w:val="List Paragraph"/>
    <w:basedOn w:val="a"/>
    <w:rsid w:val="00585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vleche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2017-03-21T06:53:00Z</dcterms:created>
  <dcterms:modified xsi:type="dcterms:W3CDTF">2017-03-21T06:53:00Z</dcterms:modified>
</cp:coreProperties>
</file>