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D" w:rsidRDefault="00180AAD" w:rsidP="00A14BCB">
      <w:pPr>
        <w:pStyle w:val="af1"/>
        <w:ind w:firstLine="709"/>
        <w:jc w:val="right"/>
        <w:rPr>
          <w:rFonts w:ascii="Times New Roman" w:hAnsi="Times New Roman"/>
          <w:sz w:val="28"/>
          <w:szCs w:val="28"/>
        </w:rPr>
      </w:pPr>
      <w:r>
        <w:rPr>
          <w:rFonts w:ascii="Times New Roman" w:hAnsi="Times New Roman"/>
          <w:sz w:val="28"/>
          <w:szCs w:val="28"/>
        </w:rPr>
        <w:t xml:space="preserve">                                                                      ПРОЕКТ</w:t>
      </w:r>
    </w:p>
    <w:p w:rsidR="00180AAD" w:rsidRDefault="00180AAD" w:rsidP="00A14BCB">
      <w:pPr>
        <w:pStyle w:val="af1"/>
        <w:ind w:firstLine="709"/>
        <w:jc w:val="center"/>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Pr>
          <w:rFonts w:ascii="Times New Roman" w:hAnsi="Times New Roman"/>
          <w:sz w:val="28"/>
          <w:szCs w:val="28"/>
        </w:rPr>
        <w:t>Администр</w:t>
      </w:r>
      <w:r w:rsidR="006406B3">
        <w:rPr>
          <w:rFonts w:ascii="Times New Roman" w:hAnsi="Times New Roman"/>
          <w:sz w:val="28"/>
          <w:szCs w:val="28"/>
        </w:rPr>
        <w:t>ация сельского поселения Чуюнчинский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180AAD"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af1"/>
        <w:ind w:firstLine="709"/>
        <w:jc w:val="center"/>
        <w:rPr>
          <w:rFonts w:ascii="Times New Roman" w:hAnsi="Times New Roman"/>
          <w:sz w:val="28"/>
          <w:szCs w:val="28"/>
        </w:rPr>
      </w:pPr>
    </w:p>
    <w:p w:rsidR="00180AAD" w:rsidRPr="0020029C" w:rsidRDefault="00180AAD" w:rsidP="00A14BCB">
      <w:pPr>
        <w:pStyle w:val="af1"/>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3"/>
        <w:ind w:firstLine="709"/>
        <w:rPr>
          <w:color w:val="000000"/>
          <w:szCs w:val="28"/>
        </w:rPr>
      </w:pPr>
    </w:p>
    <w:p w:rsidR="00180AAD" w:rsidRDefault="00180AAD" w:rsidP="00A14BC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180AAD" w:rsidRPr="0020029C" w:rsidRDefault="00180AAD" w:rsidP="00A14BCB">
      <w:pPr>
        <w:pStyle w:val="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180AAD"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af1"/>
        <w:ind w:firstLine="709"/>
        <w:jc w:val="right"/>
        <w:rPr>
          <w:rFonts w:ascii="Times New Roman" w:hAnsi="Times New Roman"/>
          <w:b/>
          <w:sz w:val="28"/>
          <w:szCs w:val="28"/>
        </w:rPr>
      </w:pPr>
      <w:r w:rsidRPr="00BE30EE">
        <w:rPr>
          <w:rFonts w:ascii="Times New Roman" w:hAnsi="Times New Roman"/>
          <w:sz w:val="28"/>
          <w:szCs w:val="28"/>
        </w:rPr>
        <w:lastRenderedPageBreak/>
        <w:t>Приложение</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w:t>
      </w:r>
      <w:r w:rsidR="006406B3">
        <w:rPr>
          <w:rFonts w:ascii="Times New Roman" w:hAnsi="Times New Roman"/>
          <w:sz w:val="28"/>
          <w:szCs w:val="28"/>
        </w:rPr>
        <w:t xml:space="preserve">                      Чуюнчинский</w:t>
      </w:r>
      <w:r w:rsidRPr="00BE30EE">
        <w:rPr>
          <w:rFonts w:ascii="Times New Roman" w:hAnsi="Times New Roman"/>
          <w:sz w:val="28"/>
          <w:szCs w:val="28"/>
        </w:rPr>
        <w:t xml:space="preserve"> сельсовет</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180AAD" w:rsidRPr="00A43CF6" w:rsidRDefault="00180AAD" w:rsidP="00A14BCB">
      <w:pPr>
        <w:pStyle w:val="af2"/>
        <w:suppressAutoHyphens/>
        <w:spacing w:line="240" w:lineRule="auto"/>
        <w:ind w:firstLine="709"/>
        <w:rPr>
          <w:b w:val="0"/>
          <w:szCs w:val="28"/>
        </w:rPr>
      </w:pPr>
    </w:p>
    <w:p w:rsidR="00180AAD" w:rsidRPr="00A8749E" w:rsidRDefault="00180AAD" w:rsidP="00A14BCB">
      <w:pPr>
        <w:spacing w:after="0" w:line="240" w:lineRule="auto"/>
        <w:ind w:firstLine="709"/>
        <w:jc w:val="center"/>
        <w:rPr>
          <w:rFonts w:ascii="Times New Roman" w:hAnsi="Times New Roman"/>
          <w:b/>
          <w:sz w:val="24"/>
          <w:szCs w:val="24"/>
        </w:rPr>
      </w:pP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8" w:history="1">
        <w:r w:rsidRPr="00A8749E">
          <w:rPr>
            <w:rStyle w:val="a3"/>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006406B3">
        <w:rPr>
          <w:rFonts w:ascii="Times New Roman" w:hAnsi="Times New Roman"/>
          <w:bCs/>
          <w:sz w:val="28"/>
          <w:szCs w:val="28"/>
        </w:rPr>
        <w:t xml:space="preserve"> сельского поселения Чуюнчинский</w:t>
      </w:r>
      <w:r w:rsidRPr="00BE30EE">
        <w:rPr>
          <w:rFonts w:ascii="Times New Roman" w:hAnsi="Times New Roman"/>
          <w:bCs/>
          <w:sz w:val="28"/>
          <w:szCs w:val="28"/>
        </w:rPr>
        <w:t xml:space="preserve"> 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«Многофункциональный центр предоставления государственных и </w:t>
      </w:r>
      <w:r w:rsidRPr="00A8749E">
        <w:rPr>
          <w:rFonts w:ascii="Times New Roman" w:hAnsi="Times New Roman"/>
          <w:sz w:val="28"/>
          <w:szCs w:val="28"/>
          <w:lang w:eastAsia="en-US"/>
        </w:rPr>
        <w:lastRenderedPageBreak/>
        <w:t>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pStyle w:val="aa"/>
        <w:tabs>
          <w:tab w:val="left" w:pos="1134"/>
        </w:tabs>
        <w:ind w:left="0" w:firstLine="709"/>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tbl>
      <w:tblPr>
        <w:tblW w:w="963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20"/>
        <w:gridCol w:w="3024"/>
        <w:gridCol w:w="2513"/>
        <w:gridCol w:w="1647"/>
        <w:gridCol w:w="1935"/>
      </w:tblGrid>
      <w:tr w:rsidR="006406B3" w:rsidRPr="003557DA" w:rsidTr="00592912">
        <w:trPr>
          <w:trHeight w:val="360"/>
          <w:tblCellSpacing w:w="5" w:type="nil"/>
        </w:trPr>
        <w:tc>
          <w:tcPr>
            <w:tcW w:w="520" w:type="dxa"/>
            <w:tcBorders>
              <w:top w:val="single" w:sz="8" w:space="0" w:color="auto"/>
              <w:left w:val="single" w:sz="8" w:space="0" w:color="auto"/>
              <w:bottom w:val="single" w:sz="4" w:space="0" w:color="auto"/>
              <w:right w:val="single" w:sz="8" w:space="0" w:color="auto"/>
            </w:tcBorders>
          </w:tcPr>
          <w:p w:rsidR="00BB044E" w:rsidRDefault="006406B3" w:rsidP="00BB044E">
            <w:pPr>
              <w:widowControl w:val="0"/>
              <w:autoSpaceDE w:val="0"/>
              <w:autoSpaceDN w:val="0"/>
              <w:adjustRightInd w:val="0"/>
              <w:spacing w:after="0" w:line="240" w:lineRule="auto"/>
              <w:ind w:firstLine="720"/>
              <w:rPr>
                <w:rFonts w:ascii="Times New Roman" w:hAnsi="Times New Roman"/>
                <w:sz w:val="28"/>
                <w:szCs w:val="28"/>
              </w:rPr>
            </w:pPr>
            <w:bookmarkStart w:id="0" w:name="_GoBack"/>
            <w:r w:rsidRPr="003557DA">
              <w:rPr>
                <w:rFonts w:ascii="Times New Roman" w:hAnsi="Times New Roman"/>
                <w:sz w:val="28"/>
                <w:szCs w:val="28"/>
              </w:rPr>
              <w:t xml:space="preserve">№ </w:t>
            </w:r>
            <w:r w:rsidR="00BB044E">
              <w:rPr>
                <w:rFonts w:ascii="Times New Roman" w:hAnsi="Times New Roman"/>
                <w:sz w:val="28"/>
                <w:szCs w:val="28"/>
              </w:rPr>
              <w:t>№</w:t>
            </w:r>
          </w:p>
          <w:p w:rsidR="006406B3" w:rsidRPr="003557DA" w:rsidRDefault="00BB044E" w:rsidP="00BB044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006406B3" w:rsidRPr="003557DA">
              <w:rPr>
                <w:rFonts w:ascii="Times New Roman" w:hAnsi="Times New Roman"/>
                <w:sz w:val="28"/>
                <w:szCs w:val="28"/>
              </w:rPr>
              <w:t>/п</w:t>
            </w:r>
          </w:p>
        </w:tc>
        <w:tc>
          <w:tcPr>
            <w:tcW w:w="3024" w:type="dxa"/>
            <w:tcBorders>
              <w:top w:val="single" w:sz="8" w:space="0" w:color="auto"/>
              <w:left w:val="single" w:sz="8" w:space="0" w:color="auto"/>
              <w:bottom w:val="single" w:sz="4" w:space="0" w:color="auto"/>
              <w:right w:val="single" w:sz="8" w:space="0" w:color="auto"/>
            </w:tcBorders>
          </w:tcPr>
          <w:p w:rsidR="006406B3" w:rsidRPr="003557DA" w:rsidRDefault="006406B3" w:rsidP="00592912">
            <w:pPr>
              <w:widowControl w:val="0"/>
              <w:autoSpaceDE w:val="0"/>
              <w:autoSpaceDN w:val="0"/>
              <w:adjustRightInd w:val="0"/>
              <w:spacing w:after="0" w:line="240" w:lineRule="auto"/>
              <w:ind w:hanging="20"/>
              <w:jc w:val="center"/>
              <w:rPr>
                <w:rFonts w:ascii="Times New Roman" w:hAnsi="Times New Roman"/>
                <w:sz w:val="28"/>
                <w:szCs w:val="28"/>
              </w:rPr>
            </w:pPr>
            <w:r w:rsidRPr="003557DA">
              <w:rPr>
                <w:rFonts w:ascii="Times New Roman" w:hAnsi="Times New Roman"/>
                <w:sz w:val="28"/>
                <w:szCs w:val="28"/>
              </w:rPr>
              <w:t>Наименование</w:t>
            </w:r>
          </w:p>
        </w:tc>
        <w:tc>
          <w:tcPr>
            <w:tcW w:w="2513" w:type="dxa"/>
            <w:tcBorders>
              <w:top w:val="single" w:sz="8" w:space="0" w:color="auto"/>
              <w:left w:val="single" w:sz="8" w:space="0" w:color="auto"/>
              <w:bottom w:val="single" w:sz="4" w:space="0" w:color="auto"/>
              <w:right w:val="single" w:sz="8" w:space="0" w:color="auto"/>
            </w:tcBorders>
          </w:tcPr>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sidRPr="003557DA">
              <w:rPr>
                <w:rFonts w:ascii="Times New Roman" w:hAnsi="Times New Roman"/>
                <w:sz w:val="28"/>
                <w:szCs w:val="28"/>
              </w:rPr>
              <w:t xml:space="preserve"> Место нахождения  </w:t>
            </w:r>
          </w:p>
        </w:tc>
        <w:tc>
          <w:tcPr>
            <w:tcW w:w="1647" w:type="dxa"/>
            <w:tcBorders>
              <w:top w:val="single" w:sz="8" w:space="0" w:color="auto"/>
              <w:left w:val="single" w:sz="8" w:space="0" w:color="auto"/>
              <w:bottom w:val="single" w:sz="4" w:space="0" w:color="auto"/>
              <w:right w:val="single" w:sz="8" w:space="0" w:color="auto"/>
            </w:tcBorders>
          </w:tcPr>
          <w:p w:rsidR="006406B3" w:rsidRPr="003557DA" w:rsidRDefault="006406B3" w:rsidP="00592912">
            <w:pPr>
              <w:widowControl w:val="0"/>
              <w:autoSpaceDE w:val="0"/>
              <w:autoSpaceDN w:val="0"/>
              <w:adjustRightInd w:val="0"/>
              <w:spacing w:after="0" w:line="240" w:lineRule="auto"/>
              <w:ind w:firstLine="23"/>
              <w:jc w:val="center"/>
              <w:rPr>
                <w:rFonts w:ascii="Times New Roman" w:hAnsi="Times New Roman"/>
                <w:sz w:val="28"/>
                <w:szCs w:val="28"/>
              </w:rPr>
            </w:pPr>
            <w:r w:rsidRPr="003557DA">
              <w:rPr>
                <w:rFonts w:ascii="Times New Roman" w:hAnsi="Times New Roman"/>
                <w:sz w:val="28"/>
                <w:szCs w:val="28"/>
              </w:rPr>
              <w:t>Справочные</w:t>
            </w:r>
          </w:p>
          <w:p w:rsidR="006406B3" w:rsidRPr="003557DA" w:rsidRDefault="006406B3" w:rsidP="00592912">
            <w:pPr>
              <w:widowControl w:val="0"/>
              <w:autoSpaceDE w:val="0"/>
              <w:autoSpaceDN w:val="0"/>
              <w:adjustRightInd w:val="0"/>
              <w:spacing w:after="0" w:line="240" w:lineRule="auto"/>
              <w:ind w:firstLine="23"/>
              <w:jc w:val="center"/>
              <w:rPr>
                <w:rFonts w:ascii="Times New Roman" w:hAnsi="Times New Roman"/>
                <w:sz w:val="28"/>
                <w:szCs w:val="28"/>
              </w:rPr>
            </w:pPr>
            <w:r w:rsidRPr="003557DA">
              <w:rPr>
                <w:rFonts w:ascii="Times New Roman" w:hAnsi="Times New Roman"/>
                <w:sz w:val="28"/>
                <w:szCs w:val="28"/>
              </w:rPr>
              <w:t>телефоны</w:t>
            </w:r>
          </w:p>
        </w:tc>
        <w:tc>
          <w:tcPr>
            <w:tcW w:w="1935" w:type="dxa"/>
            <w:tcBorders>
              <w:top w:val="single" w:sz="8" w:space="0" w:color="auto"/>
              <w:left w:val="single" w:sz="8" w:space="0" w:color="auto"/>
              <w:bottom w:val="single" w:sz="4" w:space="0" w:color="auto"/>
              <w:right w:val="single" w:sz="8" w:space="0" w:color="auto"/>
            </w:tcBorders>
          </w:tcPr>
          <w:p w:rsidR="006406B3" w:rsidRPr="003557DA" w:rsidRDefault="006406B3" w:rsidP="00592912">
            <w:pPr>
              <w:widowControl w:val="0"/>
              <w:autoSpaceDE w:val="0"/>
              <w:autoSpaceDN w:val="0"/>
              <w:adjustRightInd w:val="0"/>
              <w:spacing w:after="0" w:line="240" w:lineRule="auto"/>
              <w:ind w:hanging="4"/>
              <w:jc w:val="center"/>
              <w:rPr>
                <w:rFonts w:ascii="Times New Roman" w:hAnsi="Times New Roman"/>
                <w:sz w:val="28"/>
                <w:szCs w:val="28"/>
              </w:rPr>
            </w:pPr>
            <w:r w:rsidRPr="003557DA">
              <w:rPr>
                <w:rFonts w:ascii="Times New Roman" w:hAnsi="Times New Roman"/>
                <w:sz w:val="28"/>
                <w:szCs w:val="28"/>
              </w:rPr>
              <w:t>График работы</w:t>
            </w:r>
          </w:p>
        </w:tc>
      </w:tr>
      <w:tr w:rsidR="006406B3" w:rsidRPr="003557DA" w:rsidTr="00592912">
        <w:trPr>
          <w:trHeight w:val="903"/>
          <w:tblCellSpacing w:w="5" w:type="nil"/>
        </w:trPr>
        <w:tc>
          <w:tcPr>
            <w:tcW w:w="520"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ind w:firstLine="720"/>
              <w:rPr>
                <w:rFonts w:ascii="Times New Roman" w:hAnsi="Times New Roman"/>
                <w:sz w:val="28"/>
                <w:szCs w:val="28"/>
              </w:rPr>
            </w:pPr>
            <w:r w:rsidRPr="003557DA">
              <w:rPr>
                <w:rFonts w:ascii="Times New Roman" w:hAnsi="Times New Roman"/>
                <w:sz w:val="28"/>
                <w:szCs w:val="28"/>
              </w:rPr>
              <w:t xml:space="preserve"> 1 </w:t>
            </w:r>
          </w:p>
        </w:tc>
        <w:tc>
          <w:tcPr>
            <w:tcW w:w="3024"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ind w:firstLine="720"/>
              <w:rPr>
                <w:rFonts w:ascii="Times New Roman" w:hAnsi="Times New Roman"/>
                <w:sz w:val="28"/>
                <w:szCs w:val="28"/>
              </w:rPr>
            </w:pPr>
            <w:r w:rsidRPr="003557DA">
              <w:rPr>
                <w:rFonts w:ascii="Times New Roman" w:hAnsi="Times New Roman"/>
                <w:sz w:val="28"/>
                <w:szCs w:val="28"/>
              </w:rPr>
              <w:t xml:space="preserve">Администрация </w:t>
            </w:r>
            <w:r>
              <w:rPr>
                <w:rFonts w:ascii="Times New Roman" w:hAnsi="Times New Roman"/>
                <w:bCs/>
                <w:sz w:val="28"/>
                <w:szCs w:val="28"/>
              </w:rPr>
              <w:t>сельского поселения Чуюнчинский</w:t>
            </w:r>
            <w:r w:rsidRPr="00F47001">
              <w:rPr>
                <w:rFonts w:ascii="Times New Roman" w:hAnsi="Times New Roman"/>
                <w:bCs/>
                <w:sz w:val="28"/>
                <w:szCs w:val="28"/>
              </w:rPr>
              <w:t xml:space="preserve"> сельсовет муниципального района Давлекановский район Республики Башкортостан</w:t>
            </w:r>
          </w:p>
        </w:tc>
        <w:tc>
          <w:tcPr>
            <w:tcW w:w="2513"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Pr>
                <w:sz w:val="28"/>
                <w:szCs w:val="28"/>
              </w:rPr>
              <w:t>453423, Республика Башкортостан, Давлекановский район, с.Чуюнчи, ул.Центральная, д.19/2.</w:t>
            </w:r>
            <w:r w:rsidRPr="003557DA">
              <w:rPr>
                <w:rFonts w:ascii="Times New Roman" w:hAnsi="Times New Roman"/>
                <w:sz w:val="28"/>
                <w:szCs w:val="28"/>
              </w:rPr>
              <w:t xml:space="preserve"> </w:t>
            </w:r>
          </w:p>
        </w:tc>
        <w:tc>
          <w:tcPr>
            <w:tcW w:w="1647"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Pr>
                <w:sz w:val="28"/>
                <w:szCs w:val="28"/>
              </w:rPr>
              <w:t>8(34768)345-41, 8(34768)345-35</w:t>
            </w:r>
          </w:p>
        </w:tc>
        <w:tc>
          <w:tcPr>
            <w:tcW w:w="1935" w:type="dxa"/>
            <w:tcBorders>
              <w:top w:val="single" w:sz="4" w:space="0" w:color="auto"/>
              <w:left w:val="single" w:sz="4" w:space="0" w:color="auto"/>
              <w:bottom w:val="single" w:sz="4" w:space="0" w:color="auto"/>
              <w:right w:val="single" w:sz="4" w:space="0" w:color="auto"/>
            </w:tcBorders>
          </w:tcPr>
          <w:p w:rsidR="006406B3" w:rsidRPr="00074376" w:rsidRDefault="006406B3" w:rsidP="00592912">
            <w:pPr>
              <w:spacing w:after="0" w:line="240" w:lineRule="auto"/>
              <w:jc w:val="both"/>
              <w:rPr>
                <w:rFonts w:ascii="Times New Roman" w:eastAsia="Times New Roman" w:hAnsi="Times New Roman"/>
                <w:sz w:val="28"/>
                <w:szCs w:val="28"/>
                <w:lang w:eastAsia="ru-RU"/>
              </w:rPr>
            </w:pPr>
            <w:r w:rsidRPr="00074376">
              <w:rPr>
                <w:rFonts w:ascii="Times New Roman" w:eastAsia="Times New Roman" w:hAnsi="Times New Roman"/>
                <w:sz w:val="28"/>
                <w:szCs w:val="28"/>
                <w:lang w:eastAsia="ru-RU"/>
              </w:rPr>
              <w:t xml:space="preserve">График работы: </w:t>
            </w:r>
          </w:p>
          <w:p w:rsidR="006406B3" w:rsidRPr="00074376" w:rsidRDefault="006406B3" w:rsidP="0059291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пн-пт 9.00-</w:t>
            </w:r>
            <w:r w:rsidRPr="00074376">
              <w:rPr>
                <w:rFonts w:ascii="Times New Roman" w:eastAsia="Times New Roman" w:hAnsi="Times New Roman"/>
                <w:sz w:val="28"/>
                <w:szCs w:val="28"/>
                <w:lang w:eastAsia="ru-RU"/>
              </w:rPr>
              <w:t>18.00;</w:t>
            </w:r>
          </w:p>
          <w:p w:rsidR="006406B3" w:rsidRPr="00074376" w:rsidRDefault="006406B3" w:rsidP="0059291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сб и вс</w:t>
            </w:r>
            <w:r w:rsidRPr="00074376">
              <w:rPr>
                <w:rFonts w:ascii="Times New Roman" w:eastAsia="Times New Roman" w:hAnsi="Times New Roman"/>
                <w:sz w:val="28"/>
                <w:szCs w:val="28"/>
                <w:lang w:eastAsia="ru-RU"/>
              </w:rPr>
              <w:t xml:space="preserve"> – выходные дни;</w:t>
            </w:r>
          </w:p>
          <w:p w:rsidR="006406B3" w:rsidRPr="00074376" w:rsidRDefault="006406B3" w:rsidP="00592912">
            <w:pPr>
              <w:spacing w:after="0" w:line="240" w:lineRule="auto"/>
              <w:jc w:val="both"/>
              <w:rPr>
                <w:rFonts w:ascii="Times New Roman" w:eastAsia="Times New Roman" w:hAnsi="Times New Roman"/>
                <w:sz w:val="28"/>
                <w:szCs w:val="28"/>
                <w:lang w:eastAsia="ru-RU"/>
              </w:rPr>
            </w:pPr>
            <w:r w:rsidRPr="00074376">
              <w:rPr>
                <w:rFonts w:ascii="Times New Roman" w:eastAsia="Times New Roman" w:hAnsi="Times New Roman"/>
                <w:sz w:val="28"/>
                <w:szCs w:val="28"/>
                <w:lang w:eastAsia="ru-RU"/>
              </w:rPr>
              <w:t>перерыв на обед – 13.00-15.00.</w:t>
            </w:r>
          </w:p>
        </w:tc>
      </w:tr>
      <w:tr w:rsidR="006406B3" w:rsidRPr="003557DA" w:rsidTr="00592912">
        <w:trPr>
          <w:trHeight w:val="903"/>
          <w:tblCellSpacing w:w="5" w:type="nil"/>
        </w:trPr>
        <w:tc>
          <w:tcPr>
            <w:tcW w:w="520"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2</w:t>
            </w:r>
            <w:r w:rsidRPr="003557DA">
              <w:rPr>
                <w:rFonts w:ascii="Times New Roman" w:hAnsi="Times New Roman"/>
                <w:sz w:val="28"/>
                <w:szCs w:val="28"/>
              </w:rPr>
              <w:t>2</w:t>
            </w:r>
          </w:p>
        </w:tc>
        <w:tc>
          <w:tcPr>
            <w:tcW w:w="3024"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sidRPr="003557DA">
              <w:rPr>
                <w:rFonts w:ascii="Times New Roman" w:hAnsi="Times New Roman"/>
                <w:sz w:val="28"/>
                <w:szCs w:val="28"/>
              </w:rPr>
              <w:t xml:space="preserve">Республиканское государственное автономное учреждение </w:t>
            </w:r>
            <w:r w:rsidRPr="003557DA">
              <w:rPr>
                <w:rFonts w:ascii="Times New Roman" w:hAnsi="Times New Roman"/>
                <w:sz w:val="28"/>
                <w:szCs w:val="28"/>
              </w:rPr>
              <w:lastRenderedPageBreak/>
              <w:t>Многофункциональный центр предоставления государственных и муниципальных услуг</w:t>
            </w:r>
          </w:p>
        </w:tc>
        <w:tc>
          <w:tcPr>
            <w:tcW w:w="2513" w:type="dxa"/>
            <w:tcBorders>
              <w:top w:val="single" w:sz="4" w:space="0" w:color="auto"/>
              <w:left w:val="single" w:sz="4" w:space="0" w:color="auto"/>
              <w:bottom w:val="single" w:sz="4" w:space="0" w:color="auto"/>
              <w:right w:val="single" w:sz="4" w:space="0" w:color="auto"/>
            </w:tcBorders>
          </w:tcPr>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sidRPr="00074376">
              <w:rPr>
                <w:rFonts w:ascii="Times New Roman" w:hAnsi="Times New Roman"/>
                <w:sz w:val="28"/>
                <w:szCs w:val="28"/>
              </w:rPr>
              <w:lastRenderedPageBreak/>
              <w:t xml:space="preserve">Республика Башкортостан, Давлекановский </w:t>
            </w:r>
            <w:r w:rsidRPr="00074376">
              <w:rPr>
                <w:rFonts w:ascii="Times New Roman" w:hAnsi="Times New Roman"/>
                <w:sz w:val="28"/>
                <w:szCs w:val="28"/>
              </w:rPr>
              <w:lastRenderedPageBreak/>
              <w:t>район, Давлеканово, улица Победы, 5</w:t>
            </w:r>
          </w:p>
        </w:tc>
        <w:tc>
          <w:tcPr>
            <w:tcW w:w="1647" w:type="dxa"/>
            <w:tcBorders>
              <w:top w:val="single" w:sz="4" w:space="0" w:color="auto"/>
              <w:left w:val="single" w:sz="4" w:space="0" w:color="auto"/>
              <w:bottom w:val="single" w:sz="4" w:space="0" w:color="auto"/>
              <w:right w:val="single" w:sz="4" w:space="0" w:color="auto"/>
            </w:tcBorders>
          </w:tcPr>
          <w:p w:rsidR="006406B3" w:rsidRPr="00074376" w:rsidRDefault="006406B3" w:rsidP="0059291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w:t>
            </w:r>
            <w:r w:rsidRPr="00074376">
              <w:rPr>
                <w:rFonts w:ascii="Times New Roman" w:hAnsi="Times New Roman"/>
                <w:sz w:val="28"/>
                <w:szCs w:val="28"/>
              </w:rPr>
              <w:t>7 (347) 246-55-33</w:t>
            </w:r>
          </w:p>
          <w:p w:rsidR="006406B3" w:rsidRPr="00074376" w:rsidRDefault="006406B3" w:rsidP="00592912">
            <w:pPr>
              <w:widowControl w:val="0"/>
              <w:autoSpaceDE w:val="0"/>
              <w:autoSpaceDN w:val="0"/>
              <w:adjustRightInd w:val="0"/>
              <w:spacing w:after="0" w:line="240" w:lineRule="auto"/>
              <w:rPr>
                <w:rFonts w:ascii="Times New Roman" w:hAnsi="Times New Roman"/>
                <w:sz w:val="28"/>
                <w:szCs w:val="28"/>
              </w:rPr>
            </w:pPr>
            <w:r w:rsidRPr="00074376">
              <w:rPr>
                <w:rFonts w:ascii="Times New Roman" w:hAnsi="Times New Roman"/>
                <w:sz w:val="28"/>
                <w:szCs w:val="28"/>
              </w:rPr>
              <w:t>+7 (34768) 3-</w:t>
            </w:r>
            <w:r w:rsidRPr="00074376">
              <w:rPr>
                <w:rFonts w:ascii="Times New Roman" w:hAnsi="Times New Roman"/>
                <w:sz w:val="28"/>
                <w:szCs w:val="28"/>
              </w:rPr>
              <w:lastRenderedPageBreak/>
              <w:t>06-05</w:t>
            </w:r>
          </w:p>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sidRPr="00074376">
              <w:rPr>
                <w:rFonts w:ascii="Times New Roman" w:hAnsi="Times New Roman"/>
                <w:sz w:val="28"/>
                <w:szCs w:val="28"/>
              </w:rPr>
              <w:t>+7 (34768) 3-06-16</w:t>
            </w:r>
          </w:p>
        </w:tc>
        <w:tc>
          <w:tcPr>
            <w:tcW w:w="1935" w:type="dxa"/>
            <w:tcBorders>
              <w:top w:val="single" w:sz="4" w:space="0" w:color="auto"/>
              <w:left w:val="single" w:sz="4" w:space="0" w:color="auto"/>
              <w:bottom w:val="single" w:sz="4" w:space="0" w:color="auto"/>
              <w:right w:val="single" w:sz="4" w:space="0" w:color="auto"/>
            </w:tcBorders>
          </w:tcPr>
          <w:p w:rsidR="006406B3" w:rsidRPr="00074376" w:rsidRDefault="006406B3" w:rsidP="00592912">
            <w:pPr>
              <w:widowControl w:val="0"/>
              <w:autoSpaceDE w:val="0"/>
              <w:autoSpaceDN w:val="0"/>
              <w:adjustRightInd w:val="0"/>
              <w:spacing w:after="0" w:line="240" w:lineRule="auto"/>
              <w:rPr>
                <w:rFonts w:ascii="Times New Roman" w:hAnsi="Times New Roman"/>
                <w:sz w:val="28"/>
                <w:szCs w:val="28"/>
              </w:rPr>
            </w:pPr>
            <w:r w:rsidRPr="00074376">
              <w:rPr>
                <w:rFonts w:ascii="Times New Roman" w:hAnsi="Times New Roman"/>
                <w:sz w:val="28"/>
                <w:szCs w:val="28"/>
              </w:rPr>
              <w:lastRenderedPageBreak/>
              <w:t>Пн: 14.00-20.00</w:t>
            </w:r>
          </w:p>
          <w:p w:rsidR="006406B3" w:rsidRPr="00074376" w:rsidRDefault="006406B3" w:rsidP="00592912">
            <w:pPr>
              <w:widowControl w:val="0"/>
              <w:autoSpaceDE w:val="0"/>
              <w:autoSpaceDN w:val="0"/>
              <w:adjustRightInd w:val="0"/>
              <w:spacing w:after="0" w:line="240" w:lineRule="auto"/>
              <w:rPr>
                <w:rFonts w:ascii="Times New Roman" w:hAnsi="Times New Roman"/>
                <w:sz w:val="28"/>
                <w:szCs w:val="28"/>
              </w:rPr>
            </w:pPr>
            <w:r w:rsidRPr="00074376">
              <w:rPr>
                <w:rFonts w:ascii="Times New Roman" w:hAnsi="Times New Roman"/>
                <w:sz w:val="28"/>
                <w:szCs w:val="28"/>
              </w:rPr>
              <w:t>Вт-Сб. 09.00-20.00</w:t>
            </w:r>
          </w:p>
          <w:p w:rsidR="006406B3" w:rsidRPr="003557DA" w:rsidRDefault="006406B3" w:rsidP="00592912">
            <w:pPr>
              <w:widowControl w:val="0"/>
              <w:autoSpaceDE w:val="0"/>
              <w:autoSpaceDN w:val="0"/>
              <w:adjustRightInd w:val="0"/>
              <w:spacing w:after="0" w:line="240" w:lineRule="auto"/>
              <w:rPr>
                <w:rFonts w:ascii="Times New Roman" w:hAnsi="Times New Roman"/>
                <w:sz w:val="28"/>
                <w:szCs w:val="28"/>
              </w:rPr>
            </w:pPr>
            <w:r w:rsidRPr="00074376">
              <w:rPr>
                <w:rFonts w:ascii="Times New Roman" w:hAnsi="Times New Roman"/>
                <w:sz w:val="28"/>
                <w:szCs w:val="28"/>
              </w:rPr>
              <w:lastRenderedPageBreak/>
              <w:t>Воскресенье: выходной</w:t>
            </w:r>
          </w:p>
        </w:tc>
      </w:tr>
      <w:bookmarkEnd w:id="0"/>
    </w:tbl>
    <w:p w:rsidR="00180AAD" w:rsidRPr="00A8749E" w:rsidRDefault="00180AAD" w:rsidP="006406B3">
      <w:pPr>
        <w:widowControl w:val="0"/>
        <w:autoSpaceDE w:val="0"/>
        <w:autoSpaceDN w:val="0"/>
        <w:adjustRightInd w:val="0"/>
        <w:spacing w:after="0" w:line="240" w:lineRule="auto"/>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10" w:history="1">
        <w:r w:rsidRPr="00A14BCB">
          <w:rPr>
            <w:rStyle w:val="a3"/>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 индивидуальном консультировании по почте ответ на обращение </w:t>
      </w:r>
      <w:r w:rsidRPr="00A8749E">
        <w:rPr>
          <w:rFonts w:ascii="Times New Roman" w:hAnsi="Times New Roman"/>
          <w:sz w:val="28"/>
          <w:szCs w:val="28"/>
          <w:lang w:eastAsia="en-US"/>
        </w:rPr>
        <w:lastRenderedPageBreak/>
        <w:t>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1.10. На стендах в местах предоставления  муниципальной услуги </w:t>
      </w:r>
      <w:r w:rsidRPr="00A8749E">
        <w:rPr>
          <w:rFonts w:ascii="Times New Roman" w:hAnsi="Times New Roman"/>
          <w:sz w:val="28"/>
          <w:szCs w:val="28"/>
          <w:lang w:eastAsia="en-US"/>
        </w:rPr>
        <w:lastRenderedPageBreak/>
        <w:t>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006406B3">
        <w:rPr>
          <w:rFonts w:ascii="Times New Roman" w:hAnsi="Times New Roman"/>
          <w:bCs/>
          <w:sz w:val="28"/>
          <w:szCs w:val="28"/>
        </w:rPr>
        <w:t>сельского поселения Чуюнчинский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Росреестр по </w:t>
      </w:r>
      <w:r w:rsidRPr="00A8749E">
        <w:rPr>
          <w:rFonts w:ascii="Times New Roman" w:hAnsi="Times New Roman"/>
          <w:sz w:val="28"/>
          <w:szCs w:val="28"/>
          <w:lang w:eastAsia="en-US"/>
        </w:rPr>
        <w:lastRenderedPageBreak/>
        <w:t>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1" w:name="Par71"/>
      <w:bookmarkEnd w:id="1"/>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006406B3">
        <w:rPr>
          <w:rFonts w:ascii="Times New Roman" w:hAnsi="Times New Roman"/>
          <w:sz w:val="28"/>
          <w:szCs w:val="28"/>
          <w:lang w:eastAsia="en-US"/>
        </w:rPr>
        <w:t xml:space="preserve">«Асылыкуль» </w:t>
      </w:r>
      <w:r w:rsidRPr="00A8749E">
        <w:rPr>
          <w:rFonts w:ascii="Times New Roman" w:hAnsi="Times New Roman"/>
          <w:sz w:val="28"/>
          <w:szCs w:val="28"/>
          <w:lang w:eastAsia="en-US"/>
        </w:rPr>
        <w:t>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w:t>
      </w:r>
      <w:r>
        <w:rPr>
          <w:rFonts w:ascii="Times New Roman" w:hAnsi="Times New Roman"/>
          <w:sz w:val="28"/>
          <w:szCs w:val="28"/>
          <w:lang w:eastAsia="en-US"/>
        </w:rPr>
        <w:lastRenderedPageBreak/>
        <w:t xml:space="preserve">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180AAD" w:rsidRPr="00A8749E" w:rsidRDefault="00074FBD" w:rsidP="00A14BCB">
      <w:pPr>
        <w:pStyle w:val="ConsPlusNormal"/>
        <w:ind w:firstLine="709"/>
        <w:jc w:val="both"/>
        <w:rPr>
          <w:rFonts w:ascii="Times New Roman" w:hAnsi="Times New Roman" w:cs="Times New Roman"/>
          <w:bCs/>
          <w:sz w:val="28"/>
          <w:szCs w:val="28"/>
          <w:lang w:eastAsia="en-US"/>
        </w:rPr>
      </w:pPr>
      <w:hyperlink r:id="rId11"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Российской Федерации (</w:t>
      </w:r>
      <w:r w:rsidR="00180AAD">
        <w:rPr>
          <w:rFonts w:ascii="Times New Roman" w:hAnsi="Times New Roman" w:cs="Times New Roman"/>
          <w:bCs/>
          <w:sz w:val="28"/>
          <w:szCs w:val="28"/>
          <w:lang w:eastAsia="en-US"/>
        </w:rPr>
        <w:t>Российская газета, №</w:t>
      </w:r>
      <w:r w:rsidR="00180AAD" w:rsidRPr="00A8749E">
        <w:rPr>
          <w:rFonts w:ascii="Times New Roman" w:hAnsi="Times New Roman" w:cs="Times New Roman"/>
          <w:bCs/>
          <w:sz w:val="28"/>
          <w:szCs w:val="28"/>
          <w:lang w:eastAsia="en-US"/>
        </w:rPr>
        <w:t>237, 25.12.1993)</w:t>
      </w:r>
      <w:r w:rsidR="00180AAD"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2"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lastRenderedPageBreak/>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5"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074FBD" w:rsidP="00A14BCB">
      <w:pPr>
        <w:pStyle w:val="ConsPlusNormal"/>
        <w:ind w:firstLine="709"/>
        <w:jc w:val="both"/>
        <w:rPr>
          <w:rFonts w:ascii="Times New Roman" w:hAnsi="Times New Roman" w:cs="Times New Roman"/>
          <w:sz w:val="28"/>
          <w:szCs w:val="28"/>
          <w:lang w:eastAsia="en-US"/>
        </w:rPr>
      </w:pPr>
      <w:hyperlink r:id="rId16"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Республики Башкортостан (</w:t>
      </w:r>
      <w:r w:rsidR="00180AAD"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w:t>
      </w:r>
      <w:r>
        <w:rPr>
          <w:rFonts w:ascii="Times New Roman" w:hAnsi="Times New Roman"/>
          <w:sz w:val="28"/>
          <w:szCs w:val="28"/>
        </w:rPr>
        <w:lastRenderedPageBreak/>
        <w:t>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006406B3">
        <w:rPr>
          <w:rFonts w:ascii="Times New Roman" w:hAnsi="Times New Roman"/>
          <w:bCs/>
          <w:sz w:val="28"/>
          <w:szCs w:val="28"/>
        </w:rPr>
        <w:t>сельского поселения Чуюнчинский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6406B3">
        <w:rPr>
          <w:rFonts w:ascii="Times New Roman" w:hAnsi="Times New Roman"/>
          <w:sz w:val="28"/>
          <w:szCs w:val="28"/>
          <w:highlight w:val="yellow"/>
        </w:rPr>
        <w:t>Постановлением Администрации сельского поселения _________ от ______ № _______ «Об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2.9.</w:t>
      </w:r>
      <w:r w:rsidRPr="00A8749E">
        <w:rPr>
          <w:rFonts w:ascii="Times New Roman" w:hAnsi="Times New Roman"/>
          <w:sz w:val="28"/>
          <w:szCs w:val="28"/>
          <w:lang w:eastAsia="en-US"/>
        </w:rPr>
        <w:t xml:space="preserve">Копии документов, указанные в </w:t>
      </w:r>
      <w:hyperlink r:id="rId18" w:anchor="Par0" w:history="1">
        <w:r w:rsidRPr="00A8749E">
          <w:rPr>
            <w:rStyle w:val="a3"/>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по месту жительства заявителя и (или) членов семьи (супруга (супруги), ребенка </w:t>
      </w:r>
      <w:r w:rsidRPr="00A8749E">
        <w:rPr>
          <w:rFonts w:ascii="Times New Roman" w:hAnsi="Times New Roman"/>
          <w:sz w:val="28"/>
          <w:szCs w:val="28"/>
          <w:lang w:eastAsia="en-US"/>
        </w:rPr>
        <w:lastRenderedPageBreak/>
        <w:t>(детей)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w:t>
      </w:r>
      <w:r w:rsidRPr="00A8749E">
        <w:rPr>
          <w:rFonts w:ascii="Times New Roman" w:hAnsi="Times New Roman"/>
          <w:sz w:val="28"/>
          <w:szCs w:val="28"/>
          <w:lang w:eastAsia="en-US"/>
        </w:rPr>
        <w:lastRenderedPageBreak/>
        <w:t xml:space="preserve">указанных в </w:t>
      </w:r>
      <w:hyperlink r:id="rId21"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2" w:name="Par0"/>
      <w:bookmarkStart w:id="3" w:name="Par1"/>
      <w:bookmarkStart w:id="4" w:name="Par2"/>
      <w:bookmarkEnd w:id="2"/>
      <w:bookmarkEnd w:id="3"/>
      <w:bookmarkEnd w:id="4"/>
      <w:r w:rsidRPr="00A8749E">
        <w:rPr>
          <w:rFonts w:ascii="Times New Roman" w:hAnsi="Times New Roman"/>
          <w:sz w:val="28"/>
          <w:szCs w:val="28"/>
          <w:lang w:eastAsia="en-US"/>
        </w:rPr>
        <w:lastRenderedPageBreak/>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lastRenderedPageBreak/>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9) возможность получения информации о ходе предоставления муниципальной услуги, в том числе с использованием информационно – </w:t>
      </w:r>
      <w:r>
        <w:rPr>
          <w:rFonts w:ascii="Times New Roman" w:hAnsi="Times New Roman"/>
          <w:sz w:val="28"/>
          <w:szCs w:val="28"/>
          <w:lang w:eastAsia="en-US"/>
        </w:rPr>
        <w:lastRenderedPageBreak/>
        <w:t>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заявка на предоставление муниципальной услуги в электронном виде </w:t>
      </w:r>
      <w:r w:rsidRPr="000D6FE6">
        <w:rPr>
          <w:rFonts w:ascii="Times New Roman" w:hAnsi="Times New Roman"/>
          <w:sz w:val="28"/>
          <w:szCs w:val="28"/>
        </w:rPr>
        <w:lastRenderedPageBreak/>
        <w:t>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 xml:space="preserve">Единого портала государственных и муниципальных услуг (функций) или Портала </w:t>
      </w:r>
      <w:r w:rsidRPr="000D6FE6">
        <w:rPr>
          <w:rFonts w:ascii="Times New Roman" w:hAnsi="Times New Roman"/>
          <w:sz w:val="28"/>
          <w:szCs w:val="28"/>
        </w:rPr>
        <w:lastRenderedPageBreak/>
        <w:t>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2"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xml:space="preserve">, ответственный за прием документов, проверяет </w:t>
      </w:r>
      <w:r w:rsidRPr="00BC2983">
        <w:rPr>
          <w:rFonts w:ascii="Times New Roman" w:hAnsi="Times New Roman"/>
          <w:sz w:val="28"/>
          <w:szCs w:val="28"/>
          <w:lang w:eastAsia="ru-RU"/>
        </w:rPr>
        <w:lastRenderedPageBreak/>
        <w:t>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3"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 xml:space="preserve">ументов, указанных в пункте </w:t>
      </w:r>
      <w:r>
        <w:rPr>
          <w:rFonts w:ascii="Times New Roman" w:hAnsi="Times New Roman"/>
          <w:sz w:val="28"/>
          <w:szCs w:val="28"/>
          <w:lang w:eastAsia="en-US"/>
        </w:rPr>
        <w:lastRenderedPageBreak/>
        <w:t>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4"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lastRenderedPageBreak/>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w:t>
      </w:r>
      <w:r w:rsidRPr="00BC2983">
        <w:rPr>
          <w:rFonts w:ascii="Times New Roman" w:hAnsi="Times New Roman"/>
          <w:sz w:val="28"/>
          <w:szCs w:val="28"/>
          <w:lang w:eastAsia="en-US"/>
        </w:rPr>
        <w:lastRenderedPageBreak/>
        <w:t xml:space="preserve">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t>IV. Формы контроля за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lastRenderedPageBreak/>
        <w:t>Порядок и периодичность осуществления плановых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5"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6"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A8749E">
        <w:rPr>
          <w:rFonts w:ascii="Times New Roman" w:hAnsi="Times New Roman"/>
          <w:sz w:val="28"/>
          <w:szCs w:val="28"/>
        </w:rPr>
        <w:lastRenderedPageBreak/>
        <w:t>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w:t>
      </w:r>
      <w:r w:rsidRPr="00A8749E">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7"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8"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w:t>
      </w:r>
      <w:r w:rsidRPr="00A8749E">
        <w:rPr>
          <w:rFonts w:ascii="Times New Roman" w:hAnsi="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9"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осуще</w:t>
      </w:r>
      <w:r w:rsidR="006406B3">
        <w:rPr>
          <w:rFonts w:ascii="Times New Roman" w:hAnsi="Times New Roman"/>
          <w:sz w:val="28"/>
          <w:szCs w:val="28"/>
        </w:rPr>
        <w:t>ствляется по телефону 8(34768)3-45-35</w:t>
      </w:r>
      <w:r w:rsidRPr="00A8749E">
        <w:rPr>
          <w:rFonts w:ascii="Times New Roman" w:hAnsi="Times New Roman"/>
          <w:sz w:val="28"/>
          <w:szCs w:val="28"/>
        </w:rPr>
        <w:t>, посредств</w:t>
      </w:r>
      <w:r w:rsidR="006406B3">
        <w:rPr>
          <w:rFonts w:ascii="Times New Roman" w:hAnsi="Times New Roman"/>
          <w:sz w:val="28"/>
          <w:szCs w:val="28"/>
        </w:rPr>
        <w:t xml:space="preserve">ом электронной почты </w:t>
      </w:r>
      <w:r w:rsidR="006406B3">
        <w:rPr>
          <w:rFonts w:ascii="Times New Roman" w:hAnsi="Times New Roman"/>
          <w:sz w:val="28"/>
          <w:szCs w:val="28"/>
          <w:lang w:val="en-US"/>
        </w:rPr>
        <w:t>chunchi</w:t>
      </w:r>
      <w:r w:rsidR="006406B3" w:rsidRPr="006406B3">
        <w:rPr>
          <w:rFonts w:ascii="Times New Roman" w:hAnsi="Times New Roman"/>
          <w:sz w:val="28"/>
          <w:szCs w:val="28"/>
        </w:rPr>
        <w:t>_</w:t>
      </w:r>
      <w:r w:rsidR="006406B3">
        <w:rPr>
          <w:rFonts w:ascii="Times New Roman" w:hAnsi="Times New Roman"/>
          <w:sz w:val="28"/>
          <w:szCs w:val="28"/>
          <w:lang w:val="en-US"/>
        </w:rPr>
        <w:t>davl</w:t>
      </w:r>
      <w:r w:rsidR="006406B3" w:rsidRPr="006406B3">
        <w:rPr>
          <w:rFonts w:ascii="Times New Roman" w:hAnsi="Times New Roman"/>
          <w:sz w:val="28"/>
          <w:szCs w:val="28"/>
        </w:rPr>
        <w:t>@</w:t>
      </w:r>
      <w:r w:rsidR="006406B3">
        <w:rPr>
          <w:rFonts w:ascii="Times New Roman" w:hAnsi="Times New Roman"/>
          <w:sz w:val="28"/>
          <w:szCs w:val="28"/>
          <w:lang w:val="en-US"/>
        </w:rPr>
        <w:t>ufamts</w:t>
      </w:r>
      <w:r w:rsidR="006406B3" w:rsidRPr="006406B3">
        <w:rPr>
          <w:rFonts w:ascii="Times New Roman" w:hAnsi="Times New Roman"/>
          <w:sz w:val="28"/>
          <w:szCs w:val="28"/>
        </w:rPr>
        <w:t>.</w:t>
      </w:r>
      <w:r w:rsidR="006406B3">
        <w:rPr>
          <w:rFonts w:ascii="Times New Roman" w:hAnsi="Times New Roman"/>
          <w:sz w:val="28"/>
          <w:szCs w:val="28"/>
          <w:lang w:val="en-US"/>
        </w:rPr>
        <w:t>ru</w:t>
      </w:r>
      <w:r w:rsidRPr="00A8749E">
        <w:rPr>
          <w:rFonts w:ascii="Times New Roman" w:hAnsi="Times New Roman"/>
          <w:sz w:val="28"/>
          <w:szCs w:val="28"/>
        </w:rPr>
        <w:t>,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BB044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6406B3" w:rsidRPr="00BB044E" w:rsidRDefault="006406B3"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lastRenderedPageBreak/>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074FBD"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180AAD" w:rsidRDefault="00180AA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180AAD" w:rsidRDefault="00180AA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180AAD" w:rsidRPr="00A8749E">
        <w:rPr>
          <w:rFonts w:ascii="Times New Roman" w:hAnsi="Times New Roman"/>
          <w:sz w:val="20"/>
          <w:szCs w:val="20"/>
          <w:lang w:eastAsia="ru-RU"/>
        </w:rPr>
        <w:t xml:space="preserve"> </w:t>
      </w:r>
      <w:r w:rsidR="00180AAD" w:rsidRPr="00A8749E">
        <w:rPr>
          <w:rFonts w:ascii="Times New Roman" w:hAnsi="Times New Roman"/>
          <w:sz w:val="28"/>
          <w:szCs w:val="28"/>
          <w:lang w:eastAsia="ru-RU"/>
        </w:rPr>
        <w:tab/>
      </w:r>
    </w:p>
    <w:p w:rsidR="00180AAD" w:rsidRPr="00A8749E" w:rsidRDefault="00074FBD"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4;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180AAD" w:rsidRPr="00A8749E">
        <w:rPr>
          <w:rFonts w:ascii="Times New Roman" w:hAnsi="Times New Roman"/>
          <w:sz w:val="28"/>
          <w:szCs w:val="28"/>
          <w:lang w:eastAsia="ru-RU"/>
        </w:rPr>
        <w:tab/>
      </w:r>
    </w:p>
    <w:p w:rsidR="00180AAD" w:rsidRPr="00A8749E" w:rsidRDefault="00074FBD"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180AAD" w:rsidRDefault="00180AAD"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180AAD" w:rsidRDefault="00180AA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180AAD" w:rsidRDefault="00180AAD" w:rsidP="00077EFF"/>
              </w:txbxContent>
            </v:textbox>
          </v:rect>
        </w:pict>
      </w:r>
      <w:r w:rsidR="00180AAD"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074FBD"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1;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180AAD"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074FB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180AAD" w:rsidRDefault="00180AA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i/>
                    </w:rPr>
                  </w:pPr>
                </w:p>
              </w:txbxContent>
            </v:textbox>
          </v:rect>
        </w:pic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074FBD"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8;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180AAD" w:rsidRDefault="00180AAD" w:rsidP="00077EFF">
                  <w:pPr>
                    <w:jc w:val="center"/>
                  </w:pPr>
                </w:p>
                <w:p w:rsidR="00180AAD" w:rsidRDefault="00180AAD" w:rsidP="00077EFF">
                  <w:pPr>
                    <w:jc w:val="center"/>
                  </w:pPr>
                  <w:r>
                    <w:t>Да</w:t>
                  </w:r>
                </w:p>
                <w:p w:rsidR="00180AAD" w:rsidRDefault="00180AAD" w:rsidP="00077EFF"/>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4"/>
          <w:szCs w:val="24"/>
          <w:lang w:eastAsia="ru-RU"/>
        </w:rPr>
        <w:tab/>
      </w:r>
    </w:p>
    <w:p w:rsidR="00180AAD" w:rsidRPr="00A8749E" w:rsidRDefault="00074FBD"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7;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180AAD" w:rsidRPr="00A8749E">
        <w:rPr>
          <w:rFonts w:ascii="Times New Roman" w:hAnsi="Times New Roman"/>
          <w:sz w:val="28"/>
          <w:szCs w:val="28"/>
          <w:lang w:eastAsia="ru-RU"/>
        </w:rPr>
        <w:tab/>
      </w:r>
    </w:p>
    <w:p w:rsidR="00180AAD" w:rsidRPr="00A8749E" w:rsidRDefault="00074FBD"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180AAD" w:rsidRDefault="00180AAD" w:rsidP="00077EFF">
                  <w:r>
                    <w:t>Нет</w:t>
                  </w:r>
                </w:p>
              </w:txbxContent>
            </v:textbox>
          </v:rect>
        </w:pict>
      </w:r>
    </w:p>
    <w:p w:rsidR="00180AAD" w:rsidRPr="00A8749E" w:rsidRDefault="00074FBD"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180AAD" w:rsidRDefault="00180AAD"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180AAD" w:rsidRDefault="00180AAD" w:rsidP="00077EFF">
                  <w:pPr>
                    <w:spacing w:after="0"/>
                    <w:jc w:val="center"/>
                    <w:rPr>
                      <w:sz w:val="18"/>
                      <w:szCs w:val="18"/>
                    </w:rPr>
                  </w:pPr>
                  <w:r>
                    <w:rPr>
                      <w:sz w:val="18"/>
                      <w:szCs w:val="18"/>
                    </w:rPr>
                    <w:t xml:space="preserve"> </w:t>
                  </w:r>
                </w:p>
                <w:p w:rsidR="00180AAD" w:rsidRDefault="00180AAD" w:rsidP="00077EFF">
                  <w:pPr>
                    <w:jc w:val="center"/>
                    <w:rPr>
                      <w:i/>
                    </w:rPr>
                  </w:pPr>
                </w:p>
              </w:txbxContent>
            </v:textbox>
          </v:rect>
        </w:pict>
      </w:r>
    </w:p>
    <w:p w:rsidR="00180AAD" w:rsidRPr="00A8749E" w:rsidRDefault="00074FBD"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180AAD" w:rsidRDefault="00180AA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180AAD" w:rsidRDefault="00180AAD"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r>
                    <w:rPr>
                      <w:b/>
                      <w:i/>
                    </w:rPr>
                    <w:t xml:space="preserve"> ( Комитет)</w:t>
                  </w:r>
                </w:p>
                <w:p w:rsidR="00180AAD" w:rsidRDefault="00180AAD" w:rsidP="00077EFF">
                  <w:pPr>
                    <w:jc w:val="center"/>
                    <w:rPr>
                      <w:i/>
                    </w:rPr>
                  </w:pPr>
                </w:p>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074FBD"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074FBD"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180AAD" w:rsidRDefault="00180AA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180AAD" w:rsidRDefault="00180AAD" w:rsidP="00077EFF">
                  <w:pPr>
                    <w:spacing w:after="0"/>
                    <w:jc w:val="center"/>
                    <w:rPr>
                      <w:b/>
                      <w:i/>
                      <w:sz w:val="18"/>
                      <w:szCs w:val="18"/>
                    </w:rPr>
                  </w:pPr>
                  <w:r>
                    <w:rPr>
                      <w:b/>
                      <w:i/>
                      <w:sz w:val="18"/>
                      <w:szCs w:val="18"/>
                    </w:rPr>
                    <w:t xml:space="preserve">  </w:t>
                  </w:r>
                </w:p>
                <w:p w:rsidR="00180AAD" w:rsidRDefault="00180AAD" w:rsidP="00077EFF">
                  <w:pPr>
                    <w:jc w:val="center"/>
                    <w:rPr>
                      <w:b/>
                      <w:i/>
                      <w:sz w:val="18"/>
                      <w:szCs w:val="18"/>
                    </w:rPr>
                  </w:pPr>
                </w:p>
              </w:txbxContent>
            </v:textbox>
          </v:rect>
        </w:pict>
      </w:r>
      <w:r w:rsidR="00180AAD"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074FBD"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00180AAD"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074FBD"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180AAD" w:rsidRDefault="00180AA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074FBD"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6406B3" w:rsidRDefault="00180AAD" w:rsidP="006406B3">
      <w:pPr>
        <w:tabs>
          <w:tab w:val="left" w:pos="5955"/>
        </w:tabs>
        <w:suppressAutoHyphens w:val="0"/>
        <w:spacing w:after="0" w:line="240" w:lineRule="auto"/>
        <w:ind w:firstLine="709"/>
        <w:rPr>
          <w:rFonts w:ascii="Times New Roman" w:hAnsi="Times New Roman"/>
          <w:sz w:val="24"/>
          <w:szCs w:val="24"/>
          <w:lang w:val="en-US" w:eastAsia="ru-RU"/>
        </w:rPr>
      </w:pPr>
      <w:r w:rsidRPr="00A8749E">
        <w:rPr>
          <w:rFonts w:ascii="Times New Roman" w:hAnsi="Times New Roman"/>
          <w:sz w:val="24"/>
          <w:szCs w:val="24"/>
          <w:lang w:eastAsia="ru-RU"/>
        </w:rPr>
        <w:tab/>
        <w:t xml:space="preserve">                                                                                                                     </w:t>
      </w:r>
      <w:r w:rsidR="006406B3">
        <w:rPr>
          <w:rFonts w:ascii="Times New Roman" w:hAnsi="Times New Roman"/>
          <w:sz w:val="24"/>
          <w:szCs w:val="24"/>
          <w:lang w:val="en-US" w:eastAsia="ru-RU"/>
        </w:rPr>
        <w:t>\</w:t>
      </w:r>
    </w:p>
    <w:p w:rsidR="00180AAD" w:rsidRDefault="00180AAD" w:rsidP="006406B3">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lastRenderedPageBreak/>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lastRenderedPageBreak/>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BD" w:rsidRDefault="00074FBD" w:rsidP="00077EFF">
      <w:pPr>
        <w:spacing w:after="0" w:line="240" w:lineRule="auto"/>
      </w:pPr>
      <w:r>
        <w:separator/>
      </w:r>
    </w:p>
  </w:endnote>
  <w:endnote w:type="continuationSeparator" w:id="0">
    <w:p w:rsidR="00074FBD" w:rsidRDefault="00074FBD"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BD" w:rsidRDefault="00074FBD" w:rsidP="00077EFF">
      <w:pPr>
        <w:spacing w:after="0" w:line="240" w:lineRule="auto"/>
      </w:pPr>
      <w:r>
        <w:separator/>
      </w:r>
    </w:p>
  </w:footnote>
  <w:footnote w:type="continuationSeparator" w:id="0">
    <w:p w:rsidR="00074FBD" w:rsidRDefault="00074FBD"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AD" w:rsidRDefault="00312DD9">
    <w:pPr>
      <w:pStyle w:val="a6"/>
      <w:jc w:val="center"/>
    </w:pPr>
    <w:r>
      <w:fldChar w:fldCharType="begin"/>
    </w:r>
    <w:r>
      <w:instrText>PAGE   \* MERGEFORMAT</w:instrText>
    </w:r>
    <w:r>
      <w:fldChar w:fldCharType="separate"/>
    </w:r>
    <w:r w:rsidR="00BB044E">
      <w:rPr>
        <w:noProof/>
      </w:rPr>
      <w:t>4</w:t>
    </w:r>
    <w:r>
      <w:rPr>
        <w:noProof/>
      </w:rPr>
      <w:fldChar w:fldCharType="end"/>
    </w:r>
  </w:p>
  <w:p w:rsidR="00180AAD" w:rsidRDefault="00180A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445"/>
    <w:rsid w:val="000223BF"/>
    <w:rsid w:val="00031E8C"/>
    <w:rsid w:val="00056CBF"/>
    <w:rsid w:val="00074FBD"/>
    <w:rsid w:val="00077EFF"/>
    <w:rsid w:val="000A7FFD"/>
    <w:rsid w:val="000C2C5F"/>
    <w:rsid w:val="000D6FE6"/>
    <w:rsid w:val="00144445"/>
    <w:rsid w:val="00180AAD"/>
    <w:rsid w:val="001C73A6"/>
    <w:rsid w:val="0020029C"/>
    <w:rsid w:val="00286C8E"/>
    <w:rsid w:val="00294E74"/>
    <w:rsid w:val="002B3E0A"/>
    <w:rsid w:val="002D176D"/>
    <w:rsid w:val="00312DD9"/>
    <w:rsid w:val="003772C0"/>
    <w:rsid w:val="003B4464"/>
    <w:rsid w:val="00425F10"/>
    <w:rsid w:val="00442AA7"/>
    <w:rsid w:val="0048450B"/>
    <w:rsid w:val="0049560C"/>
    <w:rsid w:val="004B2B97"/>
    <w:rsid w:val="004D44A3"/>
    <w:rsid w:val="004E4206"/>
    <w:rsid w:val="00504611"/>
    <w:rsid w:val="00532FD0"/>
    <w:rsid w:val="00590F69"/>
    <w:rsid w:val="00606AE2"/>
    <w:rsid w:val="00635BC4"/>
    <w:rsid w:val="006406B3"/>
    <w:rsid w:val="00673AA8"/>
    <w:rsid w:val="00673E8C"/>
    <w:rsid w:val="00674946"/>
    <w:rsid w:val="006756FB"/>
    <w:rsid w:val="006D7D28"/>
    <w:rsid w:val="006E1D96"/>
    <w:rsid w:val="00730CB0"/>
    <w:rsid w:val="00733B22"/>
    <w:rsid w:val="00757589"/>
    <w:rsid w:val="00765E40"/>
    <w:rsid w:val="007847F0"/>
    <w:rsid w:val="008371E9"/>
    <w:rsid w:val="0088461E"/>
    <w:rsid w:val="00914BA4"/>
    <w:rsid w:val="009271FA"/>
    <w:rsid w:val="00970B80"/>
    <w:rsid w:val="009A5A5C"/>
    <w:rsid w:val="009D66D9"/>
    <w:rsid w:val="009F3F3D"/>
    <w:rsid w:val="00A14BCB"/>
    <w:rsid w:val="00A43CF6"/>
    <w:rsid w:val="00A86706"/>
    <w:rsid w:val="00A8749E"/>
    <w:rsid w:val="00AD33DE"/>
    <w:rsid w:val="00AE67E4"/>
    <w:rsid w:val="00B952E6"/>
    <w:rsid w:val="00BA5A36"/>
    <w:rsid w:val="00BB044E"/>
    <w:rsid w:val="00BC2983"/>
    <w:rsid w:val="00BD39D2"/>
    <w:rsid w:val="00BD5583"/>
    <w:rsid w:val="00BD6135"/>
    <w:rsid w:val="00BE30EE"/>
    <w:rsid w:val="00C15035"/>
    <w:rsid w:val="00C23608"/>
    <w:rsid w:val="00C24589"/>
    <w:rsid w:val="00C2795A"/>
    <w:rsid w:val="00C36264"/>
    <w:rsid w:val="00D05651"/>
    <w:rsid w:val="00E028FF"/>
    <w:rsid w:val="00E13AED"/>
    <w:rsid w:val="00E14CB8"/>
    <w:rsid w:val="00E45467"/>
    <w:rsid w:val="00E61FAA"/>
    <w:rsid w:val="00EC2EF2"/>
    <w:rsid w:val="00EC6394"/>
    <w:rsid w:val="00EE1FEB"/>
    <w:rsid w:val="00EE7715"/>
    <w:rsid w:val="00F0780A"/>
    <w:rsid w:val="00F279A6"/>
    <w:rsid w:val="00F3418F"/>
    <w:rsid w:val="00F41B29"/>
    <w:rsid w:val="00F55897"/>
    <w:rsid w:val="00FA4917"/>
    <w:rsid w:val="00FB6241"/>
    <w:rsid w:val="00FD74A9"/>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7EFF"/>
    <w:rPr>
      <w:rFonts w:cs="Times New Roman"/>
      <w:color w:val="0000FF"/>
      <w:u w:val="single"/>
    </w:rPr>
  </w:style>
  <w:style w:type="character" w:styleId="a4">
    <w:name w:val="FollowedHyperlink"/>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AD33DE"/>
    <w:rPr>
      <w:rFonts w:ascii="Tahoma" w:eastAsia="Times New Roman" w:hAnsi="Tahoma" w:cs="Tahoma"/>
      <w:sz w:val="16"/>
      <w:szCs w:val="16"/>
      <w:lang w:eastAsia="ar-SA" w:bidi="ar-SA"/>
    </w:rPr>
  </w:style>
  <w:style w:type="character" w:styleId="ae">
    <w:name w:val="annotation reference"/>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link w:val="af2"/>
    <w:uiPriority w:val="99"/>
    <w:locked/>
    <w:rsid w:val="00BE30EE"/>
    <w:rPr>
      <w:rFonts w:ascii="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471E8D6E50C3ED972F21B66FE582F2D712D72B54C800EF3A32C6E98U8xCE"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consultantplus://offline/ref=57EC4A0E559807BA03AC07E182649CCE6D9FA3573C5A4E7FB29AADAA01183E8460B26B8F02P5zCH" TargetMode="External"/><Relationship Id="rId3" Type="http://schemas.microsoft.com/office/2007/relationships/stylesWithEffects" Target="stylesWithEffect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FC90A0F4D4FA51E483BE65219A300F3471E8D6E50C3ED972F21B66FE582F2D71U2xDE"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7CE54AC23127666A9E7069917BF97616EC354C21FD383B893A3D444E8890B3B58A5F3B03CF5C2731k9f8E"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11694</Words>
  <Characters>66662</Characters>
  <Application>Microsoft Office Word</Application>
  <DocSecurity>0</DocSecurity>
  <Lines>555</Lines>
  <Paragraphs>156</Paragraphs>
  <ScaleCrop>false</ScaleCrop>
  <Company/>
  <LinksUpToDate>false</LinksUpToDate>
  <CharactersWithSpaces>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Чуюнчи</cp:lastModifiedBy>
  <cp:revision>26</cp:revision>
  <cp:lastPrinted>2015-10-15T12:48:00Z</cp:lastPrinted>
  <dcterms:created xsi:type="dcterms:W3CDTF">2016-05-27T08:42:00Z</dcterms:created>
  <dcterms:modified xsi:type="dcterms:W3CDTF">2016-12-07T11:37:00Z</dcterms:modified>
</cp:coreProperties>
</file>