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26" w:rsidRPr="00F71843" w:rsidRDefault="00F71843" w:rsidP="00F7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>Проект</w:t>
      </w:r>
    </w:p>
    <w:p w:rsidR="00F71843" w:rsidRPr="00F71843" w:rsidRDefault="00F71843" w:rsidP="00F71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526" w:rsidRPr="00F71843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D90526" w:rsidRPr="00F71843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6" w:rsidRPr="00F71843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6" w:rsidRPr="00F71843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0526" w:rsidRPr="00F71843" w:rsidRDefault="00F71843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>от __</w:t>
      </w:r>
      <w:r w:rsidR="00D90526" w:rsidRPr="00F71843">
        <w:rPr>
          <w:rFonts w:ascii="Times New Roman" w:hAnsi="Times New Roman" w:cs="Times New Roman"/>
          <w:sz w:val="28"/>
          <w:szCs w:val="28"/>
        </w:rPr>
        <w:t xml:space="preserve"> декабря 2018 года № </w:t>
      </w:r>
      <w:r w:rsidRPr="00F71843">
        <w:rPr>
          <w:rFonts w:ascii="Times New Roman" w:hAnsi="Times New Roman" w:cs="Times New Roman"/>
          <w:sz w:val="28"/>
          <w:szCs w:val="28"/>
        </w:rPr>
        <w:t>__</w:t>
      </w:r>
    </w:p>
    <w:p w:rsidR="00D90526" w:rsidRPr="00F71843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6" w:rsidRPr="00F71843" w:rsidRDefault="00D90526" w:rsidP="00D9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6" w:rsidRPr="00F71843" w:rsidRDefault="00D90526" w:rsidP="00D90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90526" w:rsidRPr="00F71843" w:rsidRDefault="00D90526" w:rsidP="00F718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F71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843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F7184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F71843">
        <w:rPr>
          <w:rFonts w:ascii="Times New Roman" w:hAnsi="Times New Roman" w:cs="Times New Roman"/>
          <w:sz w:val="28"/>
          <w:szCs w:val="28"/>
        </w:rPr>
        <w:t>»</w:t>
      </w:r>
    </w:p>
    <w:p w:rsidR="00D90526" w:rsidRPr="00F71843" w:rsidRDefault="00D90526" w:rsidP="00D90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90526" w:rsidRPr="00F71843" w:rsidRDefault="00D90526" w:rsidP="00D90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spellStart"/>
      <w:proofErr w:type="gramStart"/>
      <w:r w:rsidRPr="00F7184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184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718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71843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F7184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71843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D90526" w:rsidRPr="00F71843" w:rsidRDefault="00D90526" w:rsidP="00D90526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843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F71843">
        <w:rPr>
          <w:rFonts w:ascii="Times New Roman" w:hAnsi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F71843">
        <w:rPr>
          <w:rFonts w:ascii="Times New Roman" w:hAnsi="Times New Roman"/>
          <w:sz w:val="28"/>
          <w:szCs w:val="28"/>
        </w:rPr>
        <w:t>».</w:t>
      </w:r>
    </w:p>
    <w:p w:rsidR="00D90526" w:rsidRPr="00F71843" w:rsidRDefault="00D90526" w:rsidP="00D905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D90526" w:rsidRPr="00F71843" w:rsidRDefault="00D90526" w:rsidP="00D905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от 13.10.2017 № 40/13 «Об утверждении Административного регламента по предоставлению</w:t>
      </w:r>
      <w:r w:rsidRPr="00F71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843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«</w:t>
      </w:r>
      <w:r w:rsidRPr="00F7184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F71843">
        <w:rPr>
          <w:rFonts w:ascii="Times New Roman" w:hAnsi="Times New Roman" w:cs="Times New Roman"/>
          <w:sz w:val="28"/>
          <w:szCs w:val="28"/>
        </w:rPr>
        <w:t>»</w:t>
      </w:r>
    </w:p>
    <w:p w:rsidR="00D90526" w:rsidRPr="00F71843" w:rsidRDefault="00D90526" w:rsidP="00D90526">
      <w:pPr>
        <w:pStyle w:val="af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843">
        <w:rPr>
          <w:rFonts w:ascii="Times New Roman" w:hAnsi="Times New Roman"/>
          <w:sz w:val="28"/>
          <w:szCs w:val="28"/>
        </w:rPr>
        <w:t>4.Настоящее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 (в разделе «Поселения муниципального района»).</w:t>
      </w:r>
    </w:p>
    <w:p w:rsidR="00D90526" w:rsidRPr="00F71843" w:rsidRDefault="00D90526" w:rsidP="00D90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718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F71843" w:rsidRPr="00F71843" w:rsidRDefault="00F71843" w:rsidP="00D90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0526" w:rsidRDefault="00D90526" w:rsidP="00F71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4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Д.А. Карпов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90526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94684C" w:rsidRPr="00236A65" w:rsidRDefault="0094684C" w:rsidP="00946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0526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№ </w:t>
      </w:r>
      <w:r w:rsidR="00D90526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46/17</w:t>
      </w:r>
    </w:p>
    <w:p w:rsidR="0094684C" w:rsidRPr="00236A65" w:rsidRDefault="0094684C" w:rsidP="0094684C">
      <w:pPr>
        <w:widowControl w:val="0"/>
        <w:autoSpaceDE w:val="0"/>
        <w:autoSpaceDN w:val="0"/>
        <w:adjustRightInd w:val="0"/>
        <w:ind w:firstLine="720"/>
        <w:jc w:val="center"/>
        <w:rPr>
          <w:rFonts w:ascii="Calibri" w:eastAsia="Calibri" w:hAnsi="Calibri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A65" w:rsidRDefault="004C3F5F" w:rsidP="009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D90526" w:rsidRPr="00236A65" w:rsidRDefault="004C3F5F" w:rsidP="009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управление»</w:t>
      </w: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r w:rsidR="0094684C"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сельском поселении </w:t>
      </w:r>
    </w:p>
    <w:p w:rsidR="00236A65" w:rsidRDefault="00D90526" w:rsidP="009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Рассветовский</w:t>
      </w:r>
      <w:r w:rsidR="0094684C"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муниципального района Давлекановский район </w:t>
      </w:r>
    </w:p>
    <w:p w:rsidR="004C3F5F" w:rsidRPr="00236A65" w:rsidRDefault="0094684C" w:rsidP="00946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Республики Башкортостан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684C" w:rsidRPr="00236A65" w:rsidRDefault="0094684C" w:rsidP="00BA07D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C3F5F" w:rsidRPr="00236A65" w:rsidRDefault="004C3F5F" w:rsidP="0094684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</w:t>
      </w:r>
      <w:r w:rsidR="00BA07D6" w:rsidRPr="00236A65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94684C" w:rsidRPr="00236A6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D90526" w:rsidRPr="00236A65">
        <w:rPr>
          <w:rFonts w:ascii="Times New Roman" w:hAnsi="Times New Roman" w:cs="Times New Roman"/>
          <w:sz w:val="24"/>
          <w:szCs w:val="24"/>
        </w:rPr>
        <w:t>Рассветовский</w:t>
      </w:r>
      <w:r w:rsidR="0094684C" w:rsidRPr="00236A6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BA07D6" w:rsidRPr="00236A6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07D6"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84C" w:rsidRPr="00236A65">
        <w:rPr>
          <w:rFonts w:ascii="Times New Roman" w:eastAsia="Calibri" w:hAnsi="Times New Roman" w:cs="Times New Roman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</w:t>
      </w:r>
      <w:r w:rsidR="0094684C" w:rsidRPr="00236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4684C" w:rsidRPr="00236A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>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муниципального имущества в аренду, безвозмездное пользование, доверительное управление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4684C" w:rsidRPr="00236A65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</w:t>
      </w:r>
      <w:r w:rsidR="00D90526" w:rsidRPr="00236A65">
        <w:rPr>
          <w:rFonts w:ascii="Times New Roman" w:hAnsi="Times New Roman" w:cs="Times New Roman"/>
          <w:sz w:val="24"/>
          <w:szCs w:val="24"/>
        </w:rPr>
        <w:t>Рассветовский</w:t>
      </w:r>
      <w:r w:rsidR="0094684C" w:rsidRPr="00236A6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gramStart"/>
      <w:r w:rsidR="0094684C" w:rsidRPr="00236A6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="0094684C" w:rsidRPr="00236A65">
        <w:rPr>
          <w:rFonts w:ascii="Times New Roman" w:eastAsia="Calibri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  <w:r w:rsidRPr="00236A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 1.1.1. Административный регламент не затрагивает отношения: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1.2.  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Pr="00236A6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26 июля 2006 года              № 135-ФЗ «О защите конкуренции» (далее – Заявитель).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1.4. С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информация:</w:t>
      </w:r>
    </w:p>
    <w:p w:rsidR="004C3F5F" w:rsidRPr="00236A65" w:rsidRDefault="004C3F5F" w:rsidP="00B652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Администрации</w:t>
      </w:r>
      <w:r w:rsidR="00B65274" w:rsidRPr="00236A6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D90526" w:rsidRPr="00236A65">
        <w:rPr>
          <w:rFonts w:ascii="Times New Roman" w:hAnsi="Times New Roman" w:cs="Times New Roman"/>
          <w:sz w:val="24"/>
          <w:szCs w:val="24"/>
        </w:rPr>
        <w:t>Рассветовский</w:t>
      </w:r>
      <w:r w:rsidR="00B65274" w:rsidRPr="00236A6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орган), ее (его) структурных подразделений, предоставляющих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236A65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РГАУ МФЦ);  </w:t>
      </w:r>
      <w:proofErr w:type="gramEnd"/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proofErr w:type="gramEnd"/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236A65">
        <w:rPr>
          <w:rFonts w:ascii="Times New Roman" w:eastAsia="Calibri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236A65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заявителя в Администрации (Уполномоченном органе) или РГАУ МФЦ;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4C3F5F" w:rsidRPr="00236A65" w:rsidRDefault="004C3F5F" w:rsidP="00B65274">
      <w:pPr>
        <w:widowControl w:val="0"/>
        <w:tabs>
          <w:tab w:val="left" w:pos="851"/>
          <w:tab w:val="left" w:pos="1134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C3F5F" w:rsidRPr="00236A65" w:rsidRDefault="004C3F5F" w:rsidP="004C3F5F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hyperlink r:id="rId7" w:history="1">
        <w:r w:rsidR="00B65274" w:rsidRPr="00236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http://sovet-davlekanovo.ru</w:t>
        </w:r>
      </w:hyperlink>
      <w:r w:rsidR="00B65274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«Поселения муниципального района»</w:t>
      </w:r>
      <w:r w:rsidRPr="00236A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обратившихся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по интересующим вопросам.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Если специалист Администрации (Уполномоченного органа), РГАУ МФЦ не может самостоятельно дать ответ, телефонный звонок</w:t>
      </w:r>
      <w:r w:rsidRPr="00236A6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пункте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>оекта административного регламента);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 w:rsidRPr="00236A65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4C3F5F" w:rsidRPr="00236A65" w:rsidRDefault="004C3F5F" w:rsidP="004C3F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1.13.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4C3F5F" w:rsidRPr="00236A65" w:rsidRDefault="004C3F5F" w:rsidP="004C3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2.1. Предоставление муниципального имущества в аренду, безвозмездное пользование, доверительное управление.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236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B65274" w:rsidRPr="00236A65" w:rsidRDefault="004C3F5F" w:rsidP="00B65274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65274" w:rsidRPr="00236A65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B65274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36A65" w:rsidRPr="00236A65">
        <w:rPr>
          <w:rFonts w:ascii="Times New Roman" w:hAnsi="Times New Roman" w:cs="Times New Roman"/>
          <w:sz w:val="24"/>
          <w:szCs w:val="24"/>
        </w:rPr>
        <w:t>Рассветовский</w:t>
      </w:r>
      <w:r w:rsidR="00B65274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4C3F5F" w:rsidRPr="00236A65" w:rsidRDefault="004C3F5F" w:rsidP="00B652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(организациями):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службой;</w:t>
      </w:r>
    </w:p>
    <w:p w:rsidR="004C3F5F" w:rsidRPr="00236A65" w:rsidRDefault="004C3F5F" w:rsidP="00B6527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1) проект договора передачи муниципального имущества в аренду, безвозмездное пользование, доверительное управление;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2) мотивированный отказ в предоставлении муниципального имущества в аренду, безвозмездное пользование, доверительное управление (далее – мотивированный отказ в предоставлении муниципальной услуги).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пункта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2.8 Административного регламента. 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236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4C3F5F" w:rsidRPr="00236A65" w:rsidRDefault="004C3F5F" w:rsidP="004C3F5F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информационной системе «Реестр государственных и муниципальных услуг (функций)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Башкортостан» и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236A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F5F" w:rsidRPr="00236A65" w:rsidRDefault="004C3F5F" w:rsidP="004C3F5F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о </w:t>
      </w:r>
      <w:r w:rsidRPr="00236A65">
        <w:rPr>
          <w:rFonts w:ascii="Times New Roman" w:eastAsia="Calibri" w:hAnsi="Times New Roman" w:cs="Times New Roman"/>
          <w:sz w:val="24"/>
          <w:szCs w:val="24"/>
        </w:rPr>
        <w:t>предоставлении муниципальной услуги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4C3F5F" w:rsidRPr="00236A65" w:rsidRDefault="004C3F5F" w:rsidP="004C3F5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4C3F5F" w:rsidRPr="00236A65" w:rsidRDefault="004C3F5F" w:rsidP="004C3F5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4C3F5F" w:rsidRPr="00236A65" w:rsidRDefault="004C3F5F" w:rsidP="004C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2.8.2. </w:t>
      </w:r>
      <w:r w:rsidRPr="00236A65">
        <w:rPr>
          <w:rFonts w:ascii="Calibri" w:eastAsia="Calibri" w:hAnsi="Calibri" w:cs="Times New Roman"/>
          <w:bCs/>
          <w:sz w:val="24"/>
          <w:szCs w:val="24"/>
        </w:rPr>
        <w:t>.</w:t>
      </w:r>
      <w:r w:rsidRPr="00236A65">
        <w:rPr>
          <w:rFonts w:ascii="Calibri" w:eastAsia="Calibri" w:hAnsi="Calibri" w:cs="Times New Roman"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>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Федерации.</w:t>
      </w:r>
      <w:r w:rsidRPr="00236A65"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2.8.3. Для индивидуального предпринимателя -    документы, удостоверяющие личность.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Calibri" w:eastAsia="Calibri" w:hAnsi="Calibri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>2.8.4.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  <w:t>2.8.6. Перечень муниципального имущества органа местного самоуправления, предполагаемого к передаче в безвозмездное пользование, аренду, доверительное управление.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  <w:t>2.8.7.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2.8.9. Опись представляемых документов.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2)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Кодексом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пункте 2.9 Административного регламента.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отказе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2.14. Основания для отказа в приеме к рассмотрению документов, необходимых для предоставления муниципальной услуги, отсутствуют.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236A6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2.17. Основания для отказа в предоставлении муниципальной услуги: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- 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имеются неразрешенные судебные споры по поводу указанного в заявлении муниципального имущества;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проводится ликвидация Заявителя –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- приостановлена деятельность Заявителя в порядке, предусмотренном </w:t>
      </w:r>
      <w:hyperlink r:id="rId11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Кодексом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Заявителем предоставлены заведомо ложные сведения, содержащиеся в представленных документах;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 если Заявитель подает заявление об отказе от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- отсутствие документов, предусмотренных пунктом 2.8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2.18.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2.21. Прием граждан при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4C3F5F" w:rsidRPr="00236A65" w:rsidRDefault="004C3F5F" w:rsidP="004C3F5F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4C3F5F" w:rsidRPr="00236A65" w:rsidRDefault="004C3F5F" w:rsidP="004C3F5F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4C3F5F" w:rsidRPr="00236A65" w:rsidRDefault="004C3F5F" w:rsidP="004C3F5F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4C3F5F" w:rsidRPr="00236A65" w:rsidRDefault="004C3F5F" w:rsidP="004C3F5F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4C3F5F" w:rsidRPr="00236A65" w:rsidRDefault="004C3F5F" w:rsidP="004C3F5F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236A65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36A65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236A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предоставлении муниципальной услуги, по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итогам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Заявителям 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236A6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C3F5F" w:rsidRPr="00236A65" w:rsidRDefault="004C3F5F" w:rsidP="00236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проверка документов и рассмотрение поступивших документов;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подготовка проекта мотивированного отказа в предоставлении муниципальной услуги или договора о передаче муниципального имущества в аренду, безвозмездное пользование, доверительное управление и их регистрация;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выдача мотивированного отказа в предоставлении муниципальной услуги или проекта договора о передаче муниципального имущества в аренду, безвозмездное пользование, доверительное управление.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заявления в адрес Администрации (Уполномоченного органа).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(Уполномоченный орган)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вскрывает конверт и регистрирует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заявление в журнале регистрации поступивших документов и/или в СЭД.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Прошедшее регистрацию заявление с прилагаемыми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не превышает двух рабочих дней.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Проверка документов и рассмотрение поступивших документов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4C3F5F" w:rsidRPr="00236A65" w:rsidRDefault="004C3F5F" w:rsidP="004C3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исполнения административной процедуры не превышает десяти календарных дней.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Подготовка проекта мотивированного отказа в предоставлении муниципальной услуги или договора передачи муниципального имущества в аренду, безвозмездное пользование, доверительное управление и их регистрация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согласовывает проект мотивированного отказа в предоставлении результата муниципальной услуги 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 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согласовывает проект договора передачи муниципального имущества в аренду, безвозмездное пользование, доверительное управление 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представляет согласованный проект договора передачи муниципального имущества в аренду, безвозмездное пользование, доверительное управление на рассмотрение и подпись руководителю Администрации (Уполномоченного органа);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обеспечивает в течение одного рабочего дня регистрацию подписанного проекта 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аренду, безвозмездное пользование, доверительное управление.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договора передачи муниципального имущества в аренду, безвозмездное пользование, доверительное управление в журнале договоров.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Выдача 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аренду, безвозмездное пользование, доверительное управление.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предоставления муниципальной услуги.  </w:t>
      </w:r>
      <w:proofErr w:type="gramEnd"/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выдачи проекта договора передачи муниципального имущества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Администрации (Уполномоченном органе), Заявитель при получении проекта договора передачи муниципального имущества в аренду, безвозмездное пользование, доверительное управление подтверждает согласие о получении результата муниципальной услуги в журнале договоров Администрации (Уполномоченного органа).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 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1) физическим лицом – Заявителем (законным представителем Заявителя) – документа, удостоверяющего его личность;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2) физическим лицом – уполномоченным представителем Заявителя – документа, удостоверяющего личность, и документа, подтверждающего соответствующие полномочия.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         Результатом административной процедуры является выдача результата предоставления муниципальной услуги Заявителю либо в РГАУ МФЦ.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>), адрес электронной почты (при наличии), номер контактного телефона;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6) реквизиты документа (-</w:t>
      </w:r>
      <w:proofErr w:type="spellStart"/>
      <w:r w:rsidRPr="00236A6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– в РГАУ МФЦ.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4C3F5F" w:rsidRPr="00236A65" w:rsidRDefault="004C35D3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4C3F5F" w:rsidRPr="00236A65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4C3F5F" w:rsidRPr="00236A65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предоставлении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услуги в электронной форме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3.7. Особенности предоставления муниципальной услуги в электронной форме.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3.7.2. Запись на прием в Администрацию (Уполномоченный орган) или РГАУ МФЦ для подачи запроса.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3.7.3. Формирование запроса.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услуг в электронной форме» (дале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3.7.4. </w:t>
      </w:r>
      <w:proofErr w:type="gramStart"/>
      <w:r w:rsidRPr="00236A65">
        <w:rPr>
          <w:rFonts w:ascii="Times New Roman" w:eastAsia="Calibri" w:hAnsi="Times New Roman" w:cs="Times New Roman"/>
          <w:spacing w:val="-6"/>
          <w:sz w:val="24"/>
          <w:szCs w:val="24"/>
        </w:rPr>
        <w:t>Администрация (</w:t>
      </w:r>
      <w:r w:rsidRPr="00236A65">
        <w:rPr>
          <w:rFonts w:ascii="Times New Roman" w:eastAsia="Calibri" w:hAnsi="Times New Roman" w:cs="Times New Roman"/>
          <w:sz w:val="24"/>
          <w:szCs w:val="24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3.7.5. </w:t>
      </w:r>
      <w:r w:rsidRPr="00236A6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236A65">
        <w:rPr>
          <w:rFonts w:ascii="Times New Roman" w:eastAsia="Calibri" w:hAnsi="Times New Roman" w:cs="Times New Roman"/>
          <w:sz w:val="24"/>
          <w:szCs w:val="24"/>
        </w:rPr>
        <w:t>ответственного специалиста</w:t>
      </w:r>
      <w:r w:rsidRPr="00236A6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3.7.7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 (при наличии);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б) документа на бумажном носителе в РГАУ МФЦ.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3.7.7. </w:t>
      </w: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36A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3.7.8. Оценка качества предоставления услуги осуществляется в соответствии с </w:t>
      </w:r>
      <w:hyperlink r:id="rId13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Правилами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оценки.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статьей 11.2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предоставлении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3.8. РГАУ МФЦ осуществляет: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прием и передачу на рассмотрение в Администрацию (Уполномоченный орган) жалоб Заявителей;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</w:t>
      </w:r>
      <w:proofErr w:type="gramStart"/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государственных</w:t>
      </w:r>
      <w:proofErr w:type="gramEnd"/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муниципальных услуг.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работник РГАУ МФЦ выдает Заявителю расписку в приеме документов.</w:t>
      </w:r>
    </w:p>
    <w:p w:rsidR="004C3F5F" w:rsidRPr="00236A65" w:rsidRDefault="004C3F5F" w:rsidP="004C3F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(Уполномоченным органом) таких документов в РГАУ МФЦ определяются Соглашением о взаимодействии.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соблюдением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устанавливающих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плановых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и внеплановых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полнотой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принимаемые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36A65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муниципальных услуг, предусмотренных </w:t>
      </w:r>
      <w:hyperlink r:id="rId16" w:history="1">
        <w:r w:rsidRPr="00236A65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частью 1.1 статьи 16</w:t>
        </w:r>
      </w:hyperlink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236A65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статьями 11.1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8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11.2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236A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частью 1.3 статьи 16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частью 1.3 статьи 16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частью 1.3 статьи 16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</w:t>
      </w: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услуги в полном объеме, в порядке, определенном </w:t>
      </w:r>
      <w:hyperlink r:id="rId22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частью 1.3 статьи 16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Администрации (Уполномоченного органа) 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непосредственно руководителем Администрации (Уполномоченного органа).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Администрации (Уполномоченном органе),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</w:t>
      </w:r>
      <w:proofErr w:type="gramStart"/>
      <w:r w:rsidRPr="00236A65">
        <w:rPr>
          <w:rFonts w:ascii="Times New Roman" w:eastAsia="Calibri" w:hAnsi="Times New Roman" w:cs="Times New Roman"/>
          <w:bCs/>
          <w:sz w:val="24"/>
          <w:szCs w:val="24"/>
        </w:rPr>
        <w:t>наличии</w:t>
      </w:r>
      <w:proofErr w:type="gramEnd"/>
      <w:r w:rsidRPr="00236A65">
        <w:rPr>
          <w:rFonts w:ascii="Times New Roman" w:eastAsia="Calibri" w:hAnsi="Times New Roman" w:cs="Times New Roman"/>
          <w:bCs/>
          <w:sz w:val="24"/>
          <w:szCs w:val="24"/>
        </w:rPr>
        <w:t>), подтверждающие доводы Заявителя, либо их копии</w:t>
      </w:r>
      <w:r w:rsidRPr="00236A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36A65">
        <w:rPr>
          <w:rFonts w:ascii="Times New Roman" w:eastAsia="Calibri" w:hAnsi="Times New Roman" w:cs="Times New Roman"/>
          <w:bCs/>
          <w:sz w:val="24"/>
          <w:szCs w:val="24"/>
        </w:rPr>
        <w:t>представлена</w:t>
      </w:r>
      <w:proofErr w:type="gramEnd"/>
      <w:r w:rsidRPr="00236A6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3" w:history="1">
        <w:r w:rsidRPr="00236A65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законодательством</w:t>
        </w:r>
      </w:hyperlink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5.5.2. РГАУ МФЦ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Администрацию (Уполномоченный орган)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4C3F5F" w:rsidRPr="00236A65" w:rsidRDefault="004C3F5F" w:rsidP="0045627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5.6.1. официального сайта Админис</w:t>
      </w:r>
      <w:r w:rsidR="0045627E" w:rsidRPr="00236A65">
        <w:rPr>
          <w:rFonts w:ascii="Times New Roman" w:eastAsia="Calibri" w:hAnsi="Times New Roman" w:cs="Times New Roman"/>
          <w:sz w:val="24"/>
          <w:szCs w:val="24"/>
        </w:rPr>
        <w:t xml:space="preserve">трации (Уполномоченного органа) </w:t>
      </w:r>
      <w:r w:rsidR="0045627E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36A65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45627E" w:rsidRPr="00236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236A65">
        <w:rPr>
          <w:rFonts w:ascii="Times New Roman" w:eastAsia="Calibri" w:hAnsi="Times New Roman" w:cs="Times New Roman"/>
          <w:sz w:val="24"/>
          <w:szCs w:val="24"/>
        </w:rPr>
        <w:t>в сети Интернет;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 (</w:t>
      </w:r>
      <w:hyperlink r:id="rId24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https://do.gosuslugi.ru/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пункте 5.4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если в компетенцию Администрации (Уполномоченного органа),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5.7. Жалоба, поступившая в Администрацию (Уполномоченный орган),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В случае обжалования отказа Администрации (Уполномоченного органа),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5.9. По результатам рассмотрения жалобы должностным лицом Администрации (Уполномоченного органа),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 удовлетворении жалобы Администрация (Уполномоченный орган),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орган), РГАУ МФЦ, учредитель РГАУ МФЦ, привлекаемая организация отказывает в удовлетворении жалобы в следующих случаях: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пункте 5.9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(последнее – при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>) или наименование Заявителя;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совершить Заявителю в целях получения муниципальной услуги.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5.13. В случае признания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 Администрации (Уполномоченного органа), РГАУ МФЦ, учредителя РГАУ МФЦ, привлекаемой организации, наделенное полномочиями по рассмотрению жалоб в соответствии с </w:t>
      </w:r>
      <w:hyperlink r:id="rId27" w:anchor="Par21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пунктом 5.3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услуги, не распространяются на отношения, регулируемые Федеральным </w:t>
      </w:r>
      <w:hyperlink r:id="rId28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законом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№ 59-ФЗ.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Должностные лица Администрации (Уполномоченного органа), РГАУ МФЦ, учредителя РГАУ МФЦ, привлекаемой организации обязаны: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236A65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пункте 5.18</w:t>
        </w:r>
      </w:hyperlink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5.18. Администрация (Уполномоченный орган), РГАУ МФЦ, привлекаемая организация обеспечивает: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</w:t>
      </w:r>
      <w:r w:rsidRPr="00236A6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6A65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4C3F5F" w:rsidRPr="00236A65" w:rsidRDefault="004C3F5F" w:rsidP="004C3F5F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627E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                                                           </w:t>
      </w:r>
      <w:r w:rsidRPr="00236A65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22EA0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по предоставлению</w:t>
      </w:r>
      <w:r w:rsidR="00422EA0" w:rsidRPr="00236A65">
        <w:rPr>
          <w:rFonts w:ascii="Times New Roman" w:eastAsia="Calibri" w:hAnsi="Times New Roman" w:cs="Times New Roman"/>
          <w:sz w:val="24"/>
          <w:szCs w:val="24"/>
        </w:rPr>
        <w:t xml:space="preserve"> Администрацией </w:t>
      </w:r>
    </w:p>
    <w:p w:rsidR="00422EA0" w:rsidRPr="00236A65" w:rsidRDefault="00422EA0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422EA0" w:rsidRPr="00236A65" w:rsidRDefault="00422EA0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422EA0" w:rsidRPr="00236A65" w:rsidRDefault="00422EA0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Давлекановский район </w:t>
      </w:r>
    </w:p>
    <w:p w:rsidR="004C3F5F" w:rsidRPr="00236A65" w:rsidRDefault="00422EA0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  <w:r w:rsidR="004C3F5F"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  «Предоставление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имущества в аренду,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безвозмездное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пользование, доверительное 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управление»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3F5F" w:rsidRPr="0045627E" w:rsidRDefault="0045627E" w:rsidP="00456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4C3F5F" w:rsidRPr="004C3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18"/>
          <w:szCs w:val="24"/>
        </w:rPr>
      </w:pPr>
      <w:r w:rsidRPr="004C3F5F">
        <w:rPr>
          <w:rFonts w:ascii="Times New Roman" w:eastAsia="Calibri" w:hAnsi="Times New Roman" w:cs="Times New Roman"/>
          <w:sz w:val="18"/>
          <w:szCs w:val="24"/>
        </w:rPr>
        <w:t xml:space="preserve">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адрес: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F5F">
        <w:rPr>
          <w:rFonts w:ascii="Courier New" w:eastAsia="Calibri" w:hAnsi="Courier New" w:cs="Courier New"/>
          <w:sz w:val="20"/>
          <w:szCs w:val="20"/>
        </w:rPr>
        <w:t xml:space="preserve">                                        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C3F5F" w:rsidRPr="004C3F5F" w:rsidRDefault="004C3F5F" w:rsidP="004C3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ЗАЯВЛЕНИЕ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Улица_______________________________ Дом   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Устав (Положение), Свидетельство утвержде</w:t>
      </w:r>
      <w:proofErr w:type="gram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н(</w:t>
      </w:r>
      <w:proofErr w:type="gramEnd"/>
      <w:r w:rsidRPr="004C3F5F">
        <w:rPr>
          <w:rFonts w:ascii="Times New Roman" w:eastAsia="Times New Roman" w:hAnsi="Times New Roman" w:cs="Times New Roman"/>
          <w:sz w:val="20"/>
          <w:lang w:eastAsia="ru-RU"/>
        </w:rPr>
        <w:t>о)__________________________________________________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«____»___________ 20___ г. и зарегистрирова</w:t>
      </w:r>
      <w:proofErr w:type="gram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н(</w:t>
      </w:r>
      <w:proofErr w:type="gram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о) 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(кем)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корр</w:t>
      </w:r>
      <w:proofErr w:type="gram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.с</w:t>
      </w:r>
      <w:proofErr w:type="gram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чет__________________________________________________________   БИК 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Прошу предоставить в __________________________объек</w:t>
      </w:r>
      <w:proofErr w:type="gram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т(</w:t>
      </w:r>
      <w:proofErr w:type="gram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ы) нежилого фонда: 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.</w:t>
      </w:r>
      <w:proofErr w:type="gramEnd"/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</w:t>
      </w:r>
      <w:proofErr w:type="gramStart"/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д</w:t>
      </w:r>
      <w:proofErr w:type="gramEnd"/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оверительное управление)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(краткая характеристика объекта)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находящ</w:t>
      </w:r>
      <w:proofErr w:type="spell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 на балансе_______________________________________________________________________,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расположенн</w:t>
      </w:r>
      <w:proofErr w:type="spell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 по адресу:    Город 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lastRenderedPageBreak/>
        <w:t xml:space="preserve">                                                   Улица_____________________________________ Дом 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Общая площадь арендуемого объекта____________ кв</w:t>
      </w:r>
      <w:proofErr w:type="gramStart"/>
      <w:r w:rsidRPr="004C3F5F">
        <w:rPr>
          <w:rFonts w:ascii="Times New Roman" w:eastAsia="Times New Roman" w:hAnsi="Times New Roman" w:cs="Times New Roman"/>
          <w:sz w:val="20"/>
          <w:lang w:eastAsia="ru-RU"/>
        </w:rPr>
        <w:t>.м</w:t>
      </w:r>
      <w:proofErr w:type="gramEnd"/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, на срок______ лет (года),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C3F5F">
        <w:rPr>
          <w:rFonts w:ascii="Times New Roman" w:eastAsia="Times New Roman" w:hAnsi="Times New Roman" w:cs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F5F">
        <w:rPr>
          <w:rFonts w:ascii="Times New Roman" w:eastAsia="Calibri" w:hAnsi="Times New Roman" w:cs="Times New Roman"/>
          <w:sz w:val="28"/>
          <w:szCs w:val="28"/>
        </w:rPr>
        <w:t xml:space="preserve">Приложение: 1) 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4C3F5F" w:rsidRPr="004C3F5F" w:rsidRDefault="004C3F5F" w:rsidP="004C3F5F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F5F" w:rsidRPr="004C3F5F" w:rsidRDefault="004C3F5F" w:rsidP="004C3F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4C3F5F" w:rsidRPr="004C3F5F" w:rsidRDefault="004C3F5F" w:rsidP="004C3F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F5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Default="004C3F5F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EA0" w:rsidRPr="004C3F5F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C3F5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EA0" w:rsidRPr="00236A65" w:rsidRDefault="00422EA0" w:rsidP="00422EA0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Администрацией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36A65" w:rsidRP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Давлекановский район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  «Предоставление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имущества в аренду,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безвозмездное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пользование, доверительное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управление»</w:t>
      </w:r>
    </w:p>
    <w:p w:rsidR="004C3F5F" w:rsidRPr="00236A65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A65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236A65">
        <w:rPr>
          <w:rFonts w:ascii="Times New Roman" w:eastAsia="Calibri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4C3F5F" w:rsidRPr="00236A65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5627E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5627E">
        <w:rPr>
          <w:rFonts w:ascii="Times New Roman" w:eastAsia="Calibri" w:hAnsi="Times New Roman" w:cs="Times New Roman"/>
        </w:rPr>
        <w:t xml:space="preserve">Главе   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</w:rPr>
      </w:pPr>
      <w:r w:rsidRPr="004C3F5F">
        <w:rPr>
          <w:rFonts w:ascii="Times New Roman" w:eastAsia="Calibri" w:hAnsi="Times New Roman" w:cs="Times New Roman"/>
          <w:sz w:val="16"/>
          <w:szCs w:val="16"/>
        </w:rPr>
        <w:t>(ФИО)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от 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16"/>
        </w:rPr>
      </w:pPr>
      <w:r w:rsidRPr="004C3F5F">
        <w:rPr>
          <w:rFonts w:ascii="Times New Roman" w:eastAsia="Calibri" w:hAnsi="Times New Roman" w:cs="Times New Roman"/>
          <w:sz w:val="16"/>
        </w:rPr>
        <w:t xml:space="preserve">                      (фамилия, имя, отчество)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проживающег</w:t>
      </w:r>
      <w:proofErr w:type="gramStart"/>
      <w:r w:rsidRPr="004C3F5F">
        <w:rPr>
          <w:rFonts w:ascii="Times New Roman" w:eastAsia="Calibri" w:hAnsi="Times New Roman" w:cs="Times New Roman"/>
        </w:rPr>
        <w:t>о(</w:t>
      </w:r>
      <w:proofErr w:type="gramEnd"/>
      <w:r w:rsidRPr="004C3F5F">
        <w:rPr>
          <w:rFonts w:ascii="Times New Roman" w:eastAsia="Calibri" w:hAnsi="Times New Roman" w:cs="Times New Roman"/>
        </w:rPr>
        <w:t xml:space="preserve">ей) по адресу: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_____________________________________, </w:t>
      </w:r>
    </w:p>
    <w:p w:rsidR="004C3F5F" w:rsidRPr="004C3F5F" w:rsidRDefault="004C3F5F" w:rsidP="004C3F5F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  <w:r w:rsidRPr="004C3F5F">
        <w:rPr>
          <w:rFonts w:ascii="Times New Roman" w:eastAsia="Calibri" w:hAnsi="Times New Roman" w:cs="Times New Roman"/>
        </w:rPr>
        <w:t>контактный телефон 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ЗАЯВЛЕНИЕ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о согласии на обработку персональных данных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лиц, не являющихся заявителями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4C3F5F">
        <w:rPr>
          <w:rFonts w:ascii="Times New Roman" w:eastAsia="Calibri" w:hAnsi="Times New Roman" w:cs="Times New Roman"/>
          <w:noProof/>
          <w:lang w:eastAsia="ru-RU"/>
        </w:rPr>
        <w:t>Я,_________________________________________________________________________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lang w:eastAsia="ru-RU"/>
        </w:rPr>
      </w:pPr>
      <w:r w:rsidRPr="004C3F5F">
        <w:rPr>
          <w:rFonts w:ascii="Times New Roman" w:eastAsia="Calibri" w:hAnsi="Times New Roman" w:cs="Times New Roman"/>
          <w:noProof/>
          <w:sz w:val="16"/>
          <w:lang w:eastAsia="ru-RU"/>
        </w:rPr>
        <w:t xml:space="preserve">                  (Ф.И.О. полностью)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4C3F5F">
        <w:rPr>
          <w:rFonts w:ascii="Times New Roman" w:eastAsia="Calibri" w:hAnsi="Times New Roman" w:cs="Times New Roman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  <w:r w:rsidRPr="004C3F5F">
        <w:rPr>
          <w:rFonts w:ascii="Times New Roman" w:eastAsia="Calibri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член семьи заявителя * 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</w:rPr>
      </w:pPr>
      <w:r w:rsidRPr="004C3F5F">
        <w:rPr>
          <w:rFonts w:ascii="Times New Roman" w:eastAsia="Calibri" w:hAnsi="Times New Roman" w:cs="Times New Roman"/>
          <w:sz w:val="16"/>
        </w:rPr>
        <w:t>(Ф.И.О. заявителя на получение муниципальной услуги)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                 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C3F5F">
        <w:rPr>
          <w:rFonts w:ascii="Times New Roman" w:eastAsia="Calibri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4C3F5F" w:rsidRPr="004C3F5F" w:rsidRDefault="004C3F5F" w:rsidP="004C3F5F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4C3F5F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(фамилия, имя, отчество)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  <w:r w:rsidRPr="004C3F5F">
        <w:rPr>
          <w:rFonts w:ascii="Times New Roman" w:eastAsia="Calibri" w:hAnsi="Times New Roman" w:cs="Times New Roman"/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в следующем объеме: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фамилия, имя, отчество;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lastRenderedPageBreak/>
        <w:t>дата рождения;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адрес места жительства;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en-US"/>
        </w:rPr>
      </w:pPr>
      <w:r w:rsidRPr="004C3F5F">
        <w:rPr>
          <w:rFonts w:ascii="Times New Roman" w:eastAsia="Calibri" w:hAnsi="Times New Roman" w:cs="Times New Roman"/>
        </w:rPr>
        <w:t>идентификационный номер налогоплательщика (ИНН);</w:t>
      </w:r>
    </w:p>
    <w:p w:rsidR="004C3F5F" w:rsidRPr="004C3F5F" w:rsidRDefault="004C3F5F" w:rsidP="004C3F5F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4C3F5F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4C3F5F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4C3F5F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«_______»___________20___г._______________/____________________________/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    подпись</w:t>
      </w:r>
      <w:r w:rsidRPr="004C3F5F">
        <w:rPr>
          <w:rFonts w:ascii="Times New Roman" w:eastAsia="Calibri" w:hAnsi="Times New Roman" w:cs="Times New Roman"/>
        </w:rPr>
        <w:tab/>
        <w:t xml:space="preserve">                        расшифровка подписи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 xml:space="preserve">Принял: «_______»___________20___г. 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  ______________   /    ____________________/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4C3F5F">
        <w:rPr>
          <w:rFonts w:ascii="Times New Roman" w:eastAsia="Calibri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4C3F5F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  <w:r w:rsidRPr="004C3F5F">
        <w:rPr>
          <w:rFonts w:ascii="Times New Roman" w:eastAsia="Calibri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EA0" w:rsidRPr="00236A65" w:rsidRDefault="00422EA0" w:rsidP="00422EA0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Администрацией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36A65" w:rsidRPr="00236A65">
        <w:rPr>
          <w:rFonts w:ascii="Times New Roman" w:eastAsia="Calibri" w:hAnsi="Times New Roman" w:cs="Times New Roman"/>
          <w:sz w:val="24"/>
          <w:szCs w:val="24"/>
        </w:rPr>
        <w:t xml:space="preserve">Рассветовский </w:t>
      </w: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Давлекановский район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  «Предоставление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имущества в аренду, </w:t>
      </w:r>
      <w:proofErr w:type="gramStart"/>
      <w:r w:rsidRPr="00236A65">
        <w:rPr>
          <w:rFonts w:ascii="Times New Roman" w:eastAsia="Calibri" w:hAnsi="Times New Roman" w:cs="Times New Roman"/>
          <w:sz w:val="24"/>
          <w:szCs w:val="24"/>
        </w:rPr>
        <w:t>безвозмездное</w:t>
      </w:r>
      <w:proofErr w:type="gramEnd"/>
      <w:r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</w:r>
      <w:r w:rsidRPr="00236A65">
        <w:rPr>
          <w:rFonts w:ascii="Times New Roman" w:eastAsia="Calibri" w:hAnsi="Times New Roman" w:cs="Times New Roman"/>
          <w:sz w:val="24"/>
          <w:szCs w:val="24"/>
        </w:rPr>
        <w:tab/>
        <w:t xml:space="preserve">   пользование, доверительное </w:t>
      </w:r>
    </w:p>
    <w:p w:rsidR="00422EA0" w:rsidRPr="00236A65" w:rsidRDefault="00422EA0" w:rsidP="00422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6A65">
        <w:rPr>
          <w:rFonts w:ascii="Times New Roman" w:eastAsia="Calibri" w:hAnsi="Times New Roman" w:cs="Times New Roman"/>
          <w:sz w:val="24"/>
          <w:szCs w:val="24"/>
        </w:rPr>
        <w:t>управление»</w:t>
      </w:r>
    </w:p>
    <w:p w:rsidR="0045627E" w:rsidRDefault="0045627E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(для юридических лиц)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Фирменный бланк (при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3F5F" w:rsidRPr="0045627E" w:rsidRDefault="004C3F5F" w:rsidP="00456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4C3F5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C3F5F" w:rsidRPr="004C3F5F" w:rsidRDefault="004C3F5F" w:rsidP="004C3F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C3F5F" w:rsidRPr="004C3F5F" w:rsidRDefault="004C3F5F" w:rsidP="004C3F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C3F5F" w:rsidRPr="004C3F5F" w:rsidTr="004C3F5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F" w:rsidRPr="004C3F5F" w:rsidRDefault="004C3F5F" w:rsidP="004C3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F" w:rsidRPr="004C3F5F" w:rsidRDefault="004C3F5F" w:rsidP="004C3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F" w:rsidRPr="004C3F5F" w:rsidRDefault="004C3F5F" w:rsidP="004C3F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C3F5F" w:rsidRPr="004C3F5F" w:rsidTr="004C3F5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F5F" w:rsidRPr="00236A65" w:rsidRDefault="004C3F5F" w:rsidP="004C3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A6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F5F" w:rsidRPr="00236A65" w:rsidRDefault="004C3F5F" w:rsidP="004C3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A6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F5F" w:rsidRPr="00236A65" w:rsidRDefault="004C3F5F" w:rsidP="004C3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A6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М.П. (при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C3F5F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(для физических лиц)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5627E" w:rsidRDefault="004C3F5F" w:rsidP="00456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236A65" w:rsidRPr="00236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Давлекановский район Республики Башкортостан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(ФИО физического лица)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(при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4C3F5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3F5F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C3F5F" w:rsidRPr="004C3F5F" w:rsidRDefault="004C3F5F" w:rsidP="004C3F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C3F5F" w:rsidRPr="004C3F5F" w:rsidRDefault="004C3F5F" w:rsidP="004C3F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5627E" w:rsidRDefault="004C3F5F" w:rsidP="00456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="00236A65">
        <w:rPr>
          <w:rFonts w:ascii="Times New Roman" w:eastAsia="Calibri" w:hAnsi="Times New Roman" w:cs="Times New Roman"/>
          <w:sz w:val="24"/>
          <w:szCs w:val="24"/>
        </w:rPr>
        <w:t>Рассветовский</w:t>
      </w:r>
      <w:r w:rsidR="0045627E" w:rsidRPr="0045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4C3F5F" w:rsidRPr="004C3F5F" w:rsidRDefault="004C3F5F" w:rsidP="004C3F5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 места нахождения: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 нахождения (при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4C3F5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C3F5F" w:rsidRPr="004C3F5F" w:rsidRDefault="004C3F5F" w:rsidP="004C3F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C3F5F" w:rsidRPr="004C3F5F" w:rsidRDefault="004C3F5F" w:rsidP="004C3F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C3F5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5F" w:rsidRPr="004C3F5F" w:rsidRDefault="004C3F5F" w:rsidP="004C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4C3F5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3F5F">
        <w:rPr>
          <w:rFonts w:ascii="Times New Roman" w:eastAsia="Calibri" w:hAnsi="Times New Roman" w:cs="Times New Roman"/>
          <w:sz w:val="24"/>
          <w:szCs w:val="24"/>
        </w:rPr>
        <w:t xml:space="preserve"> когда выдан)</w:t>
      </w:r>
    </w:p>
    <w:p w:rsidR="004C3F5F" w:rsidRPr="004C3F5F" w:rsidRDefault="004C3F5F" w:rsidP="004C3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65B3" w:rsidRDefault="00ED65B3"/>
    <w:sectPr w:rsidR="00ED65B3" w:rsidSect="00D90526">
      <w:headerReference w:type="default" r:id="rId30"/>
      <w:headerReference w:type="first" r:id="rId31"/>
      <w:type w:val="continuous"/>
      <w:pgSz w:w="11907" w:h="16840" w:code="9"/>
      <w:pgMar w:top="1134" w:right="680" w:bottom="993" w:left="1134" w:header="425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F7" w:rsidRDefault="00D761F7" w:rsidP="004C3F5F">
      <w:pPr>
        <w:spacing w:after="0" w:line="240" w:lineRule="auto"/>
      </w:pPr>
      <w:r>
        <w:separator/>
      </w:r>
    </w:p>
  </w:endnote>
  <w:endnote w:type="continuationSeparator" w:id="0">
    <w:p w:rsidR="00D761F7" w:rsidRDefault="00D761F7" w:rsidP="004C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F7" w:rsidRDefault="00D761F7" w:rsidP="004C3F5F">
      <w:pPr>
        <w:spacing w:after="0" w:line="240" w:lineRule="auto"/>
      </w:pPr>
      <w:r>
        <w:separator/>
      </w:r>
    </w:p>
  </w:footnote>
  <w:footnote w:type="continuationSeparator" w:id="0">
    <w:p w:rsidR="00D761F7" w:rsidRDefault="00D761F7" w:rsidP="004C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8567"/>
      <w:docPartObj>
        <w:docPartGallery w:val="Page Numbers (Top of Page)"/>
        <w:docPartUnique/>
      </w:docPartObj>
    </w:sdtPr>
    <w:sdtContent>
      <w:p w:rsidR="00D90526" w:rsidRDefault="004C35D3">
        <w:pPr>
          <w:pStyle w:val="a8"/>
          <w:jc w:val="center"/>
        </w:pPr>
        <w:fldSimple w:instr=" PAGE   \* MERGEFORMAT ">
          <w:r w:rsidR="00F71843">
            <w:rPr>
              <w:noProof/>
            </w:rPr>
            <w:t>2</w:t>
          </w:r>
        </w:fldSimple>
      </w:p>
    </w:sdtContent>
  </w:sdt>
  <w:p w:rsidR="00D90526" w:rsidRDefault="00D905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26" w:rsidRDefault="00D90526">
    <w:pPr>
      <w:pStyle w:val="a8"/>
      <w:jc w:val="center"/>
    </w:pPr>
  </w:p>
  <w:p w:rsidR="00D90526" w:rsidRDefault="00D905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3822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E34"/>
    <w:rsid w:val="00027742"/>
    <w:rsid w:val="0004324C"/>
    <w:rsid w:val="00137104"/>
    <w:rsid w:val="00205243"/>
    <w:rsid w:val="00220D9C"/>
    <w:rsid w:val="00236A65"/>
    <w:rsid w:val="002A0056"/>
    <w:rsid w:val="00414D1D"/>
    <w:rsid w:val="00422EA0"/>
    <w:rsid w:val="0045627E"/>
    <w:rsid w:val="004C35D3"/>
    <w:rsid w:val="004C3F5F"/>
    <w:rsid w:val="005154CA"/>
    <w:rsid w:val="00601198"/>
    <w:rsid w:val="00616BA7"/>
    <w:rsid w:val="007D75D0"/>
    <w:rsid w:val="00810022"/>
    <w:rsid w:val="008967E4"/>
    <w:rsid w:val="0094684C"/>
    <w:rsid w:val="00AD501B"/>
    <w:rsid w:val="00B5054A"/>
    <w:rsid w:val="00B64A06"/>
    <w:rsid w:val="00B65274"/>
    <w:rsid w:val="00B92E34"/>
    <w:rsid w:val="00BA07D6"/>
    <w:rsid w:val="00D17310"/>
    <w:rsid w:val="00D20E16"/>
    <w:rsid w:val="00D23416"/>
    <w:rsid w:val="00D761F7"/>
    <w:rsid w:val="00D90526"/>
    <w:rsid w:val="00ED65B3"/>
    <w:rsid w:val="00F7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22"/>
  </w:style>
  <w:style w:type="paragraph" w:styleId="1">
    <w:name w:val="heading 1"/>
    <w:basedOn w:val="a"/>
    <w:next w:val="a"/>
    <w:link w:val="10"/>
    <w:uiPriority w:val="9"/>
    <w:qFormat/>
    <w:rsid w:val="004C3F5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C3F5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C3F5F"/>
  </w:style>
  <w:style w:type="character" w:customStyle="1" w:styleId="10">
    <w:name w:val="Заголовок 1 Знак"/>
    <w:basedOn w:val="a0"/>
    <w:link w:val="1"/>
    <w:uiPriority w:val="9"/>
    <w:rsid w:val="004C3F5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3">
    <w:name w:val="Гиперссылка1"/>
    <w:basedOn w:val="a0"/>
    <w:uiPriority w:val="99"/>
    <w:semiHidden/>
    <w:unhideWhenUsed/>
    <w:rsid w:val="004C3F5F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4C3F5F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C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C3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4C3F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C3F5F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C3F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3F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C3F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C3F5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C3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3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4C3F5F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4C3F5F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3F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3F5F"/>
    <w:rPr>
      <w:rFonts w:ascii="Tahoma" w:eastAsia="Calibri" w:hAnsi="Tahoma" w:cs="Tahoma"/>
      <w:sz w:val="16"/>
      <w:szCs w:val="16"/>
    </w:rPr>
  </w:style>
  <w:style w:type="paragraph" w:styleId="af0">
    <w:name w:val="No Spacing"/>
    <w:qFormat/>
    <w:rsid w:val="004C3F5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Revision"/>
    <w:uiPriority w:val="99"/>
    <w:semiHidden/>
    <w:rsid w:val="004C3F5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qFormat/>
    <w:rsid w:val="004C3F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semiHidden/>
    <w:locked/>
    <w:rsid w:val="004C3F5F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semiHidden/>
    <w:rsid w:val="004C3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semiHidden/>
    <w:rsid w:val="004C3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4C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4C3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semiHidden/>
    <w:rsid w:val="004C3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3">
    <w:name w:val="footnote reference"/>
    <w:uiPriority w:val="99"/>
    <w:semiHidden/>
    <w:unhideWhenUsed/>
    <w:rsid w:val="004C3F5F"/>
    <w:rPr>
      <w:vertAlign w:val="superscript"/>
    </w:rPr>
  </w:style>
  <w:style w:type="character" w:styleId="af4">
    <w:name w:val="annotation reference"/>
    <w:basedOn w:val="a0"/>
    <w:semiHidden/>
    <w:unhideWhenUsed/>
    <w:rsid w:val="004C3F5F"/>
    <w:rPr>
      <w:sz w:val="16"/>
      <w:szCs w:val="16"/>
    </w:rPr>
  </w:style>
  <w:style w:type="character" w:customStyle="1" w:styleId="frgu-content-accordeon">
    <w:name w:val="frgu-content-accordeon"/>
    <w:basedOn w:val="a0"/>
    <w:rsid w:val="004C3F5F"/>
  </w:style>
  <w:style w:type="table" w:styleId="af5">
    <w:name w:val="Table Grid"/>
    <w:basedOn w:val="a1"/>
    <w:uiPriority w:val="59"/>
    <w:rsid w:val="004C3F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4C3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Hyperlink"/>
    <w:basedOn w:val="a0"/>
    <w:uiPriority w:val="99"/>
    <w:semiHidden/>
    <w:unhideWhenUsed/>
    <w:rsid w:val="004C3F5F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C3F5F"/>
    <w:rPr>
      <w:color w:val="800080" w:themeColor="followedHyperlink"/>
      <w:u w:val="single"/>
    </w:rPr>
  </w:style>
  <w:style w:type="paragraph" w:customStyle="1" w:styleId="af8">
    <w:name w:val="Знак"/>
    <w:basedOn w:val="a"/>
    <w:rsid w:val="00D9052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F5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C3F5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C3F5F"/>
  </w:style>
  <w:style w:type="character" w:customStyle="1" w:styleId="10">
    <w:name w:val="Заголовок 1 Знак"/>
    <w:basedOn w:val="a0"/>
    <w:link w:val="1"/>
    <w:uiPriority w:val="9"/>
    <w:rsid w:val="004C3F5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3">
    <w:name w:val="Гиперссылка1"/>
    <w:basedOn w:val="a0"/>
    <w:uiPriority w:val="99"/>
    <w:semiHidden/>
    <w:unhideWhenUsed/>
    <w:rsid w:val="004C3F5F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4C3F5F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C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C3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4C3F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C3F5F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C3F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C3F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C3F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C3F5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C3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3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4C3F5F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4C3F5F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3F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3F5F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4C3F5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Revision"/>
    <w:uiPriority w:val="99"/>
    <w:semiHidden/>
    <w:rsid w:val="004C3F5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C3F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semiHidden/>
    <w:locked/>
    <w:rsid w:val="004C3F5F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semiHidden/>
    <w:rsid w:val="004C3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semiHidden/>
    <w:rsid w:val="004C3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4C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4C3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semiHidden/>
    <w:rsid w:val="004C3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3">
    <w:name w:val="footnote reference"/>
    <w:uiPriority w:val="99"/>
    <w:semiHidden/>
    <w:unhideWhenUsed/>
    <w:rsid w:val="004C3F5F"/>
    <w:rPr>
      <w:vertAlign w:val="superscript"/>
    </w:rPr>
  </w:style>
  <w:style w:type="character" w:styleId="af4">
    <w:name w:val="annotation reference"/>
    <w:basedOn w:val="a0"/>
    <w:semiHidden/>
    <w:unhideWhenUsed/>
    <w:rsid w:val="004C3F5F"/>
    <w:rPr>
      <w:sz w:val="16"/>
      <w:szCs w:val="16"/>
    </w:rPr>
  </w:style>
  <w:style w:type="character" w:customStyle="1" w:styleId="frgu-content-accordeon">
    <w:name w:val="frgu-content-accordeon"/>
    <w:basedOn w:val="a0"/>
    <w:rsid w:val="004C3F5F"/>
  </w:style>
  <w:style w:type="table" w:styleId="af5">
    <w:name w:val="Table Grid"/>
    <w:basedOn w:val="a1"/>
    <w:uiPriority w:val="59"/>
    <w:rsid w:val="004C3F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4C3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Hyperlink"/>
    <w:basedOn w:val="a0"/>
    <w:uiPriority w:val="99"/>
    <w:semiHidden/>
    <w:unhideWhenUsed/>
    <w:rsid w:val="004C3F5F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C3F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8AF~1\Desktop\ECB4~1\-2018~1\239423~1\Ob-utverzhdenii-Administrativnogo-reglamenta-predostavleniya-munitsipalnoy-uslugi-_Predostavlenie-munitsipalnogo-imushchestva-v-arendu_-bezvozmezdnoe-polzo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7B18BEBDC8C27195AE2D14651875164BC42F88A13BA8E9E3D65034013172C80DA7112878R8g3J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18699</Words>
  <Characters>106588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19</cp:revision>
  <cp:lastPrinted>2019-02-13T07:39:00Z</cp:lastPrinted>
  <dcterms:created xsi:type="dcterms:W3CDTF">2018-12-25T13:05:00Z</dcterms:created>
  <dcterms:modified xsi:type="dcterms:W3CDTF">2019-02-13T07:40:00Z</dcterms:modified>
</cp:coreProperties>
</file>