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241E">
        <w:rPr>
          <w:rFonts w:ascii="Times New Roman" w:hAnsi="Times New Roman" w:cs="Times New Roman"/>
          <w:sz w:val="28"/>
          <w:szCs w:val="28"/>
        </w:rPr>
        <w:t>18</w:t>
      </w:r>
      <w:r w:rsidR="00E86B9F">
        <w:rPr>
          <w:rFonts w:ascii="Times New Roman" w:hAnsi="Times New Roman" w:cs="Times New Roman"/>
          <w:sz w:val="28"/>
          <w:szCs w:val="28"/>
        </w:rPr>
        <w:t xml:space="preserve"> </w:t>
      </w:r>
      <w:r w:rsidR="00DE241E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E24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E241E">
        <w:rPr>
          <w:rFonts w:ascii="Times New Roman" w:hAnsi="Times New Roman" w:cs="Times New Roman"/>
          <w:sz w:val="28"/>
          <w:szCs w:val="28"/>
        </w:rPr>
        <w:t>04</w:t>
      </w:r>
    </w:p>
    <w:p w:rsidR="00DE241E" w:rsidRPr="00DE241E" w:rsidRDefault="00E86B9F" w:rsidP="00DE241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241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DE241E" w:rsidRPr="00DE241E">
        <w:rPr>
          <w:rFonts w:ascii="Times New Roman" w:hAnsi="Times New Roman" w:cs="Times New Roman"/>
          <w:sz w:val="28"/>
          <w:szCs w:val="28"/>
        </w:rPr>
        <w:t xml:space="preserve"> </w:t>
      </w:r>
      <w:r w:rsidR="00DE241E" w:rsidRPr="00DE241E">
        <w:rPr>
          <w:rFonts w:ascii="Times New Roman" w:hAnsi="Times New Roman" w:cs="Times New Roman"/>
          <w:sz w:val="28"/>
          <w:szCs w:val="28"/>
        </w:rPr>
        <w:t xml:space="preserve">О ходе реализации законодательства об обращениях граждан </w:t>
      </w:r>
    </w:p>
    <w:p w:rsidR="00DE241E" w:rsidRPr="00DE241E" w:rsidRDefault="00DE241E" w:rsidP="00DE241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241E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сельского поселения Курманкеевский сельсовет муниципального района </w:t>
      </w:r>
    </w:p>
    <w:p w:rsidR="00DE241E" w:rsidRPr="00DE241E" w:rsidRDefault="00DE241E" w:rsidP="00DE241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241E">
        <w:rPr>
          <w:rFonts w:ascii="Times New Roman" w:hAnsi="Times New Roman" w:cs="Times New Roman"/>
          <w:sz w:val="28"/>
          <w:szCs w:val="28"/>
        </w:rPr>
        <w:t>Давлекановский район Республики Башкортостан за 2016 год</w:t>
      </w:r>
    </w:p>
    <w:p w:rsidR="00DE241E" w:rsidRDefault="00DE241E" w:rsidP="00DE241E">
      <w:pPr>
        <w:jc w:val="both"/>
        <w:rPr>
          <w:szCs w:val="28"/>
        </w:rPr>
      </w:pPr>
      <w:bookmarkStart w:id="0" w:name="_GoBack"/>
      <w:bookmarkEnd w:id="0"/>
    </w:p>
    <w:p w:rsidR="00DE241E" w:rsidRPr="00DE241E" w:rsidRDefault="00DE241E" w:rsidP="00DE24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41E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Конституцией Республики Башкортостан, Федеральным законом от 2 мая 2006 года № 59-ФЗ «О порядке рассмотрения обращений граждан Российской Федерации», Закона Республики Башкортостан от 12 декабря 2006 года № 391-з «Об обращениях граждан в Республике Башкортостан», в целях защиты конституционных прав граждан на обращение, повышения эффективности деятельности органов и должностных лиц местного самоуправления Совет  сельского поселения Курманкеевский</w:t>
      </w:r>
      <w:proofErr w:type="gramEnd"/>
      <w:r w:rsidRPr="00DE24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Start"/>
      <w:r w:rsidRPr="00DE24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241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E241E" w:rsidRPr="00DE241E" w:rsidRDefault="00DE241E" w:rsidP="00DE24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41E">
        <w:rPr>
          <w:rFonts w:ascii="Times New Roman" w:hAnsi="Times New Roman" w:cs="Times New Roman"/>
          <w:sz w:val="28"/>
          <w:szCs w:val="28"/>
        </w:rPr>
        <w:t>1. Информацию  управляющего  делами администрации сельского поселения Курманкеевский сельсовет муниципального района Давлекановский район Республики Башкортостан Ахметовой А. С., о ходе реализации законодательства об обращениях граждан в органах местного самоуправления сельского поселения Курманкеевский сельсовет муниципального района Давлекановский район Республики Башкортостан за 2016 год принять к сведению.</w:t>
      </w:r>
    </w:p>
    <w:p w:rsidR="00DE241E" w:rsidRPr="00DE241E" w:rsidRDefault="00DE241E" w:rsidP="00DE24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41E">
        <w:rPr>
          <w:rFonts w:ascii="Times New Roman" w:hAnsi="Times New Roman" w:cs="Times New Roman"/>
          <w:sz w:val="28"/>
          <w:szCs w:val="28"/>
        </w:rPr>
        <w:t xml:space="preserve"> 2. Рекомендовать:</w:t>
      </w:r>
    </w:p>
    <w:p w:rsidR="00DE241E" w:rsidRPr="00DE241E" w:rsidRDefault="00DE241E" w:rsidP="00DE24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41E">
        <w:rPr>
          <w:rFonts w:ascii="Times New Roman" w:hAnsi="Times New Roman" w:cs="Times New Roman"/>
          <w:sz w:val="28"/>
          <w:szCs w:val="28"/>
        </w:rPr>
        <w:t>2.1. Главе администрации сельского поселения Курманкеевский сельсовет муниципального района Давлекановский район Республики Башкортостан рассматривать обращения граждан, давать  на них мотивированные ответы и способствовать реализации принятых решений в установленные законодательством порядке и сроки.</w:t>
      </w:r>
    </w:p>
    <w:p w:rsidR="00DE241E" w:rsidRPr="00DE241E" w:rsidRDefault="00DE241E" w:rsidP="00DE24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41E">
        <w:rPr>
          <w:rFonts w:ascii="Times New Roman" w:hAnsi="Times New Roman" w:cs="Times New Roman"/>
          <w:sz w:val="28"/>
          <w:szCs w:val="28"/>
        </w:rPr>
        <w:t xml:space="preserve">2.2. Управляющему делами администрации сельского поселения Курманкеевский сельсовет муниципального района Давлекановский район </w:t>
      </w:r>
      <w:r w:rsidRPr="00DE241E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систематически проводить анализ обращений граждан в администрации сельского поселения Курманкеевский сельсовет муниципального района Давлекановский район Республики Башкортостан.</w:t>
      </w:r>
    </w:p>
    <w:p w:rsidR="00DE241E" w:rsidRPr="00DE241E" w:rsidRDefault="00DE241E" w:rsidP="00DE24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41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E2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41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сельского поселения Курманкеевский  сельсовет муниципального района Давлекановский район Республики Башкортостан по социально-гуманитарным  вопросам (</w:t>
      </w:r>
      <w:proofErr w:type="spellStart"/>
      <w:r w:rsidRPr="00DE241E">
        <w:rPr>
          <w:rFonts w:ascii="Times New Roman" w:hAnsi="Times New Roman" w:cs="Times New Roman"/>
          <w:sz w:val="28"/>
          <w:szCs w:val="28"/>
        </w:rPr>
        <w:t>Габдульманов</w:t>
      </w:r>
      <w:proofErr w:type="spellEnd"/>
      <w:r w:rsidRPr="00DE241E">
        <w:rPr>
          <w:rFonts w:ascii="Times New Roman" w:hAnsi="Times New Roman" w:cs="Times New Roman"/>
          <w:sz w:val="28"/>
          <w:szCs w:val="28"/>
        </w:rPr>
        <w:t xml:space="preserve"> Х.Х) .  </w:t>
      </w:r>
    </w:p>
    <w:p w:rsidR="00E86B9F" w:rsidRDefault="00DE241E" w:rsidP="00DE24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41E">
        <w:rPr>
          <w:rFonts w:ascii="Times New Roman" w:hAnsi="Times New Roman" w:cs="Times New Roman"/>
          <w:sz w:val="28"/>
          <w:szCs w:val="28"/>
        </w:rPr>
        <w:t>4. Настоящее решение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DE241E" w:rsidRDefault="00DE241E" w:rsidP="00DE24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27BC" w:rsidRPr="00DE241E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241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B227BC" w:rsidRPr="00DE241E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241E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Курманкеевский сельсовет</w:t>
      </w:r>
    </w:p>
    <w:p w:rsidR="00B227BC" w:rsidRPr="00DE241E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241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B227BC" w:rsidRPr="00DE241E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241E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B227BC" w:rsidRPr="00DE241E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241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B227BC" w:rsidRPr="00DE241E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241E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E86B9F" w:rsidRPr="00DE2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241E"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  <w:r w:rsidR="00E86B9F" w:rsidRPr="00DE2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241E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</w:t>
      </w:r>
    </w:p>
    <w:p w:rsidR="00B227BC" w:rsidRPr="00DE241E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7BC" w:rsidRPr="00B227BC" w:rsidRDefault="00B227BC" w:rsidP="00B227BC">
      <w:pPr>
        <w:rPr>
          <w:rFonts w:ascii="Times New Roman" w:hAnsi="Times New Roman" w:cs="Times New Roman"/>
          <w:sz w:val="28"/>
          <w:szCs w:val="28"/>
        </w:rPr>
      </w:pPr>
    </w:p>
    <w:sectPr w:rsidR="00B227BC" w:rsidRPr="00B2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5A4ED9"/>
    <w:rsid w:val="00B227BC"/>
    <w:rsid w:val="00D01083"/>
    <w:rsid w:val="00DE241E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2017-01-23T08:02:00Z</dcterms:created>
  <dcterms:modified xsi:type="dcterms:W3CDTF">2017-01-23T08:02:00Z</dcterms:modified>
</cp:coreProperties>
</file>