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CE" w:rsidRPr="000371CE" w:rsidRDefault="000371CE" w:rsidP="000371CE">
      <w:pPr>
        <w:jc w:val="center"/>
        <w:rPr>
          <w:sz w:val="28"/>
          <w:szCs w:val="28"/>
        </w:rPr>
      </w:pPr>
      <w:r w:rsidRPr="000371CE">
        <w:rPr>
          <w:sz w:val="28"/>
          <w:szCs w:val="28"/>
        </w:rPr>
        <w:t>Администрация сельского поселения Рассветовский сельсовет муниципального района Давлек</w:t>
      </w:r>
      <w:r w:rsidRPr="000371CE">
        <w:rPr>
          <w:sz w:val="28"/>
          <w:szCs w:val="28"/>
        </w:rPr>
        <w:t>а</w:t>
      </w:r>
      <w:r w:rsidRPr="000371CE">
        <w:rPr>
          <w:sz w:val="28"/>
          <w:szCs w:val="28"/>
        </w:rPr>
        <w:t>новский район Республики Башкортостан</w:t>
      </w:r>
    </w:p>
    <w:p w:rsidR="000371CE" w:rsidRPr="000371CE" w:rsidRDefault="000371CE" w:rsidP="000371CE">
      <w:pPr>
        <w:jc w:val="center"/>
        <w:rPr>
          <w:sz w:val="28"/>
          <w:szCs w:val="28"/>
        </w:rPr>
      </w:pPr>
    </w:p>
    <w:p w:rsidR="000371CE" w:rsidRDefault="000371CE" w:rsidP="000371CE">
      <w:pPr>
        <w:spacing w:before="0"/>
        <w:jc w:val="center"/>
        <w:rPr>
          <w:sz w:val="28"/>
          <w:szCs w:val="28"/>
        </w:rPr>
      </w:pPr>
      <w:r w:rsidRPr="000371CE">
        <w:rPr>
          <w:sz w:val="28"/>
          <w:szCs w:val="28"/>
        </w:rPr>
        <w:t>ПОСТАНОВЛЕНИЕ</w:t>
      </w:r>
    </w:p>
    <w:p w:rsidR="000371CE" w:rsidRDefault="000371CE" w:rsidP="000371CE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07 апреля 2022 №14</w:t>
      </w:r>
    </w:p>
    <w:p w:rsidR="000371CE" w:rsidRDefault="000371CE" w:rsidP="000371CE">
      <w:pPr>
        <w:jc w:val="center"/>
        <w:rPr>
          <w:sz w:val="28"/>
          <w:szCs w:val="28"/>
        </w:rPr>
      </w:pPr>
    </w:p>
    <w:p w:rsidR="000371CE" w:rsidRPr="00A241DB" w:rsidRDefault="000371CE" w:rsidP="000371CE">
      <w:pPr>
        <w:spacing w:before="0"/>
        <w:jc w:val="center"/>
        <w:rPr>
          <w:sz w:val="28"/>
          <w:szCs w:val="28"/>
        </w:rPr>
      </w:pPr>
      <w:bookmarkStart w:id="0" w:name="_GoBack"/>
      <w:r w:rsidRPr="00A241DB">
        <w:rPr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в безвозмездное пользование земельных участков, находящихся в муниципальной собственности»</w:t>
      </w:r>
    </w:p>
    <w:bookmarkEnd w:id="0"/>
    <w:p w:rsidR="000371CE" w:rsidRPr="00A241DB" w:rsidRDefault="000371CE" w:rsidP="000371CE">
      <w:pPr>
        <w:spacing w:before="0"/>
        <w:jc w:val="center"/>
        <w:rPr>
          <w:sz w:val="28"/>
          <w:szCs w:val="28"/>
        </w:rPr>
      </w:pPr>
    </w:p>
    <w:p w:rsidR="000371CE" w:rsidRPr="00A241DB" w:rsidRDefault="000371CE" w:rsidP="000371CE">
      <w:pPr>
        <w:spacing w:before="0"/>
        <w:ind w:firstLine="709"/>
        <w:rPr>
          <w:rFonts w:ascii="Calibri" w:hAnsi="Calibri"/>
          <w:sz w:val="28"/>
          <w:szCs w:val="28"/>
        </w:rPr>
      </w:pPr>
      <w:r w:rsidRPr="00A241DB">
        <w:rPr>
          <w:sz w:val="28"/>
          <w:szCs w:val="28"/>
        </w:rPr>
        <w:t xml:space="preserve">Рассмотрев протест прокурора Давлекановского района, руководствуясь </w:t>
      </w:r>
      <w:proofErr w:type="spellStart"/>
      <w:r w:rsidRPr="00A241DB">
        <w:rPr>
          <w:sz w:val="28"/>
          <w:szCs w:val="28"/>
        </w:rPr>
        <w:t>ст.ст</w:t>
      </w:r>
      <w:proofErr w:type="spellEnd"/>
      <w:r w:rsidRPr="00A241DB">
        <w:rPr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</w:t>
      </w:r>
      <w:proofErr w:type="gramStart"/>
      <w:r w:rsidRPr="00A241D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</w:t>
      </w:r>
      <w:r w:rsidRPr="00A241DB">
        <w:rPr>
          <w:sz w:val="28"/>
          <w:szCs w:val="28"/>
        </w:rPr>
        <w:t>П О С Т А Н О В Л Я Ю:</w:t>
      </w:r>
    </w:p>
    <w:p w:rsidR="000371CE" w:rsidRPr="00A241DB" w:rsidRDefault="000371CE" w:rsidP="000371CE">
      <w:pPr>
        <w:spacing w:before="0"/>
        <w:ind w:left="68" w:firstLine="709"/>
        <w:rPr>
          <w:color w:val="000000"/>
          <w:sz w:val="28"/>
          <w:szCs w:val="28"/>
        </w:rPr>
      </w:pPr>
      <w:r w:rsidRPr="00A241DB">
        <w:rPr>
          <w:sz w:val="28"/>
          <w:szCs w:val="28"/>
        </w:rPr>
        <w:t xml:space="preserve">1.Внести изменения в административный регламент предоставления муниципальной услуги «Предоставление в безвозмездное пользование земельных участков, </w:t>
      </w:r>
      <w:r w:rsidRPr="00A241DB">
        <w:rPr>
          <w:color w:val="000000"/>
          <w:sz w:val="28"/>
          <w:szCs w:val="28"/>
        </w:rPr>
        <w:t>находящихся в муниципальной собственности» в</w:t>
      </w:r>
      <w:r w:rsidRPr="00A241DB">
        <w:rPr>
          <w:bCs/>
          <w:color w:val="000000"/>
          <w:sz w:val="28"/>
          <w:szCs w:val="28"/>
        </w:rPr>
        <w:t xml:space="preserve"> сельском поселении Рассветовский сельсовет муниципального района Давлекановский район Республики Башкортостан, утверждённый постановлением администрации сельском поселении Рассветовский сельсовет муниципального района Давлекановский район Республики Башкортостан от 29 декабря 2021 г. № 55</w:t>
      </w:r>
      <w:r w:rsidRPr="00A241DB">
        <w:rPr>
          <w:color w:val="000000"/>
          <w:sz w:val="28"/>
          <w:szCs w:val="28"/>
        </w:rPr>
        <w:t>, следующие изменения:</w:t>
      </w:r>
    </w:p>
    <w:p w:rsidR="000371CE" w:rsidRPr="00A241DB" w:rsidRDefault="000371CE" w:rsidP="000371CE">
      <w:pPr>
        <w:spacing w:before="0"/>
        <w:ind w:firstLine="709"/>
        <w:rPr>
          <w:color w:val="000000"/>
          <w:sz w:val="28"/>
          <w:szCs w:val="28"/>
        </w:rPr>
      </w:pPr>
      <w:r w:rsidRPr="00A241DB">
        <w:rPr>
          <w:color w:val="000000"/>
          <w:sz w:val="28"/>
          <w:szCs w:val="28"/>
        </w:rPr>
        <w:t xml:space="preserve">1.1. подпункт 15 </w:t>
      </w:r>
      <w:proofErr w:type="gramStart"/>
      <w:r w:rsidRPr="00A241DB">
        <w:rPr>
          <w:color w:val="000000"/>
          <w:sz w:val="28"/>
          <w:szCs w:val="28"/>
        </w:rPr>
        <w:t>пункта  1.2.</w:t>
      </w:r>
      <w:proofErr w:type="gramEnd"/>
      <w:r w:rsidRPr="00A241DB">
        <w:rPr>
          <w:color w:val="000000"/>
          <w:sz w:val="28"/>
          <w:szCs w:val="28"/>
        </w:rPr>
        <w:t xml:space="preserve"> Административный регламент изложить в следующей редакции:</w:t>
      </w:r>
    </w:p>
    <w:p w:rsidR="000371CE" w:rsidRPr="00A241DB" w:rsidRDefault="000371CE" w:rsidP="000371CE">
      <w:pPr>
        <w:autoSpaceDE w:val="0"/>
        <w:autoSpaceDN w:val="0"/>
        <w:adjustRightInd w:val="0"/>
        <w:spacing w:before="0"/>
        <w:rPr>
          <w:color w:val="000000"/>
          <w:sz w:val="28"/>
          <w:szCs w:val="28"/>
        </w:rPr>
      </w:pPr>
      <w:r w:rsidRPr="00A241DB">
        <w:rPr>
          <w:color w:val="000000"/>
          <w:sz w:val="28"/>
          <w:szCs w:val="28"/>
        </w:rPr>
        <w:t xml:space="preserve">          «15) публично-правовой компании "Фонд развития территорий" для осуществления функций и полномочий, предусмотренных Федеральным </w:t>
      </w:r>
      <w:hyperlink r:id="rId4" w:history="1">
        <w:r w:rsidRPr="00A241DB">
          <w:rPr>
            <w:color w:val="000000"/>
            <w:sz w:val="28"/>
            <w:szCs w:val="28"/>
          </w:rPr>
          <w:t>законом</w:t>
        </w:r>
      </w:hyperlink>
      <w:r w:rsidRPr="00A241DB">
        <w:rPr>
          <w:color w:val="000000"/>
          <w:sz w:val="28"/>
          <w:szCs w:val="28"/>
        </w:rPr>
        <w:t xml:space="preserve">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5" w:history="1">
        <w:r w:rsidRPr="00A241DB">
          <w:rPr>
            <w:color w:val="000000"/>
            <w:sz w:val="28"/>
            <w:szCs w:val="28"/>
          </w:rPr>
          <w:t>законом</w:t>
        </w:r>
      </w:hyperlink>
      <w:r w:rsidRPr="00A241DB">
        <w:rPr>
          <w:color w:val="000000"/>
          <w:sz w:val="28"/>
          <w:szCs w:val="28"/>
        </w:rPr>
        <w:t xml:space="preserve">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6" w:history="1">
        <w:r w:rsidRPr="00A241DB">
          <w:rPr>
            <w:color w:val="000000"/>
            <w:sz w:val="28"/>
            <w:szCs w:val="28"/>
          </w:rPr>
          <w:t>кодексом</w:t>
        </w:r>
      </w:hyperlink>
      <w:r w:rsidRPr="00A241DB">
        <w:rPr>
          <w:color w:val="000000"/>
          <w:sz w:val="28"/>
          <w:szCs w:val="28"/>
        </w:rPr>
        <w:t xml:space="preserve"> Российской Федерации;».</w:t>
      </w:r>
    </w:p>
    <w:p w:rsidR="000371CE" w:rsidRPr="00A241DB" w:rsidRDefault="000371CE" w:rsidP="000371CE">
      <w:pPr>
        <w:autoSpaceDE w:val="0"/>
        <w:autoSpaceDN w:val="0"/>
        <w:adjustRightInd w:val="0"/>
        <w:spacing w:before="0"/>
        <w:ind w:firstLine="709"/>
        <w:rPr>
          <w:color w:val="000000"/>
          <w:sz w:val="28"/>
          <w:szCs w:val="28"/>
        </w:rPr>
      </w:pPr>
      <w:r w:rsidRPr="00A241DB">
        <w:rPr>
          <w:color w:val="000000"/>
          <w:sz w:val="28"/>
          <w:szCs w:val="28"/>
        </w:rPr>
        <w:t xml:space="preserve">1.2.  дополнить </w:t>
      </w:r>
      <w:proofErr w:type="gramStart"/>
      <w:r w:rsidRPr="00A241DB">
        <w:rPr>
          <w:color w:val="000000"/>
          <w:sz w:val="28"/>
          <w:szCs w:val="28"/>
        </w:rPr>
        <w:t>пункт  1.2.</w:t>
      </w:r>
      <w:proofErr w:type="gramEnd"/>
      <w:r w:rsidRPr="00A241DB">
        <w:rPr>
          <w:color w:val="000000"/>
          <w:sz w:val="28"/>
          <w:szCs w:val="28"/>
        </w:rPr>
        <w:t xml:space="preserve"> Административного регламента подпунктом 16 в следующей редакции:</w:t>
      </w:r>
    </w:p>
    <w:p w:rsidR="000371CE" w:rsidRPr="00A241DB" w:rsidRDefault="000371CE" w:rsidP="000371CE">
      <w:pPr>
        <w:autoSpaceDE w:val="0"/>
        <w:autoSpaceDN w:val="0"/>
        <w:adjustRightInd w:val="0"/>
        <w:spacing w:before="0"/>
        <w:ind w:firstLine="708"/>
        <w:rPr>
          <w:color w:val="000000"/>
          <w:sz w:val="28"/>
          <w:szCs w:val="28"/>
        </w:rPr>
      </w:pPr>
      <w:r w:rsidRPr="00A241DB">
        <w:rPr>
          <w:color w:val="000000"/>
          <w:sz w:val="28"/>
          <w:szCs w:val="28"/>
        </w:rPr>
        <w:t>«16) публично-правовой компании "</w:t>
      </w:r>
      <w:proofErr w:type="spellStart"/>
      <w:r w:rsidRPr="00A241DB">
        <w:rPr>
          <w:color w:val="000000"/>
          <w:sz w:val="28"/>
          <w:szCs w:val="28"/>
        </w:rPr>
        <w:t>Роскадастр</w:t>
      </w:r>
      <w:proofErr w:type="spellEnd"/>
      <w:r w:rsidRPr="00A241DB">
        <w:rPr>
          <w:color w:val="000000"/>
          <w:sz w:val="28"/>
          <w:szCs w:val="28"/>
        </w:rPr>
        <w:t xml:space="preserve">" в отношении </w:t>
      </w:r>
      <w:r w:rsidRPr="00A241DB">
        <w:rPr>
          <w:color w:val="000000"/>
          <w:sz w:val="28"/>
          <w:szCs w:val="28"/>
        </w:rPr>
        <w:lastRenderedPageBreak/>
        <w:t xml:space="preserve">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</w:t>
      </w:r>
      <w:hyperlink r:id="rId7" w:history="1">
        <w:r w:rsidRPr="00A241DB">
          <w:rPr>
            <w:color w:val="000000"/>
            <w:sz w:val="28"/>
            <w:szCs w:val="28"/>
          </w:rPr>
          <w:t>законом</w:t>
        </w:r>
      </w:hyperlink>
      <w:r w:rsidRPr="00A241DB">
        <w:rPr>
          <w:color w:val="000000"/>
          <w:sz w:val="28"/>
          <w:szCs w:val="28"/>
        </w:rPr>
        <w:t xml:space="preserve"> "О публично-правовой компании "</w:t>
      </w:r>
      <w:proofErr w:type="spellStart"/>
      <w:r w:rsidRPr="00A241DB">
        <w:rPr>
          <w:color w:val="000000"/>
          <w:sz w:val="28"/>
          <w:szCs w:val="28"/>
        </w:rPr>
        <w:t>Роскадастр</w:t>
      </w:r>
      <w:proofErr w:type="spellEnd"/>
      <w:r w:rsidRPr="00A241DB">
        <w:rPr>
          <w:color w:val="000000"/>
          <w:sz w:val="28"/>
          <w:szCs w:val="28"/>
        </w:rPr>
        <w:t>".»</w:t>
      </w:r>
    </w:p>
    <w:p w:rsidR="000371CE" w:rsidRPr="00A241DB" w:rsidRDefault="000371CE" w:rsidP="000371CE">
      <w:pPr>
        <w:autoSpaceDE w:val="0"/>
        <w:autoSpaceDN w:val="0"/>
        <w:adjustRightInd w:val="0"/>
        <w:spacing w:before="0"/>
        <w:ind w:firstLine="709"/>
        <w:rPr>
          <w:color w:val="000000"/>
          <w:sz w:val="28"/>
          <w:szCs w:val="28"/>
        </w:rPr>
      </w:pPr>
      <w:bookmarkStart w:id="1" w:name="Par20"/>
      <w:bookmarkEnd w:id="1"/>
      <w:r w:rsidRPr="00A241DB">
        <w:rPr>
          <w:color w:val="000000"/>
          <w:sz w:val="28"/>
          <w:szCs w:val="28"/>
        </w:rPr>
        <w:t>2.Контроль за исполнением постановления оставляю за собой.</w:t>
      </w:r>
    </w:p>
    <w:p w:rsidR="000371CE" w:rsidRPr="00A241DB" w:rsidRDefault="000371CE" w:rsidP="000371CE">
      <w:pPr>
        <w:autoSpaceDE w:val="0"/>
        <w:autoSpaceDN w:val="0"/>
        <w:adjustRightInd w:val="0"/>
        <w:spacing w:before="0"/>
        <w:ind w:firstLine="709"/>
        <w:rPr>
          <w:color w:val="000000"/>
          <w:sz w:val="28"/>
          <w:szCs w:val="28"/>
        </w:rPr>
      </w:pPr>
      <w:r w:rsidRPr="00A241DB">
        <w:rPr>
          <w:color w:val="000000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0371CE" w:rsidRPr="00A241DB" w:rsidRDefault="000371CE" w:rsidP="000371CE">
      <w:pPr>
        <w:rPr>
          <w:sz w:val="28"/>
          <w:szCs w:val="28"/>
        </w:rPr>
      </w:pPr>
    </w:p>
    <w:p w:rsidR="000371CE" w:rsidRPr="00A241DB" w:rsidRDefault="000371CE" w:rsidP="000371CE">
      <w:pPr>
        <w:pStyle w:val="a3"/>
        <w:spacing w:after="0" w:line="228" w:lineRule="auto"/>
        <w:jc w:val="left"/>
        <w:rPr>
          <w:szCs w:val="28"/>
        </w:rPr>
      </w:pPr>
    </w:p>
    <w:p w:rsidR="000371CE" w:rsidRPr="00A241DB" w:rsidRDefault="000371CE" w:rsidP="000371CE">
      <w:pPr>
        <w:pStyle w:val="a3"/>
        <w:spacing w:after="0" w:line="228" w:lineRule="auto"/>
        <w:jc w:val="left"/>
        <w:rPr>
          <w:szCs w:val="28"/>
        </w:rPr>
      </w:pPr>
    </w:p>
    <w:p w:rsidR="000371CE" w:rsidRDefault="000371CE" w:rsidP="000371CE">
      <w:pPr>
        <w:pStyle w:val="a3"/>
        <w:spacing w:after="0" w:line="228" w:lineRule="auto"/>
        <w:jc w:val="left"/>
      </w:pPr>
      <w:r>
        <w:t>Глава сельского поселения                                                                 Д.А. Карпов</w:t>
      </w:r>
    </w:p>
    <w:p w:rsidR="000371CE" w:rsidRDefault="000371CE" w:rsidP="000371CE">
      <w:pPr>
        <w:pStyle w:val="a3"/>
        <w:spacing w:after="0" w:line="228" w:lineRule="auto"/>
        <w:jc w:val="left"/>
      </w:pPr>
    </w:p>
    <w:p w:rsidR="000371CE" w:rsidRDefault="000371CE" w:rsidP="000371CE">
      <w:pPr>
        <w:pStyle w:val="a3"/>
        <w:spacing w:after="0" w:line="228" w:lineRule="auto"/>
        <w:jc w:val="left"/>
      </w:pPr>
    </w:p>
    <w:p w:rsidR="000371CE" w:rsidRDefault="000371CE" w:rsidP="000371CE">
      <w:pPr>
        <w:pStyle w:val="a3"/>
        <w:spacing w:after="0" w:line="228" w:lineRule="auto"/>
        <w:jc w:val="left"/>
      </w:pPr>
    </w:p>
    <w:p w:rsidR="000371CE" w:rsidRDefault="000371CE" w:rsidP="000371CE">
      <w:pPr>
        <w:pStyle w:val="a3"/>
        <w:spacing w:after="0" w:line="228" w:lineRule="auto"/>
        <w:jc w:val="left"/>
      </w:pPr>
    </w:p>
    <w:p w:rsidR="000371CE" w:rsidRDefault="000371CE" w:rsidP="000371CE">
      <w:pPr>
        <w:pStyle w:val="a3"/>
        <w:spacing w:after="0" w:line="228" w:lineRule="auto"/>
        <w:jc w:val="left"/>
      </w:pPr>
    </w:p>
    <w:p w:rsidR="000371CE" w:rsidRPr="000371CE" w:rsidRDefault="000371CE" w:rsidP="000371CE">
      <w:pPr>
        <w:jc w:val="center"/>
        <w:rPr>
          <w:sz w:val="28"/>
          <w:szCs w:val="28"/>
        </w:rPr>
      </w:pPr>
    </w:p>
    <w:p w:rsidR="000371CE" w:rsidRPr="006F4B2D" w:rsidRDefault="000371CE" w:rsidP="000371CE">
      <w:pPr>
        <w:rPr>
          <w:sz w:val="24"/>
          <w:szCs w:val="24"/>
        </w:rPr>
      </w:pPr>
    </w:p>
    <w:p w:rsidR="000371CE" w:rsidRPr="006F4B2D" w:rsidRDefault="000371CE" w:rsidP="000371CE">
      <w:pPr>
        <w:rPr>
          <w:sz w:val="24"/>
          <w:szCs w:val="24"/>
        </w:rPr>
      </w:pPr>
      <w:r w:rsidRPr="006F4B2D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A3458" w:rsidRDefault="003A3458"/>
    <w:sectPr w:rsidR="003A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3D"/>
    <w:rsid w:val="000371CE"/>
    <w:rsid w:val="003A3458"/>
    <w:rsid w:val="00AA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286B"/>
  <w15:chartTrackingRefBased/>
  <w15:docId w15:val="{67509F1D-4145-4797-BB4D-479F40A4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CE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0371CE"/>
    <w:pPr>
      <w:spacing w:before="0" w:after="120"/>
      <w:jc w:val="center"/>
    </w:pPr>
    <w:rPr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4C40CC66DCE114728759D397B38B53A27912B9B0823E81DCB5F1EDE1C20B7B71231EC8557D2F03216130F104jDL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D8FC7433BA39BFCF2E20602C7D847E5C02E6EECF34D67DCD982F0E64241CCC496402F5E6B47ACBC3C3132F4y4oFF" TargetMode="External"/><Relationship Id="rId5" Type="http://schemas.openxmlformats.org/officeDocument/2006/relationships/hyperlink" Target="consultantplus://offline/ref=D81D8FC7433BA39BFCF2E20602C7D847E2C92F63EDF54D67DCD982F0E64241CCC496402F5E6B47ACBC3C3132F4y4oFF" TargetMode="External"/><Relationship Id="rId4" Type="http://schemas.openxmlformats.org/officeDocument/2006/relationships/hyperlink" Target="consultantplus://offline/ref=D81D8FC7433BA39BFCF2E20602C7D847E2C92C6BEDF14D67DCD982F0E64241CCC496402F5E6B47ACBC3C3132F4y4o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2022-04-08T05:33:00Z</dcterms:created>
  <dcterms:modified xsi:type="dcterms:W3CDTF">2022-04-08T05:35:00Z</dcterms:modified>
</cp:coreProperties>
</file>