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8" w:rsidRDefault="00FF021D">
      <w:pPr>
        <w:rPr>
          <w:sz w:val="28"/>
          <w:szCs w:val="28"/>
        </w:rPr>
      </w:pPr>
      <w:r w:rsidRPr="00FF021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городского поселения город Давлеканово муниципального района Давлекановский район Республики Башкортостан  </w:t>
      </w:r>
    </w:p>
    <w:p w:rsidR="00FF021D" w:rsidRDefault="00FF021D" w:rsidP="00FF021D">
      <w:pPr>
        <w:spacing w:after="0" w:line="240" w:lineRule="auto"/>
        <w:rPr>
          <w:sz w:val="28"/>
          <w:szCs w:val="28"/>
        </w:rPr>
      </w:pPr>
    </w:p>
    <w:p w:rsidR="00D94D1A" w:rsidRPr="00FF021D" w:rsidRDefault="00FF021D" w:rsidP="00FF021D">
      <w:pPr>
        <w:spacing w:after="0" w:line="240" w:lineRule="auto"/>
        <w:jc w:val="center"/>
        <w:rPr>
          <w:sz w:val="28"/>
          <w:szCs w:val="28"/>
        </w:rPr>
      </w:pPr>
      <w:r w:rsidRPr="00FF021D">
        <w:rPr>
          <w:sz w:val="28"/>
          <w:szCs w:val="28"/>
        </w:rPr>
        <w:t>ПОСТАНОВЛЕНИЕ</w:t>
      </w:r>
    </w:p>
    <w:p w:rsidR="00D94D1A" w:rsidRPr="00FF021D" w:rsidRDefault="00FF021D" w:rsidP="00FF021D">
      <w:pPr>
        <w:spacing w:after="0" w:line="240" w:lineRule="auto"/>
        <w:jc w:val="center"/>
        <w:rPr>
          <w:sz w:val="28"/>
          <w:szCs w:val="28"/>
        </w:rPr>
      </w:pPr>
      <w:r w:rsidRPr="00FF021D">
        <w:rPr>
          <w:sz w:val="28"/>
          <w:szCs w:val="28"/>
        </w:rPr>
        <w:t>От 13.05.2016г. №301</w:t>
      </w:r>
    </w:p>
    <w:p w:rsidR="00D94D1A" w:rsidRDefault="00D94D1A" w:rsidP="00BC7693">
      <w:pPr>
        <w:jc w:val="center"/>
      </w:pPr>
    </w:p>
    <w:p w:rsidR="00BC7693" w:rsidRPr="00615A9C" w:rsidRDefault="00BC7693" w:rsidP="00BC76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5A9C">
        <w:rPr>
          <w:rFonts w:ascii="Times New Roman" w:hAnsi="Times New Roman" w:cs="Times New Roman"/>
          <w:sz w:val="28"/>
          <w:szCs w:val="28"/>
        </w:rPr>
        <w:t>Об установлении расчетного показателя рыночной стоимости приобретенного жилого помещения на одного члена семьи гражданина-заявителя, порога размера дохода, приходящегося на одного члена семьи гражданина-заявителя, порога стоимости имущества, находящегося в собственности членов семьи (одиноко проживающего гражданина) и подлежащего налогообложению в целях признания граждан малоимущими и предоставления им по договорам социального найма жилых помещений, и периода, достаточного для накопления гражданами недостающих средств для</w:t>
      </w:r>
      <w:proofErr w:type="gramEnd"/>
      <w:r w:rsidRPr="00615A9C">
        <w:rPr>
          <w:rFonts w:ascii="Times New Roman" w:hAnsi="Times New Roman" w:cs="Times New Roman"/>
          <w:sz w:val="28"/>
          <w:szCs w:val="28"/>
        </w:rPr>
        <w:t xml:space="preserve"> приобретения жилого помещения в городском поселении город Давлеканово муниципального района Давлекановский район Республики Башкортостан </w:t>
      </w:r>
    </w:p>
    <w:p w:rsidR="00BC7693" w:rsidRPr="00615A9C" w:rsidRDefault="00BC7693" w:rsidP="00BC7693">
      <w:pPr>
        <w:jc w:val="both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49, 50, 51 Жилищного кодекса Российской Федерации, Законом Республики Башкортостан «О регулировании жилищных отношений в Республике Башкортостан» от </w:t>
      </w:r>
      <w:r w:rsidR="004F4125" w:rsidRPr="00615A9C">
        <w:rPr>
          <w:rFonts w:ascii="Times New Roman" w:hAnsi="Times New Roman" w:cs="Times New Roman"/>
          <w:sz w:val="28"/>
          <w:szCs w:val="28"/>
        </w:rPr>
        <w:t>02.12.2005 №250-з Администрация городского поселения город Давлеканово муниципального района Давлекановский район Республики Башкортостан решил:</w:t>
      </w:r>
    </w:p>
    <w:p w:rsidR="004F4125" w:rsidRDefault="004F4125" w:rsidP="004F4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>Установить в городском поселении город Давлеканово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2016 год в размере 5</w:t>
      </w:r>
      <w:r w:rsidR="00231157" w:rsidRPr="00615A9C">
        <w:rPr>
          <w:rFonts w:ascii="Times New Roman" w:hAnsi="Times New Roman" w:cs="Times New Roman"/>
          <w:sz w:val="28"/>
          <w:szCs w:val="28"/>
        </w:rPr>
        <w:t>40</w:t>
      </w:r>
      <w:r w:rsidRPr="00615A9C">
        <w:rPr>
          <w:rFonts w:ascii="Times New Roman" w:hAnsi="Times New Roman" w:cs="Times New Roman"/>
          <w:sz w:val="28"/>
          <w:szCs w:val="28"/>
        </w:rPr>
        <w:t xml:space="preserve">000 рублей (приложение </w:t>
      </w:r>
      <w:r w:rsidR="00F37C76" w:rsidRPr="00615A9C">
        <w:rPr>
          <w:rFonts w:ascii="Times New Roman" w:hAnsi="Times New Roman" w:cs="Times New Roman"/>
          <w:sz w:val="28"/>
          <w:szCs w:val="28"/>
        </w:rPr>
        <w:t>№</w:t>
      </w:r>
      <w:r w:rsidRPr="00615A9C">
        <w:rPr>
          <w:rFonts w:ascii="Times New Roman" w:hAnsi="Times New Roman" w:cs="Times New Roman"/>
          <w:sz w:val="28"/>
          <w:szCs w:val="28"/>
        </w:rPr>
        <w:t>1), период пересмотра размера расчетного показателя – один раз в год.</w:t>
      </w:r>
    </w:p>
    <w:p w:rsidR="00485AAB" w:rsidRPr="00615A9C" w:rsidRDefault="00485AAB" w:rsidP="00485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расчетного показателя подлежит исключению стоимость имущества, определенная на основании представляемых гражданином-заявителем сведений из органов, осуществляющих их государственную регистрацию.</w:t>
      </w:r>
    </w:p>
    <w:p w:rsidR="00F37C76" w:rsidRPr="00615A9C" w:rsidRDefault="004F4125" w:rsidP="004F4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9C">
        <w:rPr>
          <w:rFonts w:ascii="Times New Roman" w:hAnsi="Times New Roman" w:cs="Times New Roman"/>
          <w:sz w:val="28"/>
          <w:szCs w:val="28"/>
        </w:rPr>
        <w:t xml:space="preserve">Установить в городском поселении город Давлеканово муниципального района Давлекановский район Республики Башкортостан порог размера дохода, приходящегося на одиноко проживающего гражданина, равный величине прожиточного минимума для социально-демографической группы населения, установленной в Республике Башкортостан, на момент подачи заявления о постановке </w:t>
      </w:r>
      <w:r w:rsidRPr="00615A9C">
        <w:rPr>
          <w:rFonts w:ascii="Times New Roman" w:hAnsi="Times New Roman" w:cs="Times New Roman"/>
          <w:sz w:val="28"/>
          <w:szCs w:val="28"/>
        </w:rPr>
        <w:lastRenderedPageBreak/>
        <w:t>на учет в качестве нуждающихся в жилых помещениях по договору социального найма, период пересмотра порога размера дохода, приходящегося на каждого члена семьи</w:t>
      </w:r>
      <w:proofErr w:type="gramEnd"/>
      <w:r w:rsidR="00F37C76" w:rsidRPr="00615A9C">
        <w:rPr>
          <w:rFonts w:ascii="Times New Roman" w:hAnsi="Times New Roman" w:cs="Times New Roman"/>
          <w:sz w:val="28"/>
          <w:szCs w:val="28"/>
        </w:rPr>
        <w:t xml:space="preserve"> – один раз в год.</w:t>
      </w:r>
    </w:p>
    <w:p w:rsidR="00F37C76" w:rsidRPr="00615A9C" w:rsidRDefault="00F37C76" w:rsidP="004F4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>Установить порог стоимости имущества, находящегося в собственности членов семьи (одиноко проживающего) и подлежащего налогообложению, равный расчетному показателю рыночной стоимости приобретения жилого помещения на одного члена семьи (одиноко проживающего гражданина).</w:t>
      </w:r>
    </w:p>
    <w:p w:rsidR="00F37C76" w:rsidRPr="00615A9C" w:rsidRDefault="00F37C76" w:rsidP="004F4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Pr="00615A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5A9C">
        <w:rPr>
          <w:rFonts w:ascii="Times New Roman" w:hAnsi="Times New Roman" w:cs="Times New Roman"/>
          <w:sz w:val="28"/>
          <w:szCs w:val="28"/>
        </w:rPr>
        <w:t>я приобретения жилого помещения – 10 лет, период пересмотра периода, достаточного для накопления гражданами недостающих средств для приобретения жилого помещения – один раз в год.</w:t>
      </w:r>
    </w:p>
    <w:p w:rsidR="00F37C76" w:rsidRPr="00615A9C" w:rsidRDefault="00F37C76" w:rsidP="004F4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>Установить расчет для признания граждан малоимущими (приложения №2).</w:t>
      </w:r>
    </w:p>
    <w:p w:rsidR="00F37C76" w:rsidRPr="00615A9C" w:rsidRDefault="00F37C76" w:rsidP="00F37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15A9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Pr="0061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9C">
        <w:rPr>
          <w:rFonts w:ascii="Times New Roman" w:hAnsi="Times New Roman" w:cs="Times New Roman"/>
          <w:sz w:val="28"/>
          <w:szCs w:val="28"/>
        </w:rPr>
        <w:t>Д.Ю.</w:t>
      </w:r>
      <w:r w:rsidRPr="00615A9C">
        <w:rPr>
          <w:rFonts w:ascii="Times New Roman" w:eastAsia="Calibri" w:hAnsi="Times New Roman" w:cs="Times New Roman"/>
          <w:sz w:val="28"/>
          <w:szCs w:val="28"/>
        </w:rPr>
        <w:t>Биктимирова</w:t>
      </w:r>
      <w:proofErr w:type="spellEnd"/>
      <w:r w:rsidRPr="00615A9C">
        <w:rPr>
          <w:rFonts w:ascii="Times New Roman" w:hAnsi="Times New Roman" w:cs="Times New Roman"/>
          <w:sz w:val="28"/>
          <w:szCs w:val="28"/>
        </w:rPr>
        <w:t>.</w:t>
      </w:r>
    </w:p>
    <w:p w:rsidR="00F37C76" w:rsidRDefault="00F37C76" w:rsidP="00F3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AB" w:rsidRDefault="00485AAB" w:rsidP="00F3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AB" w:rsidRDefault="00485AAB" w:rsidP="00F3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AB" w:rsidRPr="00615A9C" w:rsidRDefault="00485AAB" w:rsidP="00F3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76" w:rsidRPr="00615A9C" w:rsidRDefault="00F37C76" w:rsidP="00F3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76" w:rsidRPr="00615A9C" w:rsidRDefault="00F37C76" w:rsidP="00F37C76">
      <w:pPr>
        <w:jc w:val="both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615A9C">
        <w:rPr>
          <w:rFonts w:ascii="Times New Roman" w:hAnsi="Times New Roman" w:cs="Times New Roman"/>
          <w:sz w:val="28"/>
          <w:szCs w:val="28"/>
        </w:rPr>
        <w:t>А.А.Шайдуллин</w:t>
      </w:r>
      <w:proofErr w:type="spellEnd"/>
    </w:p>
    <w:p w:rsidR="00F37C76" w:rsidRDefault="00F37C76" w:rsidP="00F37C76">
      <w:pPr>
        <w:jc w:val="both"/>
      </w:pPr>
    </w:p>
    <w:p w:rsidR="00F37C76" w:rsidRDefault="00F37C76" w:rsidP="00F37C76">
      <w:pPr>
        <w:jc w:val="both"/>
      </w:pPr>
    </w:p>
    <w:p w:rsidR="00FF021D" w:rsidRDefault="00FF021D" w:rsidP="00F37C76">
      <w:pPr>
        <w:jc w:val="both"/>
      </w:pPr>
    </w:p>
    <w:p w:rsidR="00FF021D" w:rsidRDefault="00FF021D" w:rsidP="00F37C76">
      <w:pPr>
        <w:jc w:val="both"/>
      </w:pPr>
    </w:p>
    <w:p w:rsidR="00FF021D" w:rsidRDefault="00FF021D" w:rsidP="00F37C76">
      <w:pPr>
        <w:jc w:val="both"/>
      </w:pPr>
    </w:p>
    <w:p w:rsidR="00FF021D" w:rsidRDefault="00FF021D" w:rsidP="00F37C76">
      <w:pPr>
        <w:jc w:val="both"/>
      </w:pPr>
    </w:p>
    <w:p w:rsidR="00FF021D" w:rsidRDefault="00FF021D" w:rsidP="00F37C76">
      <w:pPr>
        <w:jc w:val="both"/>
      </w:pPr>
    </w:p>
    <w:p w:rsidR="00FF021D" w:rsidRDefault="00FF021D" w:rsidP="00F37C76">
      <w:pPr>
        <w:jc w:val="both"/>
      </w:pPr>
    </w:p>
    <w:p w:rsidR="00D94D1A" w:rsidRDefault="00D94D1A" w:rsidP="00F37C76">
      <w:pPr>
        <w:jc w:val="right"/>
      </w:pPr>
    </w:p>
    <w:p w:rsidR="00F37C76" w:rsidRDefault="00F37C76" w:rsidP="00F37C76">
      <w:pPr>
        <w:jc w:val="right"/>
      </w:pPr>
      <w:r>
        <w:lastRenderedPageBreak/>
        <w:t>Приложение №1</w:t>
      </w:r>
    </w:p>
    <w:p w:rsidR="00F37C76" w:rsidRDefault="00F37C76" w:rsidP="00F37C76">
      <w:pPr>
        <w:jc w:val="center"/>
      </w:pPr>
      <w:r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городском поселении город Давлеканово муниципального района Давлекановский район Республики Башкортостан</w:t>
      </w:r>
    </w:p>
    <w:p w:rsidR="00F37C76" w:rsidRDefault="00F37C76" w:rsidP="00F37C76">
      <w:pPr>
        <w:pStyle w:val="a3"/>
        <w:numPr>
          <w:ilvl w:val="0"/>
          <w:numId w:val="2"/>
        </w:numPr>
        <w:jc w:val="both"/>
      </w:pPr>
      <w: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F37C76" w:rsidRDefault="00F37C76" w:rsidP="00F37C76">
      <w:pPr>
        <w:jc w:val="center"/>
      </w:pPr>
      <w:r>
        <w:t>СЖ = НП * РЦ, где</w:t>
      </w:r>
    </w:p>
    <w:p w:rsidR="008D53C1" w:rsidRDefault="00F37C76" w:rsidP="00F37C76">
      <w:pPr>
        <w:jc w:val="both"/>
      </w:pPr>
      <w:r>
        <w:t>НП – 18 кв</w:t>
      </w:r>
      <w:proofErr w:type="gramStart"/>
      <w:r>
        <w:t>.м</w:t>
      </w:r>
      <w:proofErr w:type="gramEnd"/>
      <w: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</w:t>
      </w:r>
      <w:r w:rsidR="008D53C1">
        <w:t>;</w:t>
      </w:r>
    </w:p>
    <w:p w:rsidR="0047454B" w:rsidRDefault="008D53C1" w:rsidP="00F37C76">
      <w:pPr>
        <w:jc w:val="both"/>
      </w:pPr>
      <w:r>
        <w:t xml:space="preserve">РЦ – </w:t>
      </w:r>
      <w:r w:rsidR="00231157">
        <w:t>30000</w:t>
      </w:r>
      <w:r>
        <w:t xml:space="preserve"> руб. – средняя рыночная стоимость одного квадратного метра общей площади жилого помещения в г</w:t>
      </w:r>
      <w:proofErr w:type="gramStart"/>
      <w:r>
        <w:t>.Д</w:t>
      </w:r>
      <w:proofErr w:type="gramEnd"/>
      <w:r>
        <w:t xml:space="preserve">авлеканово на </w:t>
      </w:r>
      <w:r w:rsidR="00DB3475">
        <w:t>1 квартал 2016 года (Утвержденная приказом Госкомитета РБ по строительству и архитектуре от 19.10.2011 №139).</w:t>
      </w:r>
    </w:p>
    <w:p w:rsidR="00DB3475" w:rsidRPr="00DB3475" w:rsidRDefault="00DB3475" w:rsidP="00F37C76">
      <w:pPr>
        <w:jc w:val="both"/>
        <w:rPr>
          <w:color w:val="000000" w:themeColor="text1"/>
        </w:rPr>
      </w:pPr>
      <w:r>
        <w:t>Таким образом, СЖ = 18 кв</w:t>
      </w:r>
      <w:proofErr w:type="gramStart"/>
      <w:r>
        <w:t>.м</w:t>
      </w:r>
      <w:proofErr w:type="gramEnd"/>
      <w:r>
        <w:t xml:space="preserve"> * </w:t>
      </w:r>
      <w:r w:rsidR="00231157" w:rsidRPr="00231157">
        <w:rPr>
          <w:color w:val="000000" w:themeColor="text1"/>
        </w:rPr>
        <w:t>30000</w:t>
      </w:r>
      <w:r w:rsidRPr="00231157">
        <w:rPr>
          <w:color w:val="000000" w:themeColor="text1"/>
        </w:rPr>
        <w:t xml:space="preserve"> </w:t>
      </w:r>
      <w:r w:rsidRPr="00DB3475">
        <w:rPr>
          <w:color w:val="000000" w:themeColor="text1"/>
        </w:rPr>
        <w:t>руб.</w:t>
      </w:r>
      <w:r>
        <w:rPr>
          <w:color w:val="FF0000"/>
        </w:rPr>
        <w:t xml:space="preserve"> </w:t>
      </w:r>
      <w:r w:rsidRPr="00DB3475">
        <w:rPr>
          <w:color w:val="000000" w:themeColor="text1"/>
        </w:rPr>
        <w:t>=</w:t>
      </w:r>
      <w:r>
        <w:rPr>
          <w:color w:val="FF0000"/>
        </w:rPr>
        <w:t xml:space="preserve"> </w:t>
      </w:r>
      <w:r w:rsidR="00231157" w:rsidRPr="00231157">
        <w:rPr>
          <w:color w:val="000000" w:themeColor="text1"/>
        </w:rPr>
        <w:t xml:space="preserve">540000 </w:t>
      </w:r>
      <w:r w:rsidRPr="00DB3475">
        <w:rPr>
          <w:color w:val="000000" w:themeColor="text1"/>
        </w:rPr>
        <w:t>руб.</w:t>
      </w:r>
      <w:r>
        <w:rPr>
          <w:color w:val="000000" w:themeColor="text1"/>
        </w:rPr>
        <w:t xml:space="preserve"> на одного человека.</w:t>
      </w: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DB3475" w:rsidRDefault="00DB3475" w:rsidP="00F37C76">
      <w:pPr>
        <w:jc w:val="both"/>
      </w:pPr>
    </w:p>
    <w:p w:rsidR="00DB3475" w:rsidRDefault="00DB3475" w:rsidP="00F37C76">
      <w:pPr>
        <w:jc w:val="both"/>
      </w:pPr>
    </w:p>
    <w:p w:rsidR="00DB3475" w:rsidRDefault="00DB3475" w:rsidP="00F37C76">
      <w:pPr>
        <w:jc w:val="both"/>
      </w:pPr>
    </w:p>
    <w:p w:rsidR="00DB3475" w:rsidRDefault="00DB3475" w:rsidP="00F37C76">
      <w:pPr>
        <w:jc w:val="both"/>
      </w:pPr>
    </w:p>
    <w:p w:rsidR="00DB3475" w:rsidRDefault="00DB3475" w:rsidP="00F37C76">
      <w:pPr>
        <w:jc w:val="both"/>
      </w:pPr>
    </w:p>
    <w:p w:rsidR="0047454B" w:rsidRDefault="0047454B" w:rsidP="00F37C76">
      <w:pPr>
        <w:jc w:val="both"/>
      </w:pPr>
    </w:p>
    <w:p w:rsidR="0047454B" w:rsidRDefault="0047454B" w:rsidP="00F37C76">
      <w:pPr>
        <w:jc w:val="both"/>
      </w:pPr>
    </w:p>
    <w:p w:rsidR="00615A9C" w:rsidRDefault="00615A9C" w:rsidP="00F37C76">
      <w:pPr>
        <w:jc w:val="both"/>
      </w:pPr>
    </w:p>
    <w:p w:rsidR="00D94D1A" w:rsidRDefault="00D94D1A" w:rsidP="0047454B">
      <w:pPr>
        <w:pStyle w:val="ConsPlusNormal"/>
        <w:widowControl/>
        <w:ind w:firstLine="0"/>
        <w:jc w:val="center"/>
        <w:rPr>
          <w:rFonts w:ascii="Calibri" w:eastAsia="Calibri" w:hAnsi="Calibri" w:cs="Times New Roman"/>
        </w:rPr>
      </w:pPr>
    </w:p>
    <w:p w:rsidR="0047454B" w:rsidRDefault="0047454B" w:rsidP="004745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</w:p>
    <w:p w:rsidR="0047454B" w:rsidRDefault="0047454B" w:rsidP="004745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РАСЧЕТА ПАРАМЕТРОВ ДЛЯ ПРИЗНАНИЯ ГРАЖДАН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</w:p>
    <w:p w:rsidR="0047454B" w:rsidRDefault="0047454B" w:rsidP="004745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2032"/>
        <w:gridCol w:w="1343"/>
      </w:tblGrid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сведения     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для расчета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номер регистрации заявления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накопления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10/120      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лет/мес.  </w:t>
            </w:r>
          </w:p>
        </w:tc>
      </w:tr>
      <w:tr w:rsidR="0047454B" w:rsidTr="004745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семьи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     </w:t>
            </w:r>
          </w:p>
        </w:tc>
      </w:tr>
      <w:tr w:rsidR="0047454B" w:rsidTr="004745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предоставления  общей  площади  жилого</w:t>
            </w:r>
            <w:r>
              <w:rPr>
                <w:rFonts w:ascii="Times New Roman" w:hAnsi="Times New Roman" w:cs="Times New Roman"/>
              </w:rPr>
              <w:br/>
              <w:t xml:space="preserve">помещения                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м     </w:t>
            </w:r>
          </w:p>
        </w:tc>
      </w:tr>
      <w:tr w:rsidR="0047454B" w:rsidTr="004745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цена  1  кв.   м   площади   жилого</w:t>
            </w:r>
            <w:r>
              <w:rPr>
                <w:rFonts w:ascii="Times New Roman" w:hAnsi="Times New Roman" w:cs="Times New Roman"/>
              </w:rPr>
              <w:br/>
              <w:t xml:space="preserve">помещения                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     </w:t>
            </w:r>
          </w:p>
        </w:tc>
      </w:tr>
      <w:tr w:rsidR="0047454B" w:rsidTr="004745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 жилого помещения (</w:t>
            </w:r>
            <w:r w:rsidR="00127E24">
              <w:rPr>
                <w:rFonts w:ascii="Times New Roman" w:hAnsi="Times New Roman" w:cs="Times New Roman"/>
              </w:rPr>
              <w:t>строка 7 *</w:t>
            </w:r>
            <w:r>
              <w:rPr>
                <w:rFonts w:ascii="Times New Roman" w:hAnsi="Times New Roman" w:cs="Times New Roman"/>
              </w:rPr>
              <w:t>строка 8</w:t>
            </w:r>
            <w:r>
              <w:rPr>
                <w:rFonts w:ascii="Times New Roman" w:hAnsi="Times New Roman" w:cs="Times New Roman"/>
              </w:rPr>
              <w:br/>
            </w:r>
            <w:r w:rsidR="00127E2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строка 9) - расчетный показатель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     </w:t>
            </w:r>
          </w:p>
        </w:tc>
      </w:tr>
      <w:tr w:rsidR="0047454B" w:rsidTr="004745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Среднемесячный совокупный семейный доход  за</w:t>
            </w:r>
            <w:r>
              <w:rPr>
                <w:rFonts w:ascii="Times New Roman" w:hAnsi="Times New Roman" w:cs="Times New Roman"/>
              </w:rPr>
              <w:br/>
              <w:t xml:space="preserve">предшествующий год       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руб./мес. </w:t>
            </w:r>
          </w:p>
        </w:tc>
      </w:tr>
      <w:tr w:rsidR="0047454B" w:rsidTr="004745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семьи, установленный  на</w:t>
            </w:r>
            <w:r>
              <w:rPr>
                <w:rFonts w:ascii="Times New Roman" w:hAnsi="Times New Roman" w:cs="Times New Roman"/>
              </w:rPr>
              <w:br/>
              <w:t>расчетный  период,  исходя   из  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демографической группы населения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руб./мес. </w:t>
            </w:r>
          </w:p>
        </w:tc>
      </w:tr>
      <w:tr w:rsidR="0047454B" w:rsidTr="004745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денежных средств, идущая на  накопление</w:t>
            </w:r>
            <w:r>
              <w:rPr>
                <w:rFonts w:ascii="Times New Roman" w:hAnsi="Times New Roman" w:cs="Times New Roman"/>
              </w:rPr>
              <w:br/>
              <w:t xml:space="preserve">(строка 11 - строка 12)  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     </w:t>
            </w:r>
          </w:p>
        </w:tc>
      </w:tr>
      <w:tr w:rsidR="0047454B" w:rsidTr="004745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   имущества,    находящегося    в</w:t>
            </w:r>
            <w:r>
              <w:rPr>
                <w:rFonts w:ascii="Times New Roman" w:hAnsi="Times New Roman" w:cs="Times New Roman"/>
              </w:rPr>
              <w:br/>
              <w:t>собственности     всех     членов      семьи</w:t>
            </w:r>
            <w:r>
              <w:rPr>
                <w:rFonts w:ascii="Times New Roman" w:hAnsi="Times New Roman" w:cs="Times New Roman"/>
              </w:rPr>
              <w:br/>
              <w:t xml:space="preserve">(одинокого гражданина)   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P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     </w:t>
            </w:r>
          </w:p>
        </w:tc>
      </w:tr>
      <w:tr w:rsidR="0047454B" w:rsidTr="004745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 возможного  накопления  и   стоимости</w:t>
            </w:r>
            <w:r>
              <w:rPr>
                <w:rFonts w:ascii="Times New Roman" w:hAnsi="Times New Roman" w:cs="Times New Roman"/>
              </w:rPr>
              <w:br/>
              <w:t>имущества,  находящегося   в   собственности</w:t>
            </w:r>
            <w:r>
              <w:rPr>
                <w:rFonts w:ascii="Times New Roman" w:hAnsi="Times New Roman" w:cs="Times New Roman"/>
              </w:rPr>
              <w:br/>
              <w:t>всех  членов  семьи  (одинокого  гражданина)</w:t>
            </w:r>
            <w:r>
              <w:rPr>
                <w:rFonts w:ascii="Times New Roman" w:hAnsi="Times New Roman" w:cs="Times New Roman"/>
              </w:rPr>
              <w:br/>
              <w:t>(строка 13</w:t>
            </w:r>
            <w:r w:rsidR="00127E24">
              <w:rPr>
                <w:rFonts w:ascii="Times New Roman" w:hAnsi="Times New Roman" w:cs="Times New Roman"/>
              </w:rPr>
              <w:t>*120*строка</w:t>
            </w:r>
            <w:proofErr w:type="gramStart"/>
            <w:r w:rsidR="00127E24"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+ строка 14)                     </w:t>
            </w:r>
          </w:p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54B" w:rsidRDefault="0047454B" w:rsidP="00837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     </w:t>
            </w:r>
          </w:p>
        </w:tc>
      </w:tr>
    </w:tbl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Заключение: Сумма возможного накопления и стоимости имущества, находящегося в собственности всех членов семьи (одинокого гражданина):</w:t>
      </w: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Достаточна для самостоятельного приобретения жилого помещения (</w:t>
      </w:r>
      <w:hyperlink r:id="rId5" w:history="1">
        <w:r>
          <w:rPr>
            <w:rStyle w:val="a4"/>
            <w:rFonts w:ascii="Times New Roman" w:hAnsi="Times New Roman" w:cs="Times New Roman"/>
          </w:rPr>
          <w:t>строка 15</w:t>
        </w:r>
      </w:hyperlink>
      <w:r>
        <w:rPr>
          <w:rFonts w:ascii="Times New Roman" w:hAnsi="Times New Roman" w:cs="Times New Roman"/>
        </w:rPr>
        <w:t xml:space="preserve"> &gt; </w:t>
      </w:r>
      <w:hyperlink r:id="rId6" w:history="1">
        <w:r>
          <w:rPr>
            <w:rStyle w:val="a4"/>
            <w:rFonts w:ascii="Times New Roman" w:hAnsi="Times New Roman" w:cs="Times New Roman"/>
          </w:rPr>
          <w:t>строки 10</w:t>
        </w:r>
      </w:hyperlink>
      <w:r>
        <w:rPr>
          <w:rFonts w:ascii="Times New Roman" w:hAnsi="Times New Roman" w:cs="Times New Roman"/>
        </w:rPr>
        <w:t>).</w:t>
      </w: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Недостаточна для самостоятельного приобретения жилого помещения (</w:t>
      </w:r>
      <w:hyperlink r:id="rId7" w:history="1">
        <w:r>
          <w:rPr>
            <w:rStyle w:val="a4"/>
            <w:rFonts w:ascii="Times New Roman" w:hAnsi="Times New Roman" w:cs="Times New Roman"/>
          </w:rPr>
          <w:t>строка 15</w:t>
        </w:r>
      </w:hyperlink>
      <w:r>
        <w:rPr>
          <w:rFonts w:ascii="Times New Roman" w:hAnsi="Times New Roman" w:cs="Times New Roman"/>
        </w:rPr>
        <w:t xml:space="preserve"> &lt; </w:t>
      </w:r>
      <w:hyperlink r:id="rId8" w:history="1">
        <w:r>
          <w:rPr>
            <w:rStyle w:val="a4"/>
            <w:rFonts w:ascii="Times New Roman" w:hAnsi="Times New Roman" w:cs="Times New Roman"/>
          </w:rPr>
          <w:t>строки 10</w:t>
        </w:r>
      </w:hyperlink>
      <w:r>
        <w:rPr>
          <w:rFonts w:ascii="Times New Roman" w:hAnsi="Times New Roman" w:cs="Times New Roman"/>
        </w:rPr>
        <w:t>).</w:t>
      </w: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вышеизложенного</w:t>
      </w:r>
      <w:proofErr w:type="gramEnd"/>
      <w:r>
        <w:rPr>
          <w:rFonts w:ascii="Times New Roman" w:hAnsi="Times New Roman" w:cs="Times New Roman"/>
        </w:rPr>
        <w:t xml:space="preserve"> гражданин признан (не признан) малоимущим (ненужное зачеркнуть).</w:t>
      </w:r>
    </w:p>
    <w:p w:rsidR="0047454B" w:rsidRDefault="0047454B" w:rsidP="0047454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454B" w:rsidRDefault="0047454B" w:rsidP="004745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 ________________  ______________________ </w:t>
      </w:r>
    </w:p>
    <w:p w:rsidR="0047454B" w:rsidRDefault="0047454B" w:rsidP="004745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должность                                                                           подпись                     Ф.И.О.</w:t>
      </w:r>
    </w:p>
    <w:p w:rsidR="0047454B" w:rsidRDefault="0047454B" w:rsidP="0047454B"/>
    <w:sectPr w:rsidR="0047454B" w:rsidSect="000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7E0F"/>
    <w:multiLevelType w:val="hybridMultilevel"/>
    <w:tmpl w:val="0586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7693"/>
    <w:rsid w:val="00086878"/>
    <w:rsid w:val="000E0812"/>
    <w:rsid w:val="00127E24"/>
    <w:rsid w:val="00231157"/>
    <w:rsid w:val="0035551A"/>
    <w:rsid w:val="0047454B"/>
    <w:rsid w:val="00485AAB"/>
    <w:rsid w:val="004E1B5D"/>
    <w:rsid w:val="004F4125"/>
    <w:rsid w:val="00514206"/>
    <w:rsid w:val="00615A9C"/>
    <w:rsid w:val="007441ED"/>
    <w:rsid w:val="0084269A"/>
    <w:rsid w:val="008D53C1"/>
    <w:rsid w:val="00921A67"/>
    <w:rsid w:val="00AC4F10"/>
    <w:rsid w:val="00BC7693"/>
    <w:rsid w:val="00C50EFD"/>
    <w:rsid w:val="00D94D1A"/>
    <w:rsid w:val="00DB3475"/>
    <w:rsid w:val="00DD291D"/>
    <w:rsid w:val="00F37C76"/>
    <w:rsid w:val="00FB10EC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25"/>
    <w:pPr>
      <w:ind w:left="720"/>
      <w:contextualSpacing/>
    </w:pPr>
  </w:style>
  <w:style w:type="paragraph" w:customStyle="1" w:styleId="ConsPlusNormal">
    <w:name w:val="ConsPlusNormal"/>
    <w:rsid w:val="00474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7454B"/>
    <w:rPr>
      <w:color w:val="0000FF"/>
      <w:u w:val="single"/>
    </w:rPr>
  </w:style>
  <w:style w:type="paragraph" w:customStyle="1" w:styleId="ConsPlusNonformat">
    <w:name w:val="ConsPlusNonformat"/>
    <w:rsid w:val="00474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3032C9294836E80615B2BF0A543385AF49715F472FD3A724507F8AFDE500626C5FSED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D4F3D4F2F9CE64F4F3032C9294836E80615B2BF0A543385AF49715F472FD3A724507F8AFDE500626C5ESED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D4F3D4F2F9CE64F4F3032C9294836E80615B2BF0A543385AF49715F472FD3A724507F8AFDE500626C5FSED6M" TargetMode="External"/><Relationship Id="rId5" Type="http://schemas.openxmlformats.org/officeDocument/2006/relationships/hyperlink" Target="consultantplus://offline/ref=6C0D4F3D4F2F9CE64F4F3032C9294836E80615B2BF0A543385AF49715F472FD3A724507F8AFDE500626C5ESED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2016-05-12T09:50:00Z</cp:lastPrinted>
  <dcterms:created xsi:type="dcterms:W3CDTF">2016-03-16T04:37:00Z</dcterms:created>
  <dcterms:modified xsi:type="dcterms:W3CDTF">2016-12-07T11:39:00Z</dcterms:modified>
</cp:coreProperties>
</file>