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CE" w:rsidRDefault="008963CE" w:rsidP="008963CE">
      <w:proofErr w:type="spellStart"/>
      <w:r>
        <w:t>Давлекановским</w:t>
      </w:r>
      <w:proofErr w:type="spellEnd"/>
      <w:r>
        <w:t xml:space="preserve"> районным судом осуждена местная жительница за совершение разбойного нападения</w:t>
      </w:r>
    </w:p>
    <w:p w:rsidR="008963CE" w:rsidRDefault="008963CE" w:rsidP="008963CE"/>
    <w:p w:rsidR="008963CE" w:rsidRDefault="008963CE" w:rsidP="008963CE">
      <w:proofErr w:type="gramStart"/>
      <w:r>
        <w:t xml:space="preserve">Приговором </w:t>
      </w:r>
      <w:proofErr w:type="spellStart"/>
      <w:r>
        <w:t>Давлекановского</w:t>
      </w:r>
      <w:proofErr w:type="spellEnd"/>
      <w:r>
        <w:t xml:space="preserve"> районного суда от 07.06.2023 33-летняя женщина признана виновной в совершении преступления, предусмотренного ч. 3 ст. 162 УК РФ (разбой - нападение в целях хищения чужого имущества, совершенное с применением насилия, опасного для здоровья, с незаконным проникновением в жилище) и осуждена к 8 годам лишения свободы в исправительной колонии общего режима.</w:t>
      </w:r>
      <w:proofErr w:type="gramEnd"/>
    </w:p>
    <w:p w:rsidR="008963CE" w:rsidRDefault="008963CE" w:rsidP="008963CE">
      <w:r>
        <w:t xml:space="preserve">Установлено, что подсудимая, находясь в состоянии алкогольного опьянения, в ноябре 2022 года проникла в квартиру к пенсионерке, </w:t>
      </w:r>
      <w:proofErr w:type="gramStart"/>
      <w:r>
        <w:t>и</w:t>
      </w:r>
      <w:proofErr w:type="gramEnd"/>
      <w:r>
        <w:t xml:space="preserve"> используя заранее приготовленный нож, высказала угрозу применения насилия, потребовав передать ей денежные средства в сумме 5 тысяч рублей.</w:t>
      </w:r>
    </w:p>
    <w:p w:rsidR="008963CE" w:rsidRDefault="008963CE" w:rsidP="008963CE">
      <w:r>
        <w:t>Получив денежные средства, подсудимая с места совершения преступления скрылась и в последующем была задержана сотрудниками полиции.</w:t>
      </w:r>
    </w:p>
    <w:p w:rsidR="008963CE" w:rsidRDefault="008963CE" w:rsidP="008963CE">
      <w:r>
        <w:t>Вину подсудимая признала в полном объеме и подтвердила, что использовала нож для устрашения потерпевшей, причиненный имущественный ущерб не возместила.</w:t>
      </w:r>
    </w:p>
    <w:p w:rsidR="00AC00D4" w:rsidRDefault="00AC00D4">
      <w:bookmarkStart w:id="0" w:name="_GoBack"/>
      <w:bookmarkEnd w:id="0"/>
    </w:p>
    <w:sectPr w:rsidR="00AC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CE"/>
    <w:rsid w:val="008963CE"/>
    <w:rsid w:val="00A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Имай-Кармалы</dc:creator>
  <cp:lastModifiedBy>Имай-Кармалы</cp:lastModifiedBy>
  <cp:revision>1</cp:revision>
  <dcterms:created xsi:type="dcterms:W3CDTF">2023-06-26T07:10:00Z</dcterms:created>
  <dcterms:modified xsi:type="dcterms:W3CDTF">2023-06-26T07:11:00Z</dcterms:modified>
</cp:coreProperties>
</file>