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7" w:rsidRDefault="005E56D7" w:rsidP="005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212B1" w:rsidRPr="005E56D7" w:rsidRDefault="005E56D7" w:rsidP="005E56D7">
      <w:pPr>
        <w:jc w:val="center"/>
        <w:rPr>
          <w:sz w:val="28"/>
          <w:szCs w:val="28"/>
        </w:rPr>
      </w:pPr>
      <w:r w:rsidRPr="005E56D7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E56D7" w:rsidRDefault="005E56D7"/>
    <w:p w:rsidR="005E56D7" w:rsidRDefault="00B9324B" w:rsidP="005E56D7">
      <w:pPr>
        <w:ind w:left="-540"/>
        <w:jc w:val="both"/>
      </w:pPr>
      <w:r>
        <w:t xml:space="preserve"> </w:t>
      </w:r>
    </w:p>
    <w:p w:rsidR="00CA1513" w:rsidRPr="00CA1513" w:rsidRDefault="00CA1513" w:rsidP="00CA1513">
      <w:pPr>
        <w:ind w:firstLine="708"/>
        <w:jc w:val="center"/>
      </w:pPr>
      <w:r>
        <w:t xml:space="preserve"> </w:t>
      </w:r>
      <w:r w:rsidRPr="00CA1513">
        <w:t xml:space="preserve">О ходе реализации законодательства об обращениях граждан </w:t>
      </w:r>
    </w:p>
    <w:p w:rsidR="00CA1513" w:rsidRPr="00CA1513" w:rsidRDefault="00CA1513" w:rsidP="00CA1513">
      <w:pPr>
        <w:ind w:firstLine="708"/>
        <w:jc w:val="center"/>
      </w:pPr>
      <w:r w:rsidRPr="00CA1513">
        <w:t xml:space="preserve">в органах местного </w:t>
      </w:r>
      <w:proofErr w:type="gramStart"/>
      <w:r w:rsidRPr="00CA1513">
        <w:t xml:space="preserve">самоуправления  </w:t>
      </w:r>
      <w:r w:rsidRPr="00CA1513">
        <w:rPr>
          <w:lang w:val="be-BY"/>
        </w:rPr>
        <w:t>городского</w:t>
      </w:r>
      <w:proofErr w:type="gramEnd"/>
      <w:r w:rsidRPr="00CA1513">
        <w:rPr>
          <w:lang w:val="be-BY"/>
        </w:rPr>
        <w:t xml:space="preserve"> поселения город Давлеканово</w:t>
      </w:r>
      <w:r w:rsidRPr="00CA1513">
        <w:t xml:space="preserve"> муниципального района Давлекановский район Республики Башкортостан за 2023 год</w:t>
      </w:r>
    </w:p>
    <w:p w:rsidR="00CA1513" w:rsidRPr="00CA1513" w:rsidRDefault="00CA1513" w:rsidP="00CA1513">
      <w:pPr>
        <w:jc w:val="both"/>
      </w:pPr>
    </w:p>
    <w:p w:rsidR="00CA1513" w:rsidRPr="00CA1513" w:rsidRDefault="00CA1513" w:rsidP="00CA1513">
      <w:pPr>
        <w:jc w:val="both"/>
      </w:pPr>
    </w:p>
    <w:p w:rsidR="00CA1513" w:rsidRPr="00CA1513" w:rsidRDefault="00CA1513" w:rsidP="00CA1513">
      <w:pPr>
        <w:ind w:firstLine="720"/>
        <w:jc w:val="both"/>
      </w:pPr>
      <w:r w:rsidRPr="00CA1513">
        <w:t xml:space="preserve">В соответствии с Конституцией Российской Федерации, Конституцией Республики Башкортостан, Федеральным законом от 02.05.2006 № 59-ФЗ «О порядке рассмотрения обращений граждан Российской Федерации», Закона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  и должностных лиц местного самоуправления Совет </w:t>
      </w:r>
      <w:r w:rsidRPr="00CA1513">
        <w:rPr>
          <w:lang w:val="be-BY"/>
        </w:rPr>
        <w:t>городского поселения город Давлеканово</w:t>
      </w:r>
      <w:r w:rsidRPr="00CA1513">
        <w:t xml:space="preserve">  муниципального района Давлекановский район Республики Башкортостан</w:t>
      </w:r>
    </w:p>
    <w:p w:rsidR="00CA1513" w:rsidRPr="00CA1513" w:rsidRDefault="00CA1513" w:rsidP="00CA1513">
      <w:pPr>
        <w:ind w:firstLine="720"/>
        <w:jc w:val="both"/>
      </w:pPr>
      <w:r w:rsidRPr="00CA1513">
        <w:t xml:space="preserve"> р е ш и л:</w:t>
      </w:r>
    </w:p>
    <w:p w:rsidR="00CA1513" w:rsidRPr="00CA1513" w:rsidRDefault="00CA1513" w:rsidP="00CA1513">
      <w:pPr>
        <w:ind w:firstLine="708"/>
        <w:jc w:val="both"/>
      </w:pPr>
      <w:r w:rsidRPr="00CA1513">
        <w:t xml:space="preserve">1. Информацию управляющего делами </w:t>
      </w:r>
      <w:proofErr w:type="gramStart"/>
      <w:r w:rsidRPr="00CA1513">
        <w:t xml:space="preserve">администрации  </w:t>
      </w:r>
      <w:r w:rsidRPr="00CA1513">
        <w:rPr>
          <w:lang w:val="be-BY"/>
        </w:rPr>
        <w:t>городского</w:t>
      </w:r>
      <w:proofErr w:type="gramEnd"/>
      <w:r w:rsidRPr="00CA1513">
        <w:rPr>
          <w:lang w:val="be-BY"/>
        </w:rPr>
        <w:t xml:space="preserve"> поселения город Давлеканово</w:t>
      </w:r>
      <w:r w:rsidRPr="00CA1513">
        <w:t xml:space="preserve"> муниципального района Давлекановский район Республики Башкортостан Вороновой Н.И. о ходе реализации законодательства об обращениях граждан в органах местного самоуправления </w:t>
      </w:r>
      <w:r w:rsidRPr="00CA1513">
        <w:rPr>
          <w:lang w:val="be-BY"/>
        </w:rPr>
        <w:t>городского поселения город Давлеканово</w:t>
      </w:r>
      <w:r w:rsidRPr="00CA1513">
        <w:t xml:space="preserve">  муниципального района Давлекановский район Республики Башкортостан за 2023 год принять    к сведению.</w:t>
      </w:r>
    </w:p>
    <w:p w:rsidR="00CA1513" w:rsidRPr="00CA1513" w:rsidRDefault="00CA1513" w:rsidP="00CA1513">
      <w:pPr>
        <w:ind w:firstLine="720"/>
        <w:jc w:val="both"/>
      </w:pPr>
      <w:r w:rsidRPr="00CA1513">
        <w:t xml:space="preserve"> 2. </w:t>
      </w:r>
      <w:proofErr w:type="gramStart"/>
      <w:r w:rsidRPr="00CA1513">
        <w:t xml:space="preserve">Администрации  </w:t>
      </w:r>
      <w:r w:rsidRPr="00CA1513">
        <w:rPr>
          <w:lang w:val="be-BY"/>
        </w:rPr>
        <w:t>городского</w:t>
      </w:r>
      <w:proofErr w:type="gramEnd"/>
      <w:r w:rsidRPr="00CA1513">
        <w:rPr>
          <w:lang w:val="be-BY"/>
        </w:rPr>
        <w:t xml:space="preserve"> поселения город Давлеканово</w:t>
      </w:r>
      <w:r w:rsidRPr="00CA1513">
        <w:t xml:space="preserve"> муниципального района Давлекановский район Республики Башкортостан рекомендовать:</w:t>
      </w:r>
    </w:p>
    <w:p w:rsidR="00CA1513" w:rsidRPr="00CA1513" w:rsidRDefault="00CA1513" w:rsidP="00CA1513">
      <w:pPr>
        <w:ind w:firstLine="720"/>
        <w:jc w:val="both"/>
      </w:pPr>
      <w:r w:rsidRPr="00CA1513">
        <w:t>- продолжить работу по реализации законодательства с обращениями граждан;</w:t>
      </w:r>
    </w:p>
    <w:p w:rsidR="00CA1513" w:rsidRPr="00CA1513" w:rsidRDefault="00CA1513" w:rsidP="00CA1513">
      <w:pPr>
        <w:ind w:firstLine="720"/>
        <w:jc w:val="both"/>
      </w:pPr>
      <w:r w:rsidRPr="00CA1513">
        <w:t xml:space="preserve">- систематически проводить анализ обращений граждан в администрации </w:t>
      </w:r>
      <w:r w:rsidRPr="00CA1513">
        <w:rPr>
          <w:lang w:val="be-BY"/>
        </w:rPr>
        <w:t xml:space="preserve">городского поселения город </w:t>
      </w:r>
      <w:proofErr w:type="gramStart"/>
      <w:r w:rsidRPr="00CA1513">
        <w:rPr>
          <w:lang w:val="be-BY"/>
        </w:rPr>
        <w:t>Давлеканово</w:t>
      </w:r>
      <w:r w:rsidRPr="00CA1513">
        <w:t xml:space="preserve"> ;</w:t>
      </w:r>
      <w:proofErr w:type="gramEnd"/>
    </w:p>
    <w:p w:rsidR="00CA1513" w:rsidRPr="00CA1513" w:rsidRDefault="00CA1513" w:rsidP="00CA1513">
      <w:pPr>
        <w:ind w:right="175" w:firstLine="720"/>
        <w:jc w:val="both"/>
      </w:pPr>
      <w:r w:rsidRPr="00CA1513">
        <w:t>- вести работу по недопущению нарушений сроков по регистрации и рассмотрения поступающих обращений граждан.</w:t>
      </w:r>
    </w:p>
    <w:p w:rsidR="00CA1513" w:rsidRPr="00CA1513" w:rsidRDefault="00CA1513" w:rsidP="00CA1513">
      <w:pPr>
        <w:ind w:firstLine="720"/>
        <w:jc w:val="both"/>
      </w:pPr>
      <w:r w:rsidRPr="00CA1513">
        <w:t xml:space="preserve">3. Контроль за выполнением настоящего решения возложить на постоянную комиссию </w:t>
      </w:r>
      <w:proofErr w:type="gramStart"/>
      <w:r w:rsidRPr="00CA1513">
        <w:t xml:space="preserve">Совета  </w:t>
      </w:r>
      <w:r w:rsidRPr="00CA1513">
        <w:rPr>
          <w:lang w:val="be-BY"/>
        </w:rPr>
        <w:t>городского</w:t>
      </w:r>
      <w:proofErr w:type="gramEnd"/>
      <w:r w:rsidRPr="00CA1513">
        <w:rPr>
          <w:lang w:val="be-BY"/>
        </w:rPr>
        <w:t xml:space="preserve"> поселения город Давлеканово</w:t>
      </w:r>
      <w:r w:rsidRPr="00CA1513">
        <w:t xml:space="preserve"> по социально-гуманитарным вопросам (председатель  </w:t>
      </w:r>
      <w:proofErr w:type="spellStart"/>
      <w:r w:rsidRPr="00CA1513">
        <w:t>Шафиева</w:t>
      </w:r>
      <w:proofErr w:type="spellEnd"/>
      <w:r w:rsidRPr="00CA1513">
        <w:t xml:space="preserve"> Ю.Р.).</w:t>
      </w:r>
    </w:p>
    <w:p w:rsidR="00CA1513" w:rsidRPr="00CA1513" w:rsidRDefault="00CA1513" w:rsidP="00CA1513">
      <w:pPr>
        <w:ind w:firstLine="720"/>
        <w:jc w:val="both"/>
      </w:pPr>
      <w:r w:rsidRPr="00CA1513"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CA1513" w:rsidRPr="00CA1513" w:rsidRDefault="00CA1513" w:rsidP="00CA1513">
      <w:pPr>
        <w:jc w:val="both"/>
      </w:pPr>
    </w:p>
    <w:p w:rsidR="00CA1513" w:rsidRPr="00CA1513" w:rsidRDefault="00CA1513" w:rsidP="00CA1513">
      <w:pPr>
        <w:ind w:firstLine="720"/>
        <w:jc w:val="both"/>
      </w:pPr>
    </w:p>
    <w:p w:rsidR="00CA1513" w:rsidRPr="00CA1513" w:rsidRDefault="00CA1513" w:rsidP="00CA1513">
      <w:pPr>
        <w:jc w:val="both"/>
      </w:pPr>
    </w:p>
    <w:p w:rsidR="00CA1513" w:rsidRPr="00CA1513" w:rsidRDefault="00CA1513" w:rsidP="00CA1513">
      <w:pPr>
        <w:jc w:val="both"/>
      </w:pPr>
      <w:r w:rsidRPr="00CA1513">
        <w:t xml:space="preserve">     Председатель Совета                                                                                 </w:t>
      </w:r>
      <w:proofErr w:type="spellStart"/>
      <w:r w:rsidRPr="00CA1513">
        <w:t>Л.Ю.Афанасьев</w:t>
      </w:r>
      <w:proofErr w:type="spellEnd"/>
    </w:p>
    <w:p w:rsidR="00CA1513" w:rsidRPr="00CA1513" w:rsidRDefault="00CA1513" w:rsidP="00CA1513">
      <w:pPr>
        <w:autoSpaceDE w:val="0"/>
        <w:autoSpaceDN w:val="0"/>
        <w:adjustRightInd w:val="0"/>
        <w:rPr>
          <w:sz w:val="28"/>
          <w:szCs w:val="28"/>
        </w:rPr>
      </w:pPr>
      <w:r w:rsidRPr="00CA1513">
        <w:t xml:space="preserve"> </w:t>
      </w:r>
    </w:p>
    <w:p w:rsidR="00CA1513" w:rsidRDefault="00CA1513" w:rsidP="00CA1513">
      <w:pPr>
        <w:jc w:val="center"/>
        <w:rPr>
          <w:b/>
          <w:sz w:val="28"/>
          <w:szCs w:val="28"/>
          <w:shd w:val="clear" w:color="auto" w:fill="FFFFDD"/>
        </w:rPr>
      </w:pPr>
    </w:p>
    <w:p w:rsidR="00CA1513" w:rsidRDefault="00CA1513" w:rsidP="00CA1513">
      <w:pPr>
        <w:jc w:val="center"/>
        <w:rPr>
          <w:b/>
          <w:sz w:val="28"/>
          <w:szCs w:val="28"/>
          <w:shd w:val="clear" w:color="auto" w:fill="FFFFDD"/>
        </w:rPr>
      </w:pPr>
    </w:p>
    <w:p w:rsidR="00CA1513" w:rsidRDefault="00CA1513" w:rsidP="00CA1513">
      <w:pPr>
        <w:jc w:val="center"/>
        <w:rPr>
          <w:b/>
          <w:sz w:val="28"/>
          <w:szCs w:val="28"/>
          <w:shd w:val="clear" w:color="auto" w:fill="FFFFDD"/>
        </w:rPr>
      </w:pPr>
    </w:p>
    <w:p w:rsidR="00CA1513" w:rsidRPr="00CA1513" w:rsidRDefault="00CA1513" w:rsidP="00CA1513">
      <w:pPr>
        <w:jc w:val="center"/>
        <w:rPr>
          <w:b/>
          <w:sz w:val="28"/>
          <w:szCs w:val="28"/>
          <w:shd w:val="clear" w:color="auto" w:fill="FFFFDD"/>
        </w:rPr>
      </w:pPr>
      <w:r w:rsidRPr="00CA1513">
        <w:rPr>
          <w:b/>
          <w:sz w:val="28"/>
          <w:szCs w:val="28"/>
          <w:shd w:val="clear" w:color="auto" w:fill="FFFFDD"/>
        </w:rPr>
        <w:t>Отчет по обращениям граждан за 2023 год</w:t>
      </w:r>
    </w:p>
    <w:p w:rsidR="00CA1513" w:rsidRPr="00CA1513" w:rsidRDefault="00CA1513" w:rsidP="00CA15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A1513" w:rsidRPr="00CA1513" w:rsidRDefault="00CA1513" w:rsidP="00CA1513">
      <w:pPr>
        <w:jc w:val="center"/>
        <w:rPr>
          <w:b/>
          <w:bCs/>
          <w:sz w:val="26"/>
          <w:szCs w:val="26"/>
        </w:rPr>
      </w:pPr>
    </w:p>
    <w:p w:rsidR="00CA1513" w:rsidRPr="00CA1513" w:rsidRDefault="00CA1513" w:rsidP="00CA151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Из общего числа обращений в 2023</w:t>
      </w:r>
      <w:bookmarkStart w:id="0" w:name="_GoBack"/>
      <w:bookmarkEnd w:id="0"/>
      <w:r w:rsidRPr="00CA1513">
        <w:rPr>
          <w:sz w:val="26"/>
          <w:szCs w:val="26"/>
        </w:rPr>
        <w:t xml:space="preserve"> году в письменном виде поступило 683 обращений, 354 устных </w:t>
      </w:r>
      <w:proofErr w:type="gramStart"/>
      <w:r w:rsidRPr="00CA1513">
        <w:rPr>
          <w:sz w:val="26"/>
          <w:szCs w:val="26"/>
        </w:rPr>
        <w:t xml:space="preserve">обращений,   </w:t>
      </w:r>
      <w:proofErr w:type="gramEnd"/>
      <w:r w:rsidRPr="00CA1513">
        <w:rPr>
          <w:sz w:val="26"/>
          <w:szCs w:val="26"/>
        </w:rPr>
        <w:t xml:space="preserve">на личных приемах (включая обращения, </w:t>
      </w:r>
      <w:r w:rsidRPr="00CA1513">
        <w:rPr>
          <w:sz w:val="26"/>
          <w:szCs w:val="26"/>
        </w:rPr>
        <w:lastRenderedPageBreak/>
        <w:t xml:space="preserve">поступившие на выездных приемах) 64 обращения, 56 обращений поступило по каналам электронной почты- всего 1157 обращений.   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>Жилищным вопросам посвящено 36 обращений. Они включают в себя вопросы бесплатного предоставления или приобретения жилья молодым и многодетным семьям, переселения из ветхого и аварийного жилого фонда, предоставление жилья социально-незащищенным гражданам, погорельцам.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  Очень много обращений поступает по вопросам </w:t>
      </w:r>
      <w:proofErr w:type="spellStart"/>
      <w:r w:rsidRPr="00CA1513">
        <w:rPr>
          <w:sz w:val="26"/>
          <w:szCs w:val="26"/>
        </w:rPr>
        <w:t>коммунально</w:t>
      </w:r>
      <w:proofErr w:type="spellEnd"/>
      <w:r w:rsidRPr="00CA1513">
        <w:rPr>
          <w:sz w:val="26"/>
          <w:szCs w:val="26"/>
        </w:rPr>
        <w:t xml:space="preserve"> – бытового обслуживания. Значительное количество обращений посвящено вопросам водоснабжения, состояния дорог, организации уличного освещения, ремонт и строительство тротуаров, сбор и вывоз твердо бытовых отходов, борьба с антисанитарией, по вопросам регулирования численности безнадзорных животных.  Высок уровень обращений по вопросам эксплуатации жилого фонда, ремонта инженерных сетей и коммуникаций. 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Поступившие обращения были рассмотрены и направлены на </w:t>
      </w:r>
      <w:proofErr w:type="gramStart"/>
      <w:r w:rsidRPr="00CA1513">
        <w:rPr>
          <w:sz w:val="26"/>
          <w:szCs w:val="26"/>
        </w:rPr>
        <w:t>исполнение  специалистам</w:t>
      </w:r>
      <w:proofErr w:type="gramEnd"/>
      <w:r w:rsidRPr="00CA1513">
        <w:rPr>
          <w:sz w:val="26"/>
          <w:szCs w:val="26"/>
        </w:rPr>
        <w:t xml:space="preserve">    администрации города.</w:t>
      </w:r>
    </w:p>
    <w:tbl>
      <w:tblPr>
        <w:tblW w:w="11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375"/>
        <w:gridCol w:w="2151"/>
        <w:gridCol w:w="2151"/>
      </w:tblGrid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Тематика обращений граждан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январь – декабрь</w:t>
            </w:r>
          </w:p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2023</w:t>
            </w:r>
          </w:p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январь – декабрь</w:t>
            </w:r>
          </w:p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2022</w:t>
            </w:r>
          </w:p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Жилищные вопросы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90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 xml:space="preserve">Вопросы жилищно-коммунального хозяйства в </w:t>
            </w:r>
            <w:proofErr w:type="spellStart"/>
            <w:r w:rsidRPr="00CA1513">
              <w:rPr>
                <w:sz w:val="26"/>
                <w:szCs w:val="26"/>
              </w:rPr>
              <w:t>т.ч.дороги</w:t>
            </w:r>
            <w:proofErr w:type="spellEnd"/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344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526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Социальное обеспечение и социальная защита населения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198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 xml:space="preserve">Транспорт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14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 xml:space="preserve">  Вопросы земельного и налогового законодательства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98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 xml:space="preserve"> Присвоение почтового адреса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103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101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Вопросы экологии и природопользования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14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Вопросы оформления земельных участков и имущества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43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64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288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304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</w:p>
        </w:tc>
      </w:tr>
      <w:tr w:rsidR="00CA1513" w:rsidRPr="00CA1513" w:rsidTr="001A7F8C">
        <w:trPr>
          <w:tblCellSpacing w:w="0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Вопросы защиты прав и свобод человека и гражданина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513" w:rsidRPr="00CA1513" w:rsidRDefault="00CA1513" w:rsidP="00CA1513">
            <w:pPr>
              <w:spacing w:line="312" w:lineRule="atLeast"/>
              <w:jc w:val="center"/>
              <w:rPr>
                <w:sz w:val="26"/>
                <w:szCs w:val="26"/>
              </w:rPr>
            </w:pPr>
            <w:r w:rsidRPr="00CA1513">
              <w:rPr>
                <w:sz w:val="26"/>
                <w:szCs w:val="26"/>
              </w:rPr>
              <w:t>-</w:t>
            </w:r>
          </w:p>
        </w:tc>
      </w:tr>
    </w:tbl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Количество повторных обращений за рассматриваемые периоды снизилось. К подобному типу отнесены обращения, поступавшие в </w:t>
      </w:r>
      <w:proofErr w:type="gramStart"/>
      <w:r w:rsidRPr="00CA1513">
        <w:rPr>
          <w:sz w:val="26"/>
          <w:szCs w:val="26"/>
        </w:rPr>
        <w:t>администрацию  города</w:t>
      </w:r>
      <w:proofErr w:type="gramEnd"/>
      <w:r w:rsidRPr="00CA1513">
        <w:rPr>
          <w:sz w:val="26"/>
          <w:szCs w:val="26"/>
        </w:rPr>
        <w:t xml:space="preserve"> до того момента, пока на предыдущее свое обращение по одному и тому же вопросу заявитель не получал исчерпывающий ответ.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За 2023 год </w:t>
      </w:r>
      <w:proofErr w:type="gramStart"/>
      <w:r w:rsidRPr="00CA1513">
        <w:rPr>
          <w:sz w:val="26"/>
          <w:szCs w:val="26"/>
        </w:rPr>
        <w:t>главой  администрации</w:t>
      </w:r>
      <w:proofErr w:type="gramEnd"/>
      <w:r w:rsidRPr="00CA1513">
        <w:rPr>
          <w:sz w:val="26"/>
          <w:szCs w:val="26"/>
        </w:rPr>
        <w:t xml:space="preserve"> города    было проведено 57 личных приема. Было рассмотрено 57 обращений. В подавляющем большинстве случаев разъяснения давались на месте. Часть обращений была направлена на рассмотрение в структурные подразделения администрации. 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lastRenderedPageBreak/>
        <w:t xml:space="preserve"> Из представителей льготных категорий населения чаще всего </w:t>
      </w:r>
      <w:proofErr w:type="gramStart"/>
      <w:r w:rsidRPr="00CA1513">
        <w:rPr>
          <w:sz w:val="26"/>
          <w:szCs w:val="26"/>
        </w:rPr>
        <w:t>обращались  инвалиды</w:t>
      </w:r>
      <w:proofErr w:type="gramEnd"/>
      <w:r w:rsidRPr="00CA1513">
        <w:rPr>
          <w:sz w:val="26"/>
          <w:szCs w:val="26"/>
        </w:rPr>
        <w:t xml:space="preserve">, многодетные семьи. 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В целях повышения эффективности работы с обращениями граждан, администрация   тесно взаимодействует </w:t>
      </w:r>
      <w:proofErr w:type="gramStart"/>
      <w:r w:rsidRPr="00CA1513">
        <w:rPr>
          <w:sz w:val="26"/>
          <w:szCs w:val="26"/>
        </w:rPr>
        <w:t>с  предприятиями</w:t>
      </w:r>
      <w:proofErr w:type="gramEnd"/>
      <w:r w:rsidRPr="00CA1513">
        <w:rPr>
          <w:sz w:val="26"/>
          <w:szCs w:val="26"/>
        </w:rPr>
        <w:t xml:space="preserve"> оказывающими жилищно- коммунальные услуги. По всем обращениям проводится работа: рассматриваются изложенные в обращениях факты, осуществляется выезд специалистов на место, принимаются решения, проводится целевая работа, направленная на предупреждение повторных обращений, оказывается всевозможная помощь, обратившимся гражданам.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Рассмотрение </w:t>
      </w:r>
      <w:proofErr w:type="gramStart"/>
      <w:r w:rsidRPr="00CA1513">
        <w:rPr>
          <w:sz w:val="26"/>
          <w:szCs w:val="26"/>
        </w:rPr>
        <w:t>обращений</w:t>
      </w:r>
      <w:proofErr w:type="gramEnd"/>
      <w:r w:rsidRPr="00CA1513">
        <w:rPr>
          <w:sz w:val="26"/>
          <w:szCs w:val="26"/>
        </w:rPr>
        <w:t xml:space="preserve"> поступающих в администрацию городского поселения город Давлеканово осуществляется в установленном порядке и своевременно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    Также администрацией городского поселения город Давлеканово в 2023 году было оказано 271 муниципальная услуга через информационный сайт «</w:t>
      </w:r>
      <w:proofErr w:type="spellStart"/>
      <w:r w:rsidRPr="00CA1513">
        <w:rPr>
          <w:sz w:val="26"/>
          <w:szCs w:val="26"/>
        </w:rPr>
        <w:t>Госуслуги</w:t>
      </w:r>
      <w:proofErr w:type="spellEnd"/>
      <w:r w:rsidRPr="00CA1513">
        <w:rPr>
          <w:sz w:val="26"/>
          <w:szCs w:val="26"/>
        </w:rPr>
        <w:t xml:space="preserve">», оказаны иные услуги непосредственно при личном приеме и через МФЦ - 6693 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Присвоение и аннулирование адресов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Предоставление разрешения на осуществление земляных работ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>Принятие на учет граждан в качестве нуждающихся в жилых помещениях</w:t>
      </w:r>
    </w:p>
    <w:p w:rsidR="00CA1513" w:rsidRPr="00CA1513" w:rsidRDefault="00CA1513" w:rsidP="00CA1513">
      <w:pPr>
        <w:jc w:val="both"/>
        <w:rPr>
          <w:sz w:val="26"/>
          <w:szCs w:val="26"/>
        </w:rPr>
      </w:pPr>
      <w:r w:rsidRPr="00CA1513">
        <w:rPr>
          <w:sz w:val="26"/>
          <w:szCs w:val="26"/>
        </w:rPr>
        <w:t xml:space="preserve">Выдача документов (выписки из домовой книги, выписки из </w:t>
      </w:r>
      <w:proofErr w:type="spellStart"/>
      <w:r w:rsidRPr="00CA1513">
        <w:rPr>
          <w:sz w:val="26"/>
          <w:szCs w:val="26"/>
        </w:rPr>
        <w:t>похозяйственной</w:t>
      </w:r>
      <w:proofErr w:type="spellEnd"/>
      <w:r w:rsidRPr="00CA1513">
        <w:rPr>
          <w:sz w:val="26"/>
          <w:szCs w:val="26"/>
        </w:rPr>
        <w:t xml:space="preserve"> книги, справок о составе семьи, с места жительства умершего для предъявления в пенсионный фонд, в органы социальной защиты, нотариальную контору) города Давлеканово.  </w:t>
      </w:r>
    </w:p>
    <w:p w:rsidR="00CA1513" w:rsidRPr="00CA1513" w:rsidRDefault="00CA1513" w:rsidP="00CA1513">
      <w:pPr>
        <w:spacing w:before="120" w:after="120"/>
        <w:jc w:val="both"/>
        <w:rPr>
          <w:sz w:val="26"/>
          <w:szCs w:val="26"/>
        </w:rPr>
      </w:pPr>
      <w:r w:rsidRPr="00CA1513">
        <w:rPr>
          <w:sz w:val="26"/>
          <w:szCs w:val="26"/>
        </w:rPr>
        <w:t>Администрация города принимает все необходимые меры по дальнейшему улучшению качества работы с обращениями граждан и недопущению нарушений действующего законодательства.</w:t>
      </w:r>
    </w:p>
    <w:p w:rsidR="00CA1513" w:rsidRPr="00CA1513" w:rsidRDefault="00CA1513" w:rsidP="00CA1513">
      <w:pPr>
        <w:rPr>
          <w:rFonts w:eastAsia="Calibri"/>
          <w:sz w:val="26"/>
          <w:szCs w:val="26"/>
          <w:lang w:eastAsia="en-US"/>
        </w:rPr>
      </w:pPr>
    </w:p>
    <w:p w:rsidR="00CA1513" w:rsidRPr="00CA1513" w:rsidRDefault="00CA1513" w:rsidP="00CA1513">
      <w:pPr>
        <w:ind w:left="-540"/>
        <w:jc w:val="both"/>
      </w:pPr>
    </w:p>
    <w:p w:rsidR="00B9324B" w:rsidRPr="00E931F4" w:rsidRDefault="00B9324B" w:rsidP="005E56D7">
      <w:pPr>
        <w:ind w:left="-540"/>
        <w:jc w:val="both"/>
      </w:pPr>
    </w:p>
    <w:p w:rsidR="005E56D7" w:rsidRDefault="005E56D7"/>
    <w:sectPr w:rsidR="005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7"/>
    <w:rsid w:val="003C63DA"/>
    <w:rsid w:val="005E56D7"/>
    <w:rsid w:val="009942CF"/>
    <w:rsid w:val="00B9324B"/>
    <w:rsid w:val="00C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284C"/>
  <w15:chartTrackingRefBased/>
  <w15:docId w15:val="{CE0FBE1C-6430-48A9-9F14-097F953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2024-03-11T11:41:00Z</dcterms:created>
  <dcterms:modified xsi:type="dcterms:W3CDTF">2024-03-11T11:41:00Z</dcterms:modified>
</cp:coreProperties>
</file>