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F5" w:rsidRDefault="006F47F5" w:rsidP="006F47F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66E77" w:rsidRDefault="00466E77" w:rsidP="006F47F5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66E77" w:rsidRPr="00466E77" w:rsidTr="003E5995">
        <w:tc>
          <w:tcPr>
            <w:tcW w:w="3190" w:type="dxa"/>
          </w:tcPr>
          <w:p w:rsidR="00466E77" w:rsidRPr="00466E77" w:rsidRDefault="00466E77" w:rsidP="00466E77">
            <w:pPr>
              <w:widowControl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466E77">
              <w:rPr>
                <w:sz w:val="24"/>
                <w:szCs w:val="24"/>
              </w:rPr>
              <w:t>КАРАР</w:t>
            </w:r>
          </w:p>
        </w:tc>
        <w:tc>
          <w:tcPr>
            <w:tcW w:w="3190" w:type="dxa"/>
          </w:tcPr>
          <w:p w:rsidR="00466E77" w:rsidRPr="00466E77" w:rsidRDefault="00466E77" w:rsidP="00466E77">
            <w:pPr>
              <w:widowControl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466E77">
              <w:rPr>
                <w:sz w:val="28"/>
                <w:szCs w:val="28"/>
              </w:rPr>
              <w:t xml:space="preserve">№   </w:t>
            </w:r>
            <w:r>
              <w:rPr>
                <w:sz w:val="28"/>
                <w:szCs w:val="28"/>
              </w:rPr>
              <w:t>24</w:t>
            </w:r>
            <w:r w:rsidRPr="00466E77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3191" w:type="dxa"/>
          </w:tcPr>
          <w:p w:rsidR="00466E77" w:rsidRPr="00466E77" w:rsidRDefault="00466E77" w:rsidP="00466E77">
            <w:pPr>
              <w:widowControl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466E77">
              <w:rPr>
                <w:sz w:val="24"/>
                <w:szCs w:val="24"/>
              </w:rPr>
              <w:t>РЕШЕНИЕ</w:t>
            </w:r>
          </w:p>
        </w:tc>
      </w:tr>
      <w:tr w:rsidR="00466E77" w:rsidRPr="00466E77" w:rsidTr="003E5995">
        <w:tc>
          <w:tcPr>
            <w:tcW w:w="3190" w:type="dxa"/>
          </w:tcPr>
          <w:p w:rsidR="00466E77" w:rsidRPr="00466E77" w:rsidRDefault="00466E77" w:rsidP="00466E77">
            <w:pPr>
              <w:widowControl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 w:rsidRPr="00466E7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29 май</w:t>
            </w:r>
            <w:r w:rsidRPr="00466E77">
              <w:rPr>
                <w:sz w:val="24"/>
                <w:szCs w:val="24"/>
              </w:rPr>
              <w:t xml:space="preserve"> 2017 </w:t>
            </w:r>
            <w:proofErr w:type="spellStart"/>
            <w:r w:rsidRPr="00466E77">
              <w:rPr>
                <w:sz w:val="24"/>
                <w:szCs w:val="24"/>
              </w:rPr>
              <w:t>йыл</w:t>
            </w:r>
            <w:proofErr w:type="spellEnd"/>
          </w:p>
        </w:tc>
        <w:tc>
          <w:tcPr>
            <w:tcW w:w="3190" w:type="dxa"/>
          </w:tcPr>
          <w:p w:rsidR="00466E77" w:rsidRPr="00466E77" w:rsidRDefault="00466E77" w:rsidP="00466E77">
            <w:pPr>
              <w:widowControl/>
              <w:spacing w:line="200" w:lineRule="atLeast"/>
              <w:ind w:firstLine="0"/>
              <w:jc w:val="center"/>
              <w:rPr>
                <w:rFonts w:ascii="Arial New Bash" w:hAnsi="Arial New Bash"/>
                <w:sz w:val="28"/>
                <w:szCs w:val="28"/>
              </w:rPr>
            </w:pPr>
          </w:p>
        </w:tc>
        <w:tc>
          <w:tcPr>
            <w:tcW w:w="3191" w:type="dxa"/>
          </w:tcPr>
          <w:p w:rsidR="00466E77" w:rsidRPr="00466E77" w:rsidRDefault="00466E77" w:rsidP="00466E77">
            <w:pPr>
              <w:widowControl/>
              <w:spacing w:line="20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мая</w:t>
            </w:r>
            <w:r w:rsidRPr="00466E77">
              <w:rPr>
                <w:sz w:val="24"/>
                <w:szCs w:val="24"/>
              </w:rPr>
              <w:t xml:space="preserve"> 2017 года</w:t>
            </w:r>
          </w:p>
        </w:tc>
      </w:tr>
    </w:tbl>
    <w:p w:rsidR="00466E77" w:rsidRPr="00466E77" w:rsidRDefault="00466E77" w:rsidP="00466E77">
      <w:pPr>
        <w:widowControl/>
        <w:autoSpaceDE w:val="0"/>
        <w:autoSpaceDN w:val="0"/>
        <w:adjustRightInd w:val="0"/>
        <w:spacing w:line="240" w:lineRule="auto"/>
        <w:ind w:firstLine="709"/>
        <w:jc w:val="center"/>
        <w:rPr>
          <w:bCs/>
          <w:sz w:val="28"/>
          <w:szCs w:val="28"/>
          <w:lang w:eastAsia="en-US"/>
        </w:rPr>
      </w:pPr>
    </w:p>
    <w:p w:rsidR="00466E77" w:rsidRDefault="00466E77" w:rsidP="006F47F5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pPr w:leftFromText="180" w:rightFromText="180" w:vertAnchor="page" w:horzAnchor="margin" w:tblpXSpec="center" w:tblpY="841"/>
        <w:tblW w:w="9571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1052"/>
        <w:gridCol w:w="1011"/>
        <w:gridCol w:w="3813"/>
      </w:tblGrid>
      <w:tr w:rsidR="00466E77" w:rsidRPr="00466E77" w:rsidTr="003E5995">
        <w:trPr>
          <w:trHeight w:val="2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466E77" w:rsidRPr="00466E77" w:rsidRDefault="00466E77" w:rsidP="00466E77">
            <w:pPr>
              <w:snapToGrid w:val="0"/>
              <w:spacing w:line="200" w:lineRule="atLeast"/>
              <w:ind w:firstLine="0"/>
              <w:jc w:val="left"/>
              <w:rPr>
                <w:rFonts w:ascii="Arial New Bash" w:hAnsi="Arial New Bash"/>
                <w:sz w:val="26"/>
                <w:szCs w:val="26"/>
              </w:rPr>
            </w:pPr>
            <w:r w:rsidRPr="00466E77">
              <w:rPr>
                <w:rFonts w:ascii="Arial New Bash" w:hAnsi="Arial New Bash"/>
                <w:sz w:val="26"/>
                <w:szCs w:val="26"/>
                <w:lang w:val="ba-RU"/>
              </w:rPr>
              <w:t>Баш</w:t>
            </w:r>
            <w:r w:rsidRPr="00466E77">
              <w:rPr>
                <w:rFonts w:ascii="Lucida Sans Unicode" w:hAnsi="Lucida Sans Unicode" w:cs="Lucida Sans Unicode"/>
                <w:sz w:val="26"/>
                <w:szCs w:val="26"/>
                <w:lang w:val="ba-RU"/>
              </w:rPr>
              <w:t>ҡ</w:t>
            </w:r>
            <w:r w:rsidRPr="00466E77">
              <w:rPr>
                <w:rFonts w:ascii="Arial New Bash" w:hAnsi="Arial New Bash"/>
                <w:sz w:val="26"/>
                <w:szCs w:val="26"/>
                <w:lang w:val="ba-RU"/>
              </w:rPr>
              <w:t>ортостан Республикаһы</w:t>
            </w:r>
          </w:p>
          <w:p w:rsidR="00466E77" w:rsidRPr="00466E77" w:rsidRDefault="00466E77" w:rsidP="00466E77">
            <w:pPr>
              <w:snapToGrid w:val="0"/>
              <w:spacing w:line="200" w:lineRule="atLeast"/>
              <w:ind w:firstLine="0"/>
              <w:jc w:val="center"/>
              <w:rPr>
                <w:rFonts w:ascii="Arial New Bash" w:hAnsi="Arial New Bash"/>
                <w:sz w:val="26"/>
                <w:szCs w:val="26"/>
                <w:lang w:val="ba-RU"/>
              </w:rPr>
            </w:pPr>
            <w:r w:rsidRPr="00466E77">
              <w:rPr>
                <w:rFonts w:ascii="Arial New Bash" w:hAnsi="Arial New Bash"/>
                <w:sz w:val="26"/>
                <w:szCs w:val="26"/>
                <w:lang w:val="ba-RU"/>
              </w:rPr>
              <w:t xml:space="preserve">Дәүләкән районы </w:t>
            </w:r>
          </w:p>
          <w:p w:rsidR="00466E77" w:rsidRPr="00466E77" w:rsidRDefault="00466E77" w:rsidP="00466E77">
            <w:pPr>
              <w:snapToGrid w:val="0"/>
              <w:spacing w:line="200" w:lineRule="atLeast"/>
              <w:ind w:firstLine="0"/>
              <w:jc w:val="center"/>
              <w:rPr>
                <w:rFonts w:ascii="Arial New Bash" w:hAnsi="Arial New Bash"/>
                <w:sz w:val="26"/>
                <w:szCs w:val="26"/>
              </w:rPr>
            </w:pPr>
            <w:proofErr w:type="spellStart"/>
            <w:r w:rsidRPr="00466E77">
              <w:rPr>
                <w:rFonts w:ascii="Arial New Bash" w:hAnsi="Arial New Bash"/>
                <w:sz w:val="26"/>
                <w:szCs w:val="26"/>
              </w:rPr>
              <w:t>муниципаль</w:t>
            </w:r>
            <w:proofErr w:type="spellEnd"/>
            <w:r w:rsidRPr="00466E77">
              <w:rPr>
                <w:rFonts w:ascii="Arial New Bash" w:hAnsi="Arial New Bash"/>
                <w:sz w:val="26"/>
                <w:szCs w:val="26"/>
              </w:rPr>
              <w:t xml:space="preserve"> районы</w:t>
            </w:r>
            <w:r w:rsidRPr="00466E77">
              <w:rPr>
                <w:rFonts w:ascii="Arial New Bash" w:hAnsi="Arial New Bash"/>
                <w:sz w:val="26"/>
                <w:szCs w:val="26"/>
                <w:lang w:val="be-BY"/>
              </w:rPr>
              <w:t>ның</w:t>
            </w:r>
          </w:p>
          <w:p w:rsidR="00466E77" w:rsidRPr="00466E77" w:rsidRDefault="00466E77" w:rsidP="00466E77">
            <w:pPr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6"/>
              </w:rPr>
            </w:pPr>
            <w:r w:rsidRPr="00466E77">
              <w:rPr>
                <w:rFonts w:ascii="Arial New Bash" w:hAnsi="Arial New Bash"/>
                <w:sz w:val="26"/>
                <w:lang w:val="tt-RU"/>
              </w:rPr>
              <w:t>Сергиопол</w:t>
            </w:r>
            <w:proofErr w:type="spellStart"/>
            <w:r w:rsidRPr="00466E77">
              <w:rPr>
                <w:rFonts w:ascii="Arial New Bash" w:hAnsi="Arial New Bash"/>
                <w:sz w:val="26"/>
              </w:rPr>
              <w:t>ь</w:t>
            </w:r>
            <w:r w:rsidRPr="00466E77">
              <w:rPr>
                <w:rFonts w:ascii="Arial New Bash" w:hAnsi="Arial New Bash" w:cs="Arial"/>
                <w:sz w:val="26"/>
                <w:szCs w:val="26"/>
              </w:rPr>
              <w:t>ауыл</w:t>
            </w:r>
            <w:proofErr w:type="spellEnd"/>
            <w:r w:rsidRPr="00466E77">
              <w:rPr>
                <w:rFonts w:ascii="Arial New Bash" w:hAnsi="Arial New Bash" w:cs="Arial"/>
                <w:sz w:val="26"/>
                <w:szCs w:val="26"/>
              </w:rPr>
              <w:t xml:space="preserve"> советы </w:t>
            </w:r>
            <w:proofErr w:type="spellStart"/>
            <w:r w:rsidRPr="00466E77">
              <w:rPr>
                <w:rFonts w:ascii="Arial New Bash" w:hAnsi="Arial New Bash" w:cs="Arial"/>
                <w:sz w:val="26"/>
                <w:szCs w:val="26"/>
              </w:rPr>
              <w:t>ауыл</w:t>
            </w:r>
            <w:proofErr w:type="spellEnd"/>
            <w:r w:rsidRPr="00466E77">
              <w:rPr>
                <w:rFonts w:ascii="Arial New Bash" w:hAnsi="Arial New Bash" w:cs="Arial"/>
                <w:sz w:val="26"/>
                <w:szCs w:val="26"/>
              </w:rPr>
              <w:t xml:space="preserve"> бил</w:t>
            </w:r>
            <w:r w:rsidRPr="00466E77">
              <w:rPr>
                <w:rFonts w:ascii="Arial New Bash" w:hAnsi="Arial New Bash"/>
                <w:sz w:val="26"/>
                <w:szCs w:val="26"/>
                <w:lang w:val="tt-RU"/>
              </w:rPr>
              <w:t>ә</w:t>
            </w:r>
            <w:r w:rsidRPr="00466E77">
              <w:rPr>
                <w:rFonts w:ascii="Arial New Bash" w:hAnsi="Arial New Bash" w:cs="Arial"/>
                <w:sz w:val="26"/>
                <w:szCs w:val="26"/>
              </w:rPr>
              <w:t>м</w:t>
            </w:r>
            <w:r w:rsidRPr="00466E77">
              <w:rPr>
                <w:rFonts w:ascii="Arial New Bash" w:hAnsi="Arial New Bash"/>
                <w:sz w:val="26"/>
                <w:szCs w:val="26"/>
                <w:lang w:val="tt-RU"/>
              </w:rPr>
              <w:t>ә</w:t>
            </w:r>
            <w:r w:rsidRPr="00466E77">
              <w:rPr>
                <w:rFonts w:ascii="Arial New Bash" w:hAnsi="Arial New Bash" w:cs="Arial"/>
                <w:sz w:val="26"/>
                <w:szCs w:val="26"/>
                <w:lang w:val="en-US"/>
              </w:rPr>
              <w:t>h</w:t>
            </w:r>
            <w:r w:rsidRPr="00466E77">
              <w:rPr>
                <w:rFonts w:ascii="Arial New Bash" w:hAnsi="Arial New Bash" w:cs="Arial"/>
                <w:sz w:val="26"/>
                <w:szCs w:val="26"/>
              </w:rPr>
              <w:t xml:space="preserve">е </w:t>
            </w:r>
            <w:proofErr w:type="spellStart"/>
            <w:r w:rsidRPr="00466E77">
              <w:rPr>
                <w:rFonts w:ascii="Arial New Bash" w:hAnsi="Arial New Bash" w:cs="Arial"/>
                <w:sz w:val="26"/>
                <w:szCs w:val="26"/>
              </w:rPr>
              <w:t>хакими</w:t>
            </w:r>
            <w:proofErr w:type="spellEnd"/>
            <w:r w:rsidRPr="00466E77">
              <w:rPr>
                <w:rFonts w:ascii="Arial New Bash" w:hAnsi="Arial New Bash"/>
                <w:sz w:val="26"/>
                <w:szCs w:val="26"/>
                <w:lang w:val="tt-RU"/>
              </w:rPr>
              <w:t>ә</w:t>
            </w:r>
            <w:r w:rsidRPr="00466E77">
              <w:rPr>
                <w:rFonts w:ascii="Arial New Bash" w:hAnsi="Arial New Bash" w:cs="Arial"/>
                <w:sz w:val="26"/>
                <w:szCs w:val="26"/>
              </w:rPr>
              <w:t>те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E77" w:rsidRPr="00466E77" w:rsidRDefault="00466E77" w:rsidP="00466E77">
            <w:pPr>
              <w:snapToGrid w:val="0"/>
              <w:spacing w:before="140" w:line="240" w:lineRule="auto"/>
              <w:ind w:firstLine="0"/>
              <w:rPr>
                <w:sz w:val="20"/>
              </w:rPr>
            </w:pPr>
            <w:r w:rsidRPr="00466E77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4CB2DC06" wp14:editId="04AFB025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-1047750</wp:posOffset>
                  </wp:positionV>
                  <wp:extent cx="840740" cy="1043305"/>
                  <wp:effectExtent l="0" t="0" r="0" b="444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</w:tcPr>
          <w:p w:rsidR="00466E77" w:rsidRPr="00466E77" w:rsidRDefault="00466E77" w:rsidP="00466E77">
            <w:pPr>
              <w:snapToGrid w:val="0"/>
              <w:spacing w:line="200" w:lineRule="atLeast"/>
              <w:ind w:firstLine="0"/>
              <w:jc w:val="center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Совет </w:t>
            </w:r>
            <w:r w:rsidRPr="00466E77">
              <w:rPr>
                <w:rFonts w:ascii="Arial" w:hAnsi="Arial" w:cs="Arial"/>
                <w:sz w:val="26"/>
              </w:rPr>
              <w:t xml:space="preserve"> сельского            поселения  Сергиопольский сельсовет муниципального района Давлекановский район</w:t>
            </w:r>
          </w:p>
          <w:p w:rsidR="00466E77" w:rsidRPr="00466E77" w:rsidRDefault="00466E77" w:rsidP="00466E77">
            <w:pPr>
              <w:keepNext/>
              <w:widowControl/>
              <w:spacing w:line="240" w:lineRule="auto"/>
              <w:ind w:firstLine="0"/>
              <w:jc w:val="center"/>
              <w:outlineLvl w:val="0"/>
              <w:rPr>
                <w:rFonts w:ascii="Arial New Bash" w:hAnsi="Arial New Bash"/>
                <w:bCs/>
                <w:sz w:val="26"/>
                <w:szCs w:val="26"/>
              </w:rPr>
            </w:pPr>
            <w:r w:rsidRPr="00466E77">
              <w:rPr>
                <w:rFonts w:ascii="Arial" w:hAnsi="Arial" w:cs="Arial"/>
                <w:sz w:val="26"/>
                <w:szCs w:val="26"/>
              </w:rPr>
              <w:t>Республики Башкортостан</w:t>
            </w:r>
          </w:p>
        </w:tc>
      </w:tr>
      <w:tr w:rsidR="00466E77" w:rsidRPr="00466E77" w:rsidTr="003E5995">
        <w:trPr>
          <w:trHeight w:val="20"/>
        </w:trPr>
        <w:tc>
          <w:tcPr>
            <w:tcW w:w="4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E77" w:rsidRPr="00466E77" w:rsidRDefault="00466E77" w:rsidP="00466E77">
            <w:pPr>
              <w:snapToGrid w:val="0"/>
              <w:spacing w:before="140" w:line="200" w:lineRule="atLeast"/>
              <w:ind w:firstLine="0"/>
              <w:rPr>
                <w:szCs w:val="18"/>
                <w:lang w:val="be-BY"/>
              </w:rPr>
            </w:pPr>
            <w:r w:rsidRPr="00466E77">
              <w:rPr>
                <w:rFonts w:ascii="Arial New Bash" w:hAnsi="Arial New Bash"/>
                <w:sz w:val="16"/>
              </w:rPr>
              <w:t>453406, Д</w:t>
            </w:r>
            <w:r w:rsidRPr="00466E77">
              <w:rPr>
                <w:rFonts w:ascii="Arial New Bash" w:hAnsi="Arial New Bash"/>
                <w:sz w:val="16"/>
                <w:lang w:val="tt-RU"/>
              </w:rPr>
              <w:t>ә</w:t>
            </w:r>
            <w:proofErr w:type="gramStart"/>
            <w:r w:rsidRPr="00466E77">
              <w:rPr>
                <w:rFonts w:ascii="Arial New Bash" w:hAnsi="Arial New Bash"/>
                <w:sz w:val="16"/>
                <w:lang w:val="tt-RU"/>
              </w:rPr>
              <w:t>ул</w:t>
            </w:r>
            <w:proofErr w:type="gramEnd"/>
            <w:r w:rsidRPr="00466E77">
              <w:rPr>
                <w:rFonts w:ascii="Arial New Bash" w:hAnsi="Arial New Bash"/>
                <w:sz w:val="16"/>
                <w:lang w:val="tt-RU"/>
              </w:rPr>
              <w:t>әкән</w:t>
            </w:r>
            <w:r w:rsidRPr="00466E77">
              <w:rPr>
                <w:rFonts w:ascii="Arial New Bash" w:hAnsi="Arial New Bash"/>
                <w:sz w:val="16"/>
              </w:rPr>
              <w:t xml:space="preserve"> районы,</w:t>
            </w:r>
            <w:r w:rsidRPr="00466E77">
              <w:rPr>
                <w:rFonts w:ascii="Arial New Bash" w:hAnsi="Arial New Bash"/>
                <w:sz w:val="16"/>
                <w:lang w:val="tt-RU"/>
              </w:rPr>
              <w:t xml:space="preserve"> Сергиопол</w:t>
            </w:r>
            <w:r w:rsidRPr="00466E77">
              <w:rPr>
                <w:rFonts w:ascii="Arial New Bash" w:hAnsi="Arial New Bash"/>
                <w:sz w:val="16"/>
              </w:rPr>
              <w:t xml:space="preserve">ь </w:t>
            </w:r>
            <w:r w:rsidRPr="00466E77">
              <w:rPr>
                <w:rFonts w:ascii="Arial New Bash" w:hAnsi="Arial New Bash"/>
                <w:sz w:val="16"/>
                <w:lang w:val="tt-RU"/>
              </w:rPr>
              <w:t xml:space="preserve">ауылы, </w:t>
            </w:r>
            <w:r w:rsidRPr="00466E77">
              <w:rPr>
                <w:szCs w:val="18"/>
                <w:lang w:val="be-BY"/>
              </w:rPr>
              <w:t>Ү</w:t>
            </w:r>
            <w:r w:rsidRPr="00466E77">
              <w:rPr>
                <w:rFonts w:ascii="Lucida Sans Unicode" w:hAnsi="Lucida Sans Unicode" w:cs="Lucida Sans Unicode"/>
                <w:szCs w:val="18"/>
                <w:lang w:val="be-BY"/>
              </w:rPr>
              <w:t>ҙ</w:t>
            </w:r>
            <w:r w:rsidRPr="00466E77">
              <w:rPr>
                <w:szCs w:val="18"/>
                <w:lang w:val="be-BY"/>
              </w:rPr>
              <w:t xml:space="preserve">әк </w:t>
            </w:r>
            <w:r w:rsidRPr="00466E77">
              <w:rPr>
                <w:rFonts w:ascii="Arial New Bash" w:hAnsi="Arial New Bash"/>
                <w:sz w:val="16"/>
                <w:szCs w:val="16"/>
              </w:rPr>
              <w:t xml:space="preserve"> ур.,</w:t>
            </w:r>
            <w:r w:rsidRPr="00466E77">
              <w:rPr>
                <w:sz w:val="16"/>
                <w:szCs w:val="16"/>
              </w:rPr>
              <w:t>1</w:t>
            </w:r>
          </w:p>
          <w:p w:rsidR="00466E77" w:rsidRPr="00466E77" w:rsidRDefault="00466E77" w:rsidP="00466E77">
            <w:pPr>
              <w:snapToGrid w:val="0"/>
              <w:spacing w:before="140" w:line="240" w:lineRule="auto"/>
              <w:ind w:firstLine="0"/>
              <w:jc w:val="center"/>
              <w:rPr>
                <w:sz w:val="16"/>
                <w:szCs w:val="16"/>
              </w:rPr>
            </w:pPr>
            <w:r w:rsidRPr="00466E7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+7 (347 68) 3-65-41</w:t>
            </w:r>
          </w:p>
        </w:tc>
        <w:tc>
          <w:tcPr>
            <w:tcW w:w="4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E77" w:rsidRPr="00466E77" w:rsidRDefault="00466E77" w:rsidP="00466E77">
            <w:pPr>
              <w:snapToGrid w:val="0"/>
              <w:spacing w:before="140" w:line="200" w:lineRule="atLeast"/>
              <w:ind w:firstLine="0"/>
              <w:jc w:val="center"/>
              <w:rPr>
                <w:rFonts w:ascii="Arial New Bash" w:hAnsi="Arial New Bash"/>
                <w:sz w:val="16"/>
              </w:rPr>
            </w:pPr>
            <w:r w:rsidRPr="00466E77">
              <w:rPr>
                <w:rFonts w:ascii="Arial New Bash" w:hAnsi="Arial New Bash"/>
                <w:sz w:val="16"/>
              </w:rPr>
              <w:t xml:space="preserve">453406, Давлекановский район, д. </w:t>
            </w:r>
            <w:proofErr w:type="spellStart"/>
            <w:r w:rsidRPr="00466E77">
              <w:rPr>
                <w:rFonts w:ascii="Arial New Bash" w:hAnsi="Arial New Bash"/>
                <w:sz w:val="16"/>
              </w:rPr>
              <w:t>Сергиополь</w:t>
            </w:r>
            <w:proofErr w:type="spellEnd"/>
            <w:r w:rsidRPr="00466E77">
              <w:rPr>
                <w:rFonts w:ascii="Arial New Bash" w:hAnsi="Arial New Bash"/>
                <w:sz w:val="16"/>
              </w:rPr>
              <w:t>,</w:t>
            </w:r>
          </w:p>
          <w:p w:rsidR="00466E77" w:rsidRPr="00466E77" w:rsidRDefault="00466E77" w:rsidP="00466E77">
            <w:pPr>
              <w:snapToGrid w:val="0"/>
              <w:spacing w:before="140" w:line="240" w:lineRule="auto"/>
              <w:ind w:left="-284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466E77">
              <w:rPr>
                <w:rFonts w:ascii="Arial New Bash" w:hAnsi="Arial New Bash"/>
                <w:sz w:val="16"/>
              </w:rPr>
              <w:t>ул. Центральная д.1</w:t>
            </w:r>
            <w:r w:rsidRPr="00466E7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 +7 (347 68) 3-65-41</w:t>
            </w:r>
          </w:p>
        </w:tc>
      </w:tr>
      <w:tr w:rsidR="00466E77" w:rsidRPr="00466E77" w:rsidTr="003E5995">
        <w:trPr>
          <w:trHeight w:val="20"/>
        </w:trPr>
        <w:tc>
          <w:tcPr>
            <w:tcW w:w="36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6E77" w:rsidRPr="00466E77" w:rsidRDefault="00466E77" w:rsidP="00466E77">
            <w:pPr>
              <w:snapToGrid w:val="0"/>
              <w:spacing w:before="140" w:line="240" w:lineRule="auto"/>
              <w:ind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6E77" w:rsidRPr="00466E77" w:rsidRDefault="00466E77" w:rsidP="00466E77">
            <w:pPr>
              <w:snapToGrid w:val="0"/>
              <w:spacing w:before="140" w:line="240" w:lineRule="auto"/>
              <w:ind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381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66E77" w:rsidRPr="00466E77" w:rsidRDefault="00466E77" w:rsidP="00466E77">
            <w:pPr>
              <w:snapToGrid w:val="0"/>
              <w:spacing w:before="140" w:line="240" w:lineRule="auto"/>
              <w:ind w:firstLine="0"/>
              <w:rPr>
                <w:sz w:val="2"/>
                <w:szCs w:val="2"/>
              </w:rPr>
            </w:pPr>
          </w:p>
        </w:tc>
      </w:tr>
    </w:tbl>
    <w:p w:rsidR="006F47F5" w:rsidRDefault="006F47F5" w:rsidP="006F47F5">
      <w:pPr>
        <w:keepNext/>
        <w:widowControl/>
        <w:suppressAutoHyphens/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23191B">
        <w:rPr>
          <w:bCs/>
          <w:sz w:val="28"/>
          <w:szCs w:val="28"/>
        </w:rPr>
        <w:fldChar w:fldCharType="begin"/>
      </w:r>
      <w:r w:rsidRPr="0023191B">
        <w:rPr>
          <w:bCs/>
          <w:sz w:val="28"/>
          <w:szCs w:val="28"/>
        </w:rPr>
        <w:instrText>HYPERLINK "garantF1://17660720.0"</w:instrText>
      </w:r>
      <w:r w:rsidRPr="0023191B">
        <w:rPr>
          <w:bCs/>
          <w:sz w:val="28"/>
          <w:szCs w:val="28"/>
        </w:rPr>
        <w:fldChar w:fldCharType="separate"/>
      </w:r>
      <w:r w:rsidRPr="0023191B">
        <w:rPr>
          <w:bCs/>
          <w:sz w:val="28"/>
          <w:szCs w:val="28"/>
        </w:rPr>
        <w:t>О п</w:t>
      </w:r>
      <w:r w:rsidRPr="0023191B">
        <w:rPr>
          <w:sz w:val="28"/>
          <w:szCs w:val="28"/>
        </w:rPr>
        <w:t xml:space="preserve">орядке формирования, ведения, обязательного опубликования перечня муниципального имущества </w:t>
      </w:r>
      <w:r>
        <w:rPr>
          <w:sz w:val="28"/>
          <w:szCs w:val="28"/>
        </w:rPr>
        <w:t xml:space="preserve">сельского поселения Сергиопольский сельсовет </w:t>
      </w:r>
      <w:r w:rsidRPr="0023191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23191B">
        <w:rPr>
          <w:sz w:val="28"/>
          <w:szCs w:val="28"/>
        </w:rPr>
        <w:t xml:space="preserve"> район Республики Башкортостан в целях предоставления во владение и (или)</w:t>
      </w:r>
      <w:r>
        <w:rPr>
          <w:sz w:val="28"/>
          <w:szCs w:val="28"/>
        </w:rPr>
        <w:t xml:space="preserve"> </w:t>
      </w:r>
    </w:p>
    <w:p w:rsidR="006F47F5" w:rsidRPr="0023191B" w:rsidRDefault="006F47F5" w:rsidP="006F47F5">
      <w:pPr>
        <w:keepNext/>
        <w:widowControl/>
        <w:suppressAutoHyphens/>
        <w:spacing w:line="240" w:lineRule="auto"/>
        <w:ind w:firstLine="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3191B">
        <w:rPr>
          <w:sz w:val="28"/>
          <w:szCs w:val="28"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3191B">
        <w:rPr>
          <w:bCs/>
          <w:sz w:val="28"/>
          <w:szCs w:val="28"/>
        </w:rPr>
        <w:fldChar w:fldCharType="end"/>
      </w:r>
    </w:p>
    <w:p w:rsidR="006F47F5" w:rsidRPr="005851A1" w:rsidRDefault="006F47F5" w:rsidP="006F47F5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6F47F5" w:rsidRDefault="006F47F5" w:rsidP="006F47F5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proofErr w:type="gramStart"/>
      <w:r w:rsidRPr="005851A1">
        <w:rPr>
          <w:sz w:val="28"/>
          <w:szCs w:val="28"/>
        </w:rPr>
        <w:t xml:space="preserve">В соответствии с </w:t>
      </w:r>
      <w:hyperlink r:id="rId7" w:history="1">
        <w:r w:rsidRPr="005851A1">
          <w:rPr>
            <w:sz w:val="28"/>
            <w:szCs w:val="28"/>
          </w:rPr>
          <w:t>Федеральным законом</w:t>
        </w:r>
      </w:hyperlink>
      <w:r w:rsidRPr="005851A1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</w:t>
      </w:r>
      <w:hyperlink r:id="rId8" w:history="1">
        <w:r w:rsidRPr="005851A1">
          <w:rPr>
            <w:sz w:val="28"/>
            <w:szCs w:val="28"/>
          </w:rPr>
          <w:t>Законом</w:t>
        </w:r>
      </w:hyperlink>
      <w:r w:rsidRPr="005851A1">
        <w:rPr>
          <w:sz w:val="28"/>
          <w:szCs w:val="28"/>
        </w:rPr>
        <w:t xml:space="preserve"> Республики Башкортостан от 28 декабря 2007 года № 511-З "О развитии малого и среднего предпринимательства в Республике Башкортостан", </w:t>
      </w:r>
      <w:hyperlink r:id="rId9" w:history="1">
        <w:r w:rsidRPr="005851A1">
          <w:rPr>
            <w:sz w:val="28"/>
            <w:szCs w:val="28"/>
          </w:rPr>
          <w:t>Постановлением</w:t>
        </w:r>
      </w:hyperlink>
      <w:r w:rsidRPr="005851A1">
        <w:rPr>
          <w:sz w:val="28"/>
          <w:szCs w:val="28"/>
        </w:rPr>
        <w:t xml:space="preserve"> Правительства Республики Башкортостан от 9 декабря 2008 г. № 437 "О порядке формирования, ведения, обязательного опубликования</w:t>
      </w:r>
      <w:proofErr w:type="gramEnd"/>
      <w:r w:rsidRPr="005851A1">
        <w:rPr>
          <w:sz w:val="28"/>
          <w:szCs w:val="28"/>
        </w:rPr>
        <w:t xml:space="preserve">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Совет </w:t>
      </w:r>
      <w:r>
        <w:rPr>
          <w:sz w:val="28"/>
          <w:szCs w:val="28"/>
        </w:rPr>
        <w:t xml:space="preserve">сельского поселения Сергиопольский сельсовет </w:t>
      </w:r>
      <w:r w:rsidRPr="005851A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5851A1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</w:t>
      </w:r>
    </w:p>
    <w:p w:rsidR="006F47F5" w:rsidRPr="004D1ED8" w:rsidRDefault="006F47F5" w:rsidP="006F47F5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</w:t>
      </w:r>
      <w:r w:rsidRPr="005851A1">
        <w:rPr>
          <w:sz w:val="28"/>
          <w:szCs w:val="28"/>
        </w:rPr>
        <w:t>:</w:t>
      </w:r>
    </w:p>
    <w:p w:rsidR="006F47F5" w:rsidRPr="00801A74" w:rsidRDefault="006F47F5" w:rsidP="006F47F5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bookmarkStart w:id="0" w:name="sub_1"/>
      <w:r w:rsidRPr="005851A1">
        <w:rPr>
          <w:sz w:val="28"/>
          <w:szCs w:val="28"/>
        </w:rPr>
        <w:t xml:space="preserve">1. Утвердить прилагаемый </w:t>
      </w:r>
      <w:hyperlink w:anchor="sub_1000" w:history="1">
        <w:r w:rsidRPr="005851A1">
          <w:rPr>
            <w:sz w:val="28"/>
            <w:szCs w:val="28"/>
          </w:rPr>
          <w:t>Порядок</w:t>
        </w:r>
      </w:hyperlink>
      <w:r w:rsidRPr="005851A1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>
        <w:rPr>
          <w:sz w:val="28"/>
          <w:szCs w:val="28"/>
        </w:rPr>
        <w:t xml:space="preserve">сельского поселения Сергиопольский сельсовет </w:t>
      </w:r>
      <w:r w:rsidRPr="005851A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5851A1">
        <w:rPr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</w:t>
      </w:r>
      <w:r w:rsidRPr="00801A74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 (далее - перечень).</w:t>
      </w:r>
    </w:p>
    <w:p w:rsidR="006F47F5" w:rsidRPr="00801A74" w:rsidRDefault="006F47F5" w:rsidP="006F47F5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bookmarkStart w:id="1" w:name="sub_2"/>
      <w:bookmarkEnd w:id="0"/>
      <w:r w:rsidRPr="00801A74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 xml:space="preserve">сельского поселения Сергиопольский сельсовет </w:t>
      </w:r>
      <w:r w:rsidRPr="00801A7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801A74">
        <w:rPr>
          <w:sz w:val="28"/>
          <w:szCs w:val="28"/>
        </w:rPr>
        <w:t xml:space="preserve"> район Республики Башкортостан обеспечить формирование</w:t>
      </w:r>
      <w:r>
        <w:rPr>
          <w:sz w:val="28"/>
          <w:szCs w:val="28"/>
        </w:rPr>
        <w:t>,</w:t>
      </w:r>
      <w:r w:rsidRPr="00801A74">
        <w:rPr>
          <w:sz w:val="28"/>
          <w:szCs w:val="28"/>
        </w:rPr>
        <w:t xml:space="preserve"> ведение</w:t>
      </w:r>
      <w:r>
        <w:rPr>
          <w:sz w:val="28"/>
          <w:szCs w:val="28"/>
        </w:rPr>
        <w:t xml:space="preserve"> и опубликование</w:t>
      </w:r>
      <w:r w:rsidRPr="00801A74">
        <w:rPr>
          <w:sz w:val="28"/>
          <w:szCs w:val="28"/>
        </w:rPr>
        <w:t xml:space="preserve"> перечня.</w:t>
      </w:r>
      <w:bookmarkStart w:id="2" w:name="sub_3"/>
      <w:bookmarkEnd w:id="1"/>
    </w:p>
    <w:bookmarkEnd w:id="2"/>
    <w:p w:rsidR="006F47F5" w:rsidRPr="003B5BA5" w:rsidRDefault="006F47F5" w:rsidP="006F47F5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3.</w:t>
      </w:r>
      <w:r w:rsidRPr="00B11524">
        <w:rPr>
          <w:noProof/>
          <w:sz w:val="28"/>
          <w:szCs w:val="28"/>
        </w:rPr>
        <w:t xml:space="preserve"> Настоящее решение подлежит </w:t>
      </w:r>
      <w:r>
        <w:rPr>
          <w:noProof/>
          <w:sz w:val="28"/>
          <w:szCs w:val="28"/>
        </w:rPr>
        <w:t xml:space="preserve">обнародованию в установленном порядке </w:t>
      </w:r>
      <w:r w:rsidRPr="003B5BA5">
        <w:rPr>
          <w:sz w:val="28"/>
          <w:szCs w:val="28"/>
        </w:rPr>
        <w:t xml:space="preserve"> </w:t>
      </w:r>
      <w:r w:rsidRPr="003B5BA5">
        <w:rPr>
          <w:sz w:val="28"/>
          <w:szCs w:val="28"/>
        </w:rPr>
        <w:lastRenderedPageBreak/>
        <w:t>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6F47F5" w:rsidRPr="00B11524" w:rsidRDefault="006F47F5" w:rsidP="006F47F5">
      <w:pPr>
        <w:widowControl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B11524">
        <w:rPr>
          <w:sz w:val="28"/>
          <w:szCs w:val="28"/>
        </w:rPr>
        <w:t>Данное решение вступает в силу со дня его принятия.</w:t>
      </w:r>
    </w:p>
    <w:p w:rsidR="006F47F5" w:rsidRDefault="006F47F5" w:rsidP="006F47F5">
      <w:pPr>
        <w:widowControl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945865">
        <w:rPr>
          <w:sz w:val="28"/>
          <w:szCs w:val="28"/>
        </w:rPr>
        <w:t xml:space="preserve">Контроль за исполнением настоящего решения возложить на постоянную комиссию по бюджету, </w:t>
      </w:r>
      <w:proofErr w:type="spellStart"/>
      <w:r w:rsidRPr="00945865">
        <w:rPr>
          <w:sz w:val="28"/>
          <w:szCs w:val="28"/>
        </w:rPr>
        <w:t>на</w:t>
      </w:r>
      <w:r>
        <w:rPr>
          <w:sz w:val="28"/>
          <w:szCs w:val="28"/>
        </w:rPr>
        <w:t>логам</w:t>
      </w:r>
      <w:proofErr w:type="gramStart"/>
      <w:r>
        <w:rPr>
          <w:sz w:val="28"/>
          <w:szCs w:val="28"/>
        </w:rPr>
        <w:t>,</w:t>
      </w:r>
      <w:r w:rsidRPr="00945865">
        <w:rPr>
          <w:sz w:val="28"/>
          <w:szCs w:val="28"/>
        </w:rPr>
        <w:t>в</w:t>
      </w:r>
      <w:proofErr w:type="gramEnd"/>
      <w:r w:rsidRPr="00945865">
        <w:rPr>
          <w:sz w:val="28"/>
          <w:szCs w:val="28"/>
        </w:rPr>
        <w:t>опросам</w:t>
      </w:r>
      <w:proofErr w:type="spellEnd"/>
      <w:r w:rsidRPr="00945865">
        <w:rPr>
          <w:sz w:val="28"/>
          <w:szCs w:val="28"/>
        </w:rPr>
        <w:t xml:space="preserve"> собствен</w:t>
      </w:r>
      <w:r>
        <w:rPr>
          <w:sz w:val="28"/>
          <w:szCs w:val="28"/>
        </w:rPr>
        <w:t>ности (П</w:t>
      </w:r>
      <w:r w:rsidRPr="00945865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Ахметгалина</w:t>
      </w:r>
      <w:proofErr w:type="spellEnd"/>
      <w:r>
        <w:rPr>
          <w:sz w:val="28"/>
          <w:szCs w:val="28"/>
        </w:rPr>
        <w:t xml:space="preserve"> З.Х.</w:t>
      </w:r>
      <w:r w:rsidRPr="00945865">
        <w:rPr>
          <w:sz w:val="28"/>
          <w:szCs w:val="28"/>
        </w:rPr>
        <w:t>)</w:t>
      </w:r>
      <w:r w:rsidRPr="0009257E">
        <w:rPr>
          <w:sz w:val="28"/>
          <w:szCs w:val="28"/>
        </w:rPr>
        <w:t xml:space="preserve">   </w:t>
      </w:r>
    </w:p>
    <w:p w:rsidR="006F47F5" w:rsidRDefault="006F47F5" w:rsidP="006F47F5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F47F5" w:rsidRDefault="006F47F5" w:rsidP="006F47F5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F47F5" w:rsidRPr="0009257E" w:rsidRDefault="006F47F5" w:rsidP="006F47F5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6F47F5" w:rsidRDefault="006F47F5" w:rsidP="006F47F5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F47F5" w:rsidRPr="0009257E" w:rsidRDefault="006F47F5" w:rsidP="006F47F5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Сергиопольский сельсовет </w:t>
      </w:r>
      <w:r w:rsidRPr="0009257E"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А.З.Абдуллин</w:t>
      </w:r>
      <w:proofErr w:type="spellEnd"/>
      <w:r>
        <w:rPr>
          <w:sz w:val="28"/>
          <w:szCs w:val="28"/>
        </w:rPr>
        <w:t xml:space="preserve"> </w:t>
      </w:r>
      <w:r w:rsidRPr="0009257E">
        <w:rPr>
          <w:sz w:val="28"/>
          <w:szCs w:val="28"/>
        </w:rPr>
        <w:t xml:space="preserve">      </w:t>
      </w:r>
      <w:r w:rsidRPr="0009257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</w:t>
      </w:r>
    </w:p>
    <w:p w:rsidR="006F47F5" w:rsidRPr="00B11524" w:rsidRDefault="006F47F5" w:rsidP="006F47F5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  <w:r>
        <w:rPr>
          <w:sz w:val="27"/>
          <w:szCs w:val="27"/>
        </w:rPr>
        <w:br w:type="page"/>
      </w:r>
      <w:r w:rsidRPr="00B11524">
        <w:rPr>
          <w:sz w:val="28"/>
          <w:szCs w:val="28"/>
        </w:rPr>
        <w:lastRenderedPageBreak/>
        <w:t xml:space="preserve">Приложение  </w:t>
      </w:r>
    </w:p>
    <w:p w:rsidR="006F47F5" w:rsidRPr="00B11524" w:rsidRDefault="006F47F5" w:rsidP="006F47F5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  <w:r w:rsidRPr="00B11524">
        <w:rPr>
          <w:sz w:val="28"/>
          <w:szCs w:val="28"/>
        </w:rPr>
        <w:t xml:space="preserve">к решению Совета муниципального   района Давлекановский район  Республики Башкортостан </w:t>
      </w:r>
    </w:p>
    <w:p w:rsidR="006F47F5" w:rsidRPr="00B11524" w:rsidRDefault="006F47F5" w:rsidP="006F47F5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29 мая </w:t>
      </w:r>
      <w:r w:rsidRPr="00B1152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1152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B11524">
        <w:rPr>
          <w:sz w:val="28"/>
          <w:szCs w:val="28"/>
        </w:rPr>
        <w:t>№</w:t>
      </w:r>
      <w:r>
        <w:rPr>
          <w:sz w:val="28"/>
          <w:szCs w:val="28"/>
        </w:rPr>
        <w:t xml:space="preserve"> 24</w:t>
      </w:r>
    </w:p>
    <w:p w:rsidR="006F47F5" w:rsidRDefault="006F47F5" w:rsidP="006F47F5">
      <w:pPr>
        <w:widowControl/>
        <w:spacing w:line="240" w:lineRule="auto"/>
        <w:ind w:firstLine="0"/>
        <w:rPr>
          <w:b/>
          <w:sz w:val="27"/>
          <w:szCs w:val="27"/>
        </w:rPr>
      </w:pPr>
    </w:p>
    <w:p w:rsidR="006F47F5" w:rsidRPr="00945865" w:rsidRDefault="006F47F5" w:rsidP="006F47F5">
      <w:pPr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bCs/>
          <w:color w:val="000000" w:themeColor="text1"/>
          <w:sz w:val="28"/>
          <w:szCs w:val="28"/>
        </w:rPr>
      </w:pPr>
      <w:r w:rsidRPr="00945865">
        <w:rPr>
          <w:bCs/>
          <w:color w:val="000000" w:themeColor="text1"/>
          <w:sz w:val="28"/>
          <w:szCs w:val="28"/>
        </w:rPr>
        <w:t>Порядок</w:t>
      </w:r>
      <w:r w:rsidRPr="00945865">
        <w:rPr>
          <w:bCs/>
          <w:color w:val="000000" w:themeColor="text1"/>
          <w:sz w:val="28"/>
          <w:szCs w:val="28"/>
        </w:rPr>
        <w:br/>
        <w:t>формирования, ведения, обязательного опубликования перечня муниципального имущества</w:t>
      </w:r>
      <w:r>
        <w:rPr>
          <w:bCs/>
          <w:color w:val="000000" w:themeColor="text1"/>
          <w:sz w:val="28"/>
          <w:szCs w:val="28"/>
        </w:rPr>
        <w:t xml:space="preserve"> сельского поселения Сергиопольский сельсовет </w:t>
      </w:r>
      <w:r w:rsidRPr="00945865">
        <w:rPr>
          <w:bCs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F47F5" w:rsidRPr="00801A74" w:rsidRDefault="006F47F5" w:rsidP="006F47F5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4"/>
          <w:szCs w:val="24"/>
        </w:rPr>
      </w:pPr>
    </w:p>
    <w:p w:rsidR="006F47F5" w:rsidRPr="00801A74" w:rsidRDefault="006F47F5" w:rsidP="006F47F5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bookmarkStart w:id="3" w:name="sub_1001"/>
      <w:r w:rsidRPr="00801A74">
        <w:rPr>
          <w:sz w:val="28"/>
          <w:szCs w:val="28"/>
        </w:rPr>
        <w:t xml:space="preserve">1. </w:t>
      </w:r>
      <w:proofErr w:type="gramStart"/>
      <w:r w:rsidRPr="00801A74">
        <w:rPr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</w:t>
      </w:r>
      <w:r>
        <w:rPr>
          <w:sz w:val="28"/>
          <w:szCs w:val="28"/>
        </w:rPr>
        <w:t xml:space="preserve"> сельского поселения Сергиопольский сельсовет </w:t>
      </w:r>
      <w:r w:rsidRPr="00801A74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Давлекановский</w:t>
      </w:r>
      <w:r w:rsidRPr="00801A74">
        <w:rPr>
          <w:sz w:val="28"/>
          <w:szCs w:val="28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801A74">
        <w:rPr>
          <w:sz w:val="28"/>
          <w:szCs w:val="28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6F47F5" w:rsidRPr="00801A74" w:rsidRDefault="006F47F5" w:rsidP="006F47F5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bookmarkStart w:id="4" w:name="sub_1002"/>
      <w:bookmarkEnd w:id="3"/>
      <w:r w:rsidRPr="00801A74">
        <w:rPr>
          <w:sz w:val="28"/>
          <w:szCs w:val="28"/>
        </w:rPr>
        <w:t xml:space="preserve">2. </w:t>
      </w:r>
      <w:proofErr w:type="gramStart"/>
      <w:r w:rsidRPr="00801A74">
        <w:rPr>
          <w:sz w:val="28"/>
          <w:szCs w:val="28"/>
        </w:rPr>
        <w:t xml:space="preserve">В перечень вносятся сведения о муниципальном имуществе </w:t>
      </w:r>
      <w:r>
        <w:rPr>
          <w:sz w:val="28"/>
          <w:szCs w:val="28"/>
        </w:rPr>
        <w:t xml:space="preserve">сельского поселения Сергиопольский сельсовет </w:t>
      </w:r>
      <w:r w:rsidRPr="00801A7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801A74">
        <w:rPr>
          <w:sz w:val="28"/>
          <w:szCs w:val="28"/>
        </w:rPr>
        <w:t xml:space="preserve">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6F47F5" w:rsidRPr="003B54D8" w:rsidRDefault="006F47F5" w:rsidP="006F47F5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bookmarkStart w:id="5" w:name="sub_1003"/>
      <w:bookmarkEnd w:id="4"/>
      <w:r w:rsidRPr="00801A74">
        <w:rPr>
          <w:sz w:val="28"/>
          <w:szCs w:val="28"/>
        </w:rPr>
        <w:t xml:space="preserve">3. </w:t>
      </w:r>
      <w:proofErr w:type="gramStart"/>
      <w:r w:rsidRPr="003B54D8">
        <w:rPr>
          <w:sz w:val="28"/>
          <w:szCs w:val="28"/>
        </w:rPr>
        <w:t>Формирование и ведение перечня осуществляются Администрацией</w:t>
      </w:r>
      <w:r>
        <w:rPr>
          <w:sz w:val="28"/>
          <w:szCs w:val="28"/>
        </w:rPr>
        <w:t xml:space="preserve"> сельского поселения Сергиопольский сельсовет </w:t>
      </w:r>
      <w:r w:rsidRPr="003B54D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Давлекановский</w:t>
      </w:r>
      <w:r w:rsidRPr="003B54D8">
        <w:rPr>
          <w:sz w:val="28"/>
          <w:szCs w:val="28"/>
        </w:rPr>
        <w:t xml:space="preserve"> район Республики Башкортостан на основе ежегодно представляемых до 1 декабря текущего года ее структурными подразделениями и Комитетом по управлению собственностью Министерства земельных и имущественных отношений РБ по </w:t>
      </w:r>
      <w:proofErr w:type="spellStart"/>
      <w:r>
        <w:rPr>
          <w:sz w:val="28"/>
          <w:szCs w:val="28"/>
        </w:rPr>
        <w:t>Давлекановскому</w:t>
      </w:r>
      <w:proofErr w:type="spellEnd"/>
      <w:r>
        <w:rPr>
          <w:sz w:val="28"/>
          <w:szCs w:val="28"/>
        </w:rPr>
        <w:t xml:space="preserve"> району</w:t>
      </w:r>
      <w:r w:rsidRPr="003B54D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        </w:t>
      </w:r>
      <w:r w:rsidRPr="003B54D8">
        <w:rPr>
          <w:sz w:val="28"/>
          <w:szCs w:val="28"/>
        </w:rPr>
        <w:t>г.</w:t>
      </w:r>
      <w:r>
        <w:rPr>
          <w:sz w:val="28"/>
          <w:szCs w:val="28"/>
        </w:rPr>
        <w:t xml:space="preserve"> Давлеканово</w:t>
      </w:r>
      <w:r w:rsidRPr="003B54D8">
        <w:rPr>
          <w:sz w:val="28"/>
          <w:szCs w:val="28"/>
        </w:rPr>
        <w:t xml:space="preserve"> предложений по включению в перечень муниципального имущества </w:t>
      </w:r>
      <w:r>
        <w:rPr>
          <w:sz w:val="28"/>
          <w:szCs w:val="28"/>
        </w:rPr>
        <w:t xml:space="preserve">сельского поселения Сергиопольский сельсовет </w:t>
      </w:r>
      <w:r w:rsidRPr="003B54D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3B54D8">
        <w:rPr>
          <w:sz w:val="28"/>
          <w:szCs w:val="28"/>
        </w:rPr>
        <w:t xml:space="preserve"> район</w:t>
      </w:r>
      <w:proofErr w:type="gramEnd"/>
      <w:r w:rsidRPr="003B54D8">
        <w:rPr>
          <w:sz w:val="28"/>
          <w:szCs w:val="28"/>
        </w:rPr>
        <w:t xml:space="preserve"> Республики Башкортостан.</w:t>
      </w:r>
    </w:p>
    <w:bookmarkEnd w:id="5"/>
    <w:p w:rsidR="006F47F5" w:rsidRPr="003B54D8" w:rsidRDefault="006F47F5" w:rsidP="006F47F5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proofErr w:type="gramStart"/>
      <w:r w:rsidRPr="003B54D8">
        <w:rPr>
          <w:sz w:val="28"/>
          <w:szCs w:val="28"/>
        </w:rPr>
        <w:t xml:space="preserve">Представляемые сведения должны содержать в себе следующую информацию об указанном в </w:t>
      </w:r>
      <w:hyperlink w:anchor="sub_1002" w:history="1">
        <w:r w:rsidRPr="003B54D8">
          <w:rPr>
            <w:sz w:val="28"/>
            <w:szCs w:val="28"/>
          </w:rPr>
          <w:t>пункте 2</w:t>
        </w:r>
      </w:hyperlink>
      <w:r w:rsidRPr="003B54D8">
        <w:rPr>
          <w:sz w:val="28"/>
          <w:szCs w:val="28"/>
        </w:rPr>
        <w:t xml:space="preserve"> настоящего Порядка муниципального имущества </w:t>
      </w:r>
      <w:r>
        <w:rPr>
          <w:sz w:val="28"/>
          <w:szCs w:val="28"/>
        </w:rPr>
        <w:t xml:space="preserve">сельского поселения Сергиопольский сельсовет </w:t>
      </w:r>
      <w:r w:rsidRPr="003B54D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3B54D8">
        <w:rPr>
          <w:sz w:val="28"/>
          <w:szCs w:val="28"/>
        </w:rPr>
        <w:t xml:space="preserve"> район Республики Башкортостан:</w:t>
      </w:r>
      <w:proofErr w:type="gramEnd"/>
    </w:p>
    <w:p w:rsidR="006F47F5" w:rsidRPr="00801A74" w:rsidRDefault="006F47F5" w:rsidP="006F47F5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3B54D8">
        <w:rPr>
          <w:sz w:val="28"/>
          <w:szCs w:val="28"/>
        </w:rPr>
        <w:lastRenderedPageBreak/>
        <w:t xml:space="preserve">а) наименование объекта муниципального имущества </w:t>
      </w:r>
      <w:r>
        <w:rPr>
          <w:sz w:val="28"/>
          <w:szCs w:val="28"/>
        </w:rPr>
        <w:t xml:space="preserve">сельского поселения Сергиопольский сельсовет </w:t>
      </w:r>
      <w:r w:rsidRPr="003B54D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3B54D8">
        <w:rPr>
          <w:sz w:val="28"/>
          <w:szCs w:val="28"/>
        </w:rPr>
        <w:t xml:space="preserve"> район</w:t>
      </w:r>
      <w:r w:rsidRPr="00801A74">
        <w:rPr>
          <w:sz w:val="28"/>
          <w:szCs w:val="28"/>
        </w:rPr>
        <w:t xml:space="preserve"> Республики Башкортостан;</w:t>
      </w:r>
    </w:p>
    <w:p w:rsidR="006F47F5" w:rsidRPr="00801A74" w:rsidRDefault="006F47F5" w:rsidP="006F47F5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801A74">
        <w:rPr>
          <w:sz w:val="28"/>
          <w:szCs w:val="28"/>
        </w:rPr>
        <w:t>б) местонахождение;</w:t>
      </w:r>
    </w:p>
    <w:p w:rsidR="006F47F5" w:rsidRPr="00801A74" w:rsidRDefault="006F47F5" w:rsidP="006F47F5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801A74">
        <w:rPr>
          <w:sz w:val="28"/>
          <w:szCs w:val="28"/>
        </w:rPr>
        <w:t>в) общая характеристика;</w:t>
      </w:r>
    </w:p>
    <w:p w:rsidR="006F47F5" w:rsidRPr="003B54D8" w:rsidRDefault="006F47F5" w:rsidP="006F47F5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801A74">
        <w:rPr>
          <w:sz w:val="28"/>
          <w:szCs w:val="28"/>
        </w:rPr>
        <w:t xml:space="preserve">г) </w:t>
      </w:r>
      <w:r w:rsidRPr="003B54D8">
        <w:rPr>
          <w:sz w:val="28"/>
          <w:szCs w:val="28"/>
        </w:rPr>
        <w:t>наличие правообладателей и их количество;</w:t>
      </w:r>
    </w:p>
    <w:p w:rsidR="006F47F5" w:rsidRPr="00801A74" w:rsidRDefault="006F47F5" w:rsidP="006F47F5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3B54D8">
        <w:rPr>
          <w:sz w:val="28"/>
          <w:szCs w:val="28"/>
        </w:rPr>
        <w:t>срок действия договора при его наличии.</w:t>
      </w:r>
    </w:p>
    <w:p w:rsidR="006F47F5" w:rsidRPr="00801A74" w:rsidRDefault="006F47F5" w:rsidP="006F47F5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bookmarkStart w:id="6" w:name="sub_1004"/>
      <w:r w:rsidRPr="00801A74">
        <w:rPr>
          <w:sz w:val="28"/>
          <w:szCs w:val="28"/>
        </w:rPr>
        <w:t xml:space="preserve">4. Администрация </w:t>
      </w:r>
      <w:r>
        <w:rPr>
          <w:sz w:val="28"/>
          <w:szCs w:val="28"/>
        </w:rPr>
        <w:t xml:space="preserve">сельского поселения Сергиопольский сельсовет </w:t>
      </w:r>
      <w:r w:rsidRPr="00801A7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801A74">
        <w:rPr>
          <w:sz w:val="28"/>
          <w:szCs w:val="28"/>
        </w:rPr>
        <w:t xml:space="preserve"> район Республики Башкортостан в течение 10 дней рассматривает представленные предложения и принимает </w:t>
      </w:r>
      <w:r>
        <w:rPr>
          <w:sz w:val="28"/>
          <w:szCs w:val="28"/>
        </w:rPr>
        <w:t>постановление</w:t>
      </w:r>
      <w:r w:rsidRPr="00801A74">
        <w:rPr>
          <w:sz w:val="28"/>
          <w:szCs w:val="28"/>
        </w:rPr>
        <w:t xml:space="preserve"> об утверждении перечня.</w:t>
      </w:r>
    </w:p>
    <w:p w:rsidR="006F47F5" w:rsidRPr="003B54D8" w:rsidRDefault="006F47F5" w:rsidP="006F47F5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bookmarkStart w:id="7" w:name="sub_1005"/>
      <w:bookmarkEnd w:id="6"/>
      <w:r w:rsidRPr="00801A74">
        <w:rPr>
          <w:sz w:val="28"/>
          <w:szCs w:val="28"/>
        </w:rPr>
        <w:t>5. В течение 1</w:t>
      </w:r>
      <w:r>
        <w:rPr>
          <w:sz w:val="28"/>
          <w:szCs w:val="28"/>
        </w:rPr>
        <w:t>0</w:t>
      </w:r>
      <w:r w:rsidRPr="00801A74">
        <w:rPr>
          <w:sz w:val="28"/>
          <w:szCs w:val="28"/>
        </w:rPr>
        <w:t xml:space="preserve"> дней после утверждения перечень подлежит обязательному официальному опубликованию в средствах массовой информации </w:t>
      </w:r>
      <w:r w:rsidRPr="003B54D8">
        <w:rPr>
          <w:sz w:val="28"/>
          <w:szCs w:val="28"/>
        </w:rPr>
        <w:t>и в сети Интернет на</w:t>
      </w:r>
      <w:r>
        <w:rPr>
          <w:sz w:val="28"/>
          <w:szCs w:val="28"/>
        </w:rPr>
        <w:t xml:space="preserve"> официальном сайте Совета </w:t>
      </w:r>
      <w:r w:rsidRPr="003B54D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Давлекановский</w:t>
      </w:r>
      <w:r w:rsidRPr="003B54D8">
        <w:rPr>
          <w:sz w:val="28"/>
          <w:szCs w:val="28"/>
        </w:rPr>
        <w:t xml:space="preserve"> район Республики Башкортоста</w:t>
      </w:r>
      <w:proofErr w:type="gramStart"/>
      <w:r w:rsidRPr="003B54D8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Раздел «Поселения </w:t>
      </w:r>
      <w:proofErr w:type="spellStart"/>
      <w:r>
        <w:rPr>
          <w:sz w:val="28"/>
          <w:szCs w:val="28"/>
        </w:rPr>
        <w:t>Давлекановского</w:t>
      </w:r>
      <w:proofErr w:type="spellEnd"/>
      <w:r>
        <w:rPr>
          <w:sz w:val="28"/>
          <w:szCs w:val="28"/>
        </w:rPr>
        <w:t xml:space="preserve"> района»)</w:t>
      </w:r>
      <w:r w:rsidRPr="003B54D8">
        <w:rPr>
          <w:sz w:val="28"/>
          <w:szCs w:val="28"/>
        </w:rPr>
        <w:t>.</w:t>
      </w:r>
    </w:p>
    <w:bookmarkEnd w:id="7"/>
    <w:p w:rsidR="006F47F5" w:rsidRPr="00801A74" w:rsidRDefault="006F47F5" w:rsidP="006F47F5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3B54D8">
        <w:rPr>
          <w:sz w:val="28"/>
          <w:szCs w:val="28"/>
        </w:rPr>
        <w:t xml:space="preserve">6. </w:t>
      </w:r>
      <w:proofErr w:type="gramStart"/>
      <w:r w:rsidRPr="003B54D8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сельского поселения Сергиопольский сельсовет</w:t>
      </w:r>
      <w:r w:rsidRPr="003B54D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Давлекановский</w:t>
      </w:r>
      <w:r w:rsidRPr="003B54D8">
        <w:rPr>
          <w:sz w:val="28"/>
          <w:szCs w:val="28"/>
        </w:rPr>
        <w:t xml:space="preserve">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</w:t>
      </w:r>
      <w:r>
        <w:rPr>
          <w:sz w:val="28"/>
          <w:szCs w:val="28"/>
        </w:rPr>
        <w:t xml:space="preserve">сельского поселения Сергиопольский сельсовет </w:t>
      </w:r>
      <w:r w:rsidRPr="003B54D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Давлекановский</w:t>
      </w:r>
      <w:r w:rsidRPr="003B54D8">
        <w:rPr>
          <w:sz w:val="28"/>
          <w:szCs w:val="28"/>
        </w:rPr>
        <w:t xml:space="preserve"> район Республики Башкортостан, указанного в </w:t>
      </w:r>
      <w:hyperlink w:anchor="sub_1002" w:history="1">
        <w:r w:rsidRPr="003B54D8">
          <w:rPr>
            <w:sz w:val="28"/>
            <w:szCs w:val="28"/>
          </w:rPr>
          <w:t>пункте 2</w:t>
        </w:r>
      </w:hyperlink>
      <w:r w:rsidRPr="003B54D8">
        <w:rPr>
          <w:sz w:val="28"/>
          <w:szCs w:val="28"/>
        </w:rPr>
        <w:t xml:space="preserve"> настоящего</w:t>
      </w:r>
      <w:r w:rsidRPr="00801A74">
        <w:rPr>
          <w:sz w:val="28"/>
          <w:szCs w:val="28"/>
        </w:rPr>
        <w:t xml:space="preserve"> Порядка.</w:t>
      </w:r>
      <w:proofErr w:type="gramEnd"/>
    </w:p>
    <w:p w:rsidR="006F47F5" w:rsidRDefault="006F47F5" w:rsidP="006F47F5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sz w:val="28"/>
          <w:szCs w:val="28"/>
        </w:rPr>
      </w:pPr>
    </w:p>
    <w:p w:rsidR="005C0E58" w:rsidRDefault="005C0E58">
      <w:bookmarkStart w:id="8" w:name="_GoBack"/>
      <w:bookmarkEnd w:id="8"/>
    </w:p>
    <w:sectPr w:rsidR="005C0E58" w:rsidSect="006F47F5">
      <w:pgSz w:w="11906" w:h="16838"/>
      <w:pgMar w:top="1135" w:right="851" w:bottom="709" w:left="124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AB"/>
    <w:rsid w:val="00466E77"/>
    <w:rsid w:val="005C0E58"/>
    <w:rsid w:val="005C7AAB"/>
    <w:rsid w:val="006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F5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7F5"/>
    <w:pPr>
      <w:widowControl w:val="0"/>
      <w:spacing w:after="0" w:line="260" w:lineRule="auto"/>
      <w:ind w:firstLine="4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6E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E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15929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548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62181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3</cp:revision>
  <cp:lastPrinted>2017-06-08T10:27:00Z</cp:lastPrinted>
  <dcterms:created xsi:type="dcterms:W3CDTF">2017-06-06T05:41:00Z</dcterms:created>
  <dcterms:modified xsi:type="dcterms:W3CDTF">2017-06-08T10:30:00Z</dcterms:modified>
</cp:coreProperties>
</file>