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E6BF" w14:textId="58F96A12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5225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83862F6" w14:textId="77777777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A8F435" w14:textId="058847D5" w:rsidR="00F86DA7" w:rsidRPr="00AA62BC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2B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4FAD789C" w14:textId="73D9729B" w:rsidR="00F86DA7" w:rsidRPr="00AA62BC" w:rsidRDefault="00AA62BC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2BC">
        <w:rPr>
          <w:rFonts w:ascii="Times New Roman" w:hAnsi="Times New Roman" w:cs="Times New Roman"/>
          <w:color w:val="000000" w:themeColor="text1"/>
          <w:sz w:val="28"/>
          <w:szCs w:val="28"/>
        </w:rPr>
        <w:t>«29» апреля 2022  года № 56</w:t>
      </w:r>
    </w:p>
    <w:p w14:paraId="4CF8CCF7" w14:textId="77777777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DC06D4" w14:textId="240296AC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3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23A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3AE5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proofErr w:type="spellStart"/>
      <w:r w:rsidR="0025225B"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 w:rsidR="00C23AE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38F7F37" w14:textId="77777777" w:rsidR="00F86DA7" w:rsidRPr="00BA0955" w:rsidRDefault="00F86DA7" w:rsidP="00F86DA7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8116F6" w14:textId="77777777" w:rsidR="00DE4F8C" w:rsidRDefault="00F86DA7" w:rsidP="00F86DA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                     № 210-ФЗ «Об организации предоставления государственных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Башкортостан»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>, п о с т а н о в л я ю: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EC8AD3" w14:textId="47C79FF4" w:rsidR="00F86DA7" w:rsidRDefault="00F86DA7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BA095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 w:rsidR="0025225B"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 w:rsidR="00DE4F8C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CB338D">
        <w:rPr>
          <w:rFonts w:ascii="Times New Roman" w:hAnsi="Times New Roman"/>
          <w:bCs/>
          <w:sz w:val="28"/>
          <w:szCs w:val="28"/>
        </w:rPr>
        <w:t xml:space="preserve"> муниципального района Давлекановский район Республики Башкортостан».</w:t>
      </w:r>
    </w:p>
    <w:p w14:paraId="7C4BCA78" w14:textId="77777777" w:rsidR="00DE4F8C" w:rsidRPr="006A649E" w:rsidRDefault="00DE4F8C" w:rsidP="00DE4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2A368F7" w14:textId="77777777" w:rsidR="00DE4F8C" w:rsidRPr="006A649E" w:rsidRDefault="00DE4F8C" w:rsidP="00DE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51FE7983" w14:textId="77777777" w:rsidR="00DE4F8C" w:rsidRPr="006A649E" w:rsidRDefault="00DE4F8C" w:rsidP="00DE4F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14:paraId="2A886FC2" w14:textId="77777777" w:rsidR="00DE4F8C" w:rsidRPr="00CC2196" w:rsidRDefault="00DE4F8C" w:rsidP="00DE4F8C">
      <w:pPr>
        <w:spacing w:after="0" w:line="240" w:lineRule="auto"/>
        <w:ind w:firstLine="567"/>
        <w:jc w:val="both"/>
      </w:pPr>
    </w:p>
    <w:p w14:paraId="21AB1F24" w14:textId="77777777" w:rsidR="00DE4F8C" w:rsidRDefault="00DE4F8C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9F169E" w14:textId="77777777" w:rsidR="0025225B" w:rsidRDefault="0025225B" w:rsidP="002522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CC219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14:paraId="6833A215" w14:textId="77777777" w:rsidR="0025225B" w:rsidRDefault="0025225B" w:rsidP="002522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</w:p>
    <w:p w14:paraId="1FDDF50B" w14:textId="77777777" w:rsidR="0025225B" w:rsidRDefault="0025225B" w:rsidP="002522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14:paraId="210E72AD" w14:textId="14F4F24A" w:rsidR="0025225B" w:rsidRDefault="0025225B" w:rsidP="002522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И.Р.Мухаметгалин</w:t>
      </w:r>
      <w:proofErr w:type="spellEnd"/>
    </w:p>
    <w:bookmarkEnd w:id="0"/>
    <w:p w14:paraId="1439CCCD" w14:textId="77777777" w:rsidR="00DE4F8C" w:rsidRDefault="00DE4F8C" w:rsidP="0025225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521BDB" w14:textId="77777777" w:rsidR="0025225B" w:rsidRDefault="0025225B" w:rsidP="0025225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51280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9EF3D2" w14:textId="77777777" w:rsidR="00DE4F8C" w:rsidRDefault="00DE4F8C" w:rsidP="00CB338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0056F6" w14:textId="77777777" w:rsidR="0025225B" w:rsidRDefault="00CB338D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5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14:paraId="29035EAD" w14:textId="4E6B9447" w:rsidR="00F86DA7" w:rsidRPr="00CB338D" w:rsidRDefault="0025225B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CB3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DA7" w:rsidRPr="00CB338D">
        <w:rPr>
          <w:rFonts w:ascii="Times New Roman" w:hAnsi="Times New Roman" w:cs="Times New Roman"/>
          <w:color w:val="000000" w:themeColor="text1"/>
        </w:rPr>
        <w:t>Утвержден</w:t>
      </w:r>
    </w:p>
    <w:p w14:paraId="06E61923" w14:textId="561C7AF0" w:rsidR="00CB338D" w:rsidRPr="00CB338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</w:t>
      </w:r>
      <w:r w:rsidR="0025225B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="00F86DA7" w:rsidRPr="00CB338D">
        <w:rPr>
          <w:rFonts w:ascii="Times New Roman" w:hAnsi="Times New Roman" w:cs="Times New Roman"/>
          <w:color w:val="000000" w:themeColor="text1"/>
        </w:rPr>
        <w:t>постановлением Администрации</w:t>
      </w:r>
      <w:r w:rsidR="00DE4F8C" w:rsidRPr="00CB338D">
        <w:rPr>
          <w:rFonts w:ascii="Times New Roman" w:hAnsi="Times New Roman" w:cs="Times New Roman"/>
          <w:color w:val="000000" w:themeColor="text1"/>
        </w:rPr>
        <w:t xml:space="preserve"> </w:t>
      </w:r>
    </w:p>
    <w:p w14:paraId="0D084FF3" w14:textId="5773A4CF" w:rsidR="00CB338D" w:rsidRPr="00CB338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DE4F8C" w:rsidRPr="00CB338D">
        <w:rPr>
          <w:rFonts w:ascii="Times New Roman" w:hAnsi="Times New Roman"/>
        </w:rPr>
        <w:t xml:space="preserve">сельского поселения </w:t>
      </w:r>
      <w:proofErr w:type="spellStart"/>
      <w:r w:rsidR="0025225B">
        <w:rPr>
          <w:rFonts w:ascii="Times New Roman" w:hAnsi="Times New Roman"/>
        </w:rPr>
        <w:t>Казангуловский</w:t>
      </w:r>
      <w:proofErr w:type="spellEnd"/>
      <w:r w:rsidR="00DE4F8C" w:rsidRPr="00CB338D">
        <w:rPr>
          <w:rFonts w:ascii="Times New Roman" w:hAnsi="Times New Roman"/>
        </w:rPr>
        <w:t xml:space="preserve"> </w:t>
      </w:r>
    </w:p>
    <w:p w14:paraId="16789EA8" w14:textId="62E75918" w:rsidR="00CB338D" w:rsidRDefault="0025225B" w:rsidP="0025225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E4F8C" w:rsidRPr="001066DD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</w:p>
    <w:p w14:paraId="13362253" w14:textId="6051CFA6" w:rsidR="00CB338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5225B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DE4F8C" w:rsidRPr="001066DD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="00DE4F8C" w:rsidRPr="001066DD">
        <w:rPr>
          <w:rFonts w:ascii="Times New Roman" w:hAnsi="Times New Roman"/>
          <w:sz w:val="24"/>
          <w:szCs w:val="24"/>
        </w:rPr>
        <w:t xml:space="preserve"> район</w:t>
      </w:r>
    </w:p>
    <w:p w14:paraId="09BFFB03" w14:textId="0AC47B59" w:rsidR="00DE4F8C" w:rsidRPr="001066D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5225B">
        <w:rPr>
          <w:rFonts w:ascii="Times New Roman" w:hAnsi="Times New Roman"/>
          <w:sz w:val="24"/>
          <w:szCs w:val="24"/>
        </w:rPr>
        <w:t xml:space="preserve">                            </w:t>
      </w:r>
      <w:r w:rsidR="00DE4F8C" w:rsidRPr="001066DD">
        <w:rPr>
          <w:rFonts w:ascii="Times New Roman" w:hAnsi="Times New Roman"/>
          <w:sz w:val="24"/>
          <w:szCs w:val="24"/>
        </w:rPr>
        <w:t>Республики Башкортостан</w:t>
      </w:r>
    </w:p>
    <w:p w14:paraId="250D66BA" w14:textId="179D9F4C" w:rsidR="00DE4F8C" w:rsidRPr="001066DD" w:rsidRDefault="0025225B" w:rsidP="0025225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 29 апреля 2022 года №50</w:t>
      </w:r>
    </w:p>
    <w:p w14:paraId="0E2AAFBC" w14:textId="77777777" w:rsidR="00DE4F8C" w:rsidRPr="00F26153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8F185F7" w14:textId="77777777" w:rsidR="00F20989" w:rsidRPr="00BA0955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42B7DD" w14:textId="2CAEB339" w:rsidR="001A65C9" w:rsidRPr="00BA0955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0F7C58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5C9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11360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«</w:t>
      </w:r>
      <w:r w:rsidR="001A65C9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A65C9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4F8C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 w:rsidR="0025225B"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 w:rsidR="00DE4F8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9C74BF9" w14:textId="77777777" w:rsidR="00411360" w:rsidRPr="00BA0955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A98F7" w14:textId="6DB6864E" w:rsidR="00AE2BFD" w:rsidRPr="00BA0955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E2BFD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14:paraId="71EB084E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AA8A9A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8039297" w14:textId="77777777" w:rsidR="00567376" w:rsidRPr="00BA0955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6926B" w14:textId="38088E73" w:rsidR="001A65C9" w:rsidRPr="00BA0955" w:rsidRDefault="00747530" w:rsidP="00CD5D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 «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BD7E4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F20989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AA5F07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                         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выполнения административных процедур (действий) при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F20989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 w:rsidR="0025225B"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 w:rsidR="00DE4F8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801E033" w14:textId="2DB21E97" w:rsidR="001A65C9" w:rsidRPr="00BA0955" w:rsidRDefault="00F20989" w:rsidP="00B0795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выдачей актов сверки взаимных расчетов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5225B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Башкортостан. </w:t>
      </w:r>
    </w:p>
    <w:p w14:paraId="0C02AE0E" w14:textId="77777777" w:rsidR="00E11F3B" w:rsidRPr="00BA0955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7AA32EF" w14:textId="77777777" w:rsidR="007A0AB8" w:rsidRPr="00BA0955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14:paraId="76832469" w14:textId="77777777" w:rsidR="00BC5ADF" w:rsidRPr="00BA0955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4C33B79" w14:textId="7016D2BA" w:rsidR="00D05298" w:rsidRPr="00B07958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 физические лица</w:t>
      </w:r>
      <w:r w:rsidR="004E624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зарегистрированные в качестве индивидуальных предпринимателей,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833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юридические лица, 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арендаторами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0529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муниципальной собственности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5225B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A5F0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F07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обратившиеся в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поселения </w:t>
      </w:r>
      <w:proofErr w:type="spellStart"/>
      <w:r w:rsidR="0025225B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A5F07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 с заявлением о предоставлении муниципальной услуги</w:t>
      </w:r>
      <w:r w:rsidR="00D05298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47DAE58D" w14:textId="56C4E48E" w:rsidR="009B26D8" w:rsidRPr="00BA0955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BA0955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4CBCB" w14:textId="084A49D6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345AE69D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5E17D8D" w14:textId="724A86F1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осуществляется:</w:t>
      </w:r>
    </w:p>
    <w:p w14:paraId="0509405A" w14:textId="1F4B4866" w:rsidR="00BC7DD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CD5D07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F84E45" w14:textId="26253338" w:rsidR="00AB697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телефону 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75D695E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14:paraId="05A02181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5DE6169A" w:rsidR="00AB6975" w:rsidRPr="00CB338D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официальн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79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B338D">
        <w:rPr>
          <w:rFonts w:ascii="Times New Roman" w:hAnsi="Times New Roman"/>
          <w:sz w:val="28"/>
          <w:szCs w:val="28"/>
        </w:rPr>
        <w:t>http://sovet-davlekanovo.ru</w:t>
      </w:r>
      <w:r w:rsidR="00B07958" w:rsidRPr="00CB338D">
        <w:rPr>
          <w:rFonts w:ascii="Times New Roman" w:hAnsi="Times New Roman"/>
          <w:sz w:val="28"/>
          <w:szCs w:val="28"/>
        </w:rPr>
        <w:t>;</w:t>
      </w:r>
    </w:p>
    <w:p w14:paraId="52029E67" w14:textId="7C2AADBA" w:rsidR="00AB6975" w:rsidRPr="00BA0955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83BAF2" w14:textId="77777777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5DA7B479" w14:textId="00A6C98A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способов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5C368A4" w14:textId="583D0240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адресов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</w:rPr>
        <w:t>, в которы</w:t>
      </w:r>
      <w:r w:rsidR="00995618" w:rsidRPr="00BA0955">
        <w:rPr>
          <w:rFonts w:ascii="Times New Roman" w:hAnsi="Times New Roman"/>
          <w:color w:val="000000" w:themeColor="text1"/>
          <w:sz w:val="28"/>
        </w:rPr>
        <w:t>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можно обратиться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с заявлением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4921786" w14:textId="1BF69A13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>справочной информации о работе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39D2F24" w14:textId="7B37C95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20267283" w14:textId="57EC87F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E03DDC8" w14:textId="634DC461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 заявления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5604BD2" w14:textId="48677128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 </w:t>
      </w:r>
    </w:p>
    <w:p w14:paraId="0A49B566" w14:textId="1A773F5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(бездействия) должностных лиц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принимаемых ими решений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48C0B224" w14:textId="26FB37F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бесплатно.</w:t>
      </w:r>
    </w:p>
    <w:p w14:paraId="237EEFBD" w14:textId="1AE1EF52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1.6.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E9E37A0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244A1E9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Если 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BA09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или же обратившемуся лицу должен быть сообщен телефонный номер,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по которому можно будет получить необходимую информацию.</w:t>
      </w:r>
    </w:p>
    <w:p w14:paraId="5770E2A4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23FCD2EC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35346F24" w14:textId="4EC84FB1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вправе осуществлять информирование, выходящее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рамки стандартных процедур и условий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и влияющее прямо или косвенно на принимаемое решение.</w:t>
      </w:r>
    </w:p>
    <w:p w14:paraId="379895E4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A428997" w14:textId="43383F65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1.7.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письменному обращению заявителя должностное лицо 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ответственн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 предоставление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подробно в письменной форме разъясняет гражданину сведения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вопросам, указанным в </w:t>
      </w:r>
      <w:hyperlink w:anchor="Par84" w:history="1">
        <w:r w:rsidR="00BC7DD5" w:rsidRPr="00BA0955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1.5 Административного регламента,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Федеральным законом от 2 мая 2006 года № 59-ФЗ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32290EDA" w:rsidR="00AB6975" w:rsidRPr="00BA0955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На РПГУ размещаются сведения, предусмотренные Положением           о </w:t>
      </w:r>
      <w:r w:rsidR="00A25F5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системе «Реестр государственных                 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 марта 2014 года № 84 (с последующими изменениями).</w:t>
      </w:r>
    </w:p>
    <w:p w14:paraId="00C5931D" w14:textId="6C2B7D9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1.9. На официальн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наряду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подачи заявления о предоставлении муниципальной услуги;</w:t>
      </w:r>
    </w:p>
    <w:p w14:paraId="12CD8AB1" w14:textId="6B5BB2AB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предварительной записи на подачу заявления                    о предоставлении муниципальной услуги;</w:t>
      </w:r>
    </w:p>
    <w:p w14:paraId="724E54A8" w14:textId="7630CAFF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1BAC4BC7" w:rsidR="00AB6975" w:rsidRPr="00BA0955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порядок получения сведений о ходе рассмотрения заявления                          о предоставлении муниципальной услуги и о результатах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213A8313" w14:textId="124B3CD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1.10. 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подлежит размещению следующая информация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CC330B7" w14:textId="7EC7C60E" w:rsidR="00AB6975" w:rsidRPr="00BA0955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место нахождения и график работы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0372C67" w14:textId="2BEA7C8D" w:rsidR="0052787D" w:rsidRPr="00BA0955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услугу;</w:t>
      </w:r>
    </w:p>
    <w:p w14:paraId="337E9193" w14:textId="33C286B8" w:rsidR="00AB6975" w:rsidRPr="00BA0955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адреса официального сайта, а также электронной почты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(или) формы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9A37897" w14:textId="04255CFD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время ожидания в очереди на прием документов и получение результата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требованиями настоящего Административного регламента;</w:t>
      </w:r>
    </w:p>
    <w:p w14:paraId="2F55F792" w14:textId="5955F783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сроки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0077728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образцы заполнения заявления и приложений к заявлениям;</w:t>
      </w:r>
    </w:p>
    <w:p w14:paraId="0972E837" w14:textId="286D0AF6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8433FAE" w14:textId="1F2DA514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6EEA471" w14:textId="0F4C268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C275FA9" w14:textId="01FAA8E5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3D8DC3B7" w14:textId="6BB3F64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29A1DEC" w14:textId="7A4A49EB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D7AA36D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записи на личный прием к должностным лицам, руководителям;</w:t>
      </w:r>
    </w:p>
    <w:p w14:paraId="14DC6B63" w14:textId="5BAA5FC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671076D3" w14:textId="0F02B250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1.11. 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залах ожидания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в том числе настоящий Административный регламент, которые по требованию заявителя предоставляются ему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для ознакомления.</w:t>
      </w:r>
    </w:p>
    <w:p w14:paraId="34F0659B" w14:textId="77B3BAF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70A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5B6747" w14:textId="569FCB62" w:rsidR="0052787D" w:rsidRPr="00BA0955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правочная информация о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его структурном подразделении, предоставляющем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размещена:</w:t>
      </w:r>
    </w:p>
    <w:p w14:paraId="6295C903" w14:textId="2BA6012B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3D76795" w14:textId="5D90B3FE" w:rsidR="00AB6975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9AD874A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Справочной является информация:</w:t>
      </w:r>
    </w:p>
    <w:p w14:paraId="68D19FA3" w14:textId="2F48EE22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E6307E" w14:textId="3AF4A776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справочных телефонах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организаций, участвующих в предоставлении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услуги; </w:t>
      </w:r>
    </w:p>
    <w:p w14:paraId="559D62EB" w14:textId="5D194B8B" w:rsidR="00102FE0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об адресах электронной почты и (или) формах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44982AD5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60A4F" w14:textId="36BE7A78" w:rsidR="0055750F" w:rsidRPr="00BA0955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Стандарт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D567801" w14:textId="7777777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468937" w14:textId="4B695E6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1D180B28" w14:textId="77777777" w:rsidR="00411360" w:rsidRPr="00BA0955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0DA50CF" w14:textId="65979E20" w:rsidR="00362510" w:rsidRPr="00BA0955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0C2A7E6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A1715A9" w14:textId="09CCBC53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органа исполнительной власти,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услугу</w:t>
      </w:r>
    </w:p>
    <w:p w14:paraId="32A697E9" w14:textId="77777777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C6C5C2B" w14:textId="0E4CB9B8" w:rsidR="005A7910" w:rsidRPr="00BA0955" w:rsidRDefault="00AB6975" w:rsidP="00B079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2.2. 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proofErr w:type="spellStart"/>
      <w:r w:rsidR="0025225B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C3F7DC" w14:textId="1C1A0401" w:rsidR="00CA6A5C" w:rsidRPr="00BA0955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</w:t>
      </w:r>
      <w:r w:rsidR="00CA6A5C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с:</w:t>
      </w:r>
    </w:p>
    <w:p w14:paraId="4C877BE4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службой;</w:t>
      </w:r>
    </w:p>
    <w:p w14:paraId="570A1867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самоуправления.</w:t>
      </w:r>
    </w:p>
    <w:p w14:paraId="48C60716" w14:textId="0FF4FCB8" w:rsidR="00F4794E" w:rsidRPr="00BA0955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2.4.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связанных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услуг.</w:t>
      </w:r>
    </w:p>
    <w:p w14:paraId="20999312" w14:textId="77777777" w:rsidR="006F4C85" w:rsidRPr="00BA0955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E40FC" w14:textId="5204AEC8" w:rsidR="0055750F" w:rsidRPr="00BA0955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Описание р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езультат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AC5AD7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</w:t>
      </w:r>
    </w:p>
    <w:p w14:paraId="1274DFCE" w14:textId="77777777" w:rsidR="00AC5AD7" w:rsidRPr="00BA0955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8CFE1A8" w14:textId="7F94A805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529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</w:t>
      </w:r>
      <w:r w:rsidR="00AA516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</w:t>
      </w:r>
      <w:r w:rsidR="00F4794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14:paraId="049A0C24" w14:textId="2FF86DB5" w:rsidR="00995618" w:rsidRPr="00BA0955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ы) сверки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арендной плате за земельный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65BC0" w14:textId="77777777" w:rsidR="009A6578" w:rsidRPr="00BA0955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A937F" w14:textId="77777777" w:rsidR="002C79F4" w:rsidRPr="00BA0955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622B56" w14:textId="51DFD6B1" w:rsidR="00AC5AD7" w:rsidRPr="00BA0955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Срок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 w:rsidR="00BC5ADF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BA0955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B40740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50DDA83" w14:textId="77777777" w:rsidR="00AC5AD7" w:rsidRPr="00BA0955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BC339E" w14:textId="1B267C25" w:rsidR="0071186E" w:rsidRPr="00BA0955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11A9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063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</w:t>
      </w:r>
      <w:r w:rsidR="00A52BD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исчисляется со дня поступления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64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электронного документа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личного обращения заявителя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должен превышать </w:t>
      </w:r>
      <w:r w:rsidR="00FE107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двадцати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14:paraId="5820B6FB" w14:textId="4AFD08E6" w:rsidR="00F10478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при личном обращении заявителя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считается день подачи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 xml:space="preserve">уполномоченный орган </w:t>
      </w:r>
      <w:r w:rsidR="00815EFE" w:rsidRPr="00BA0955">
        <w:rPr>
          <w:rFonts w:ascii="Times New Roman" w:hAnsi="Times New Roman"/>
          <w:color w:val="000000" w:themeColor="text1"/>
          <w:sz w:val="28"/>
        </w:rPr>
        <w:t xml:space="preserve">в форме электронного документа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5305E204" w:rsidR="00AB6975" w:rsidRPr="00BA0955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в соответствии с требованиями пункта 2.8 Административного регламента.</w:t>
      </w:r>
      <w:r w:rsidR="000F39B9" w:rsidRPr="00BA0955">
        <w:rPr>
          <w:rFonts w:ascii="Times New Roman" w:hAnsi="Times New Roman"/>
          <w:color w:val="000000" w:themeColor="text1"/>
          <w:sz w:val="28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в выходной (нерабочий или </w:t>
      </w:r>
      <w:r w:rsidR="000F39B9" w:rsidRPr="00BA095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праздничный) день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</w:t>
      </w:r>
      <w:proofErr w:type="gramStart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proofErr w:type="gramEnd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за ним рабочий день.</w:t>
      </w:r>
    </w:p>
    <w:p w14:paraId="3D1E99A8" w14:textId="5BD57CDE" w:rsidR="0010035B" w:rsidRPr="00BA0955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обязан подписать 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по арендной плате за земельные участки</w:t>
      </w:r>
      <w:r w:rsidR="00630DCE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30 календарных дней со дня его получения.</w:t>
      </w:r>
    </w:p>
    <w:p w14:paraId="5D382E9F" w14:textId="0DAD4F65" w:rsidR="00F10478" w:rsidRPr="00BA0955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уведомления о принятом решении, а также результата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BA0955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03A1970" w14:textId="165F2019" w:rsidR="0055750F" w:rsidRPr="00BA0955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Нормативн</w:t>
      </w:r>
      <w:r w:rsidR="0091769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ые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правовые акты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F75391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регулирующие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5F55" w:rsidRPr="00BA095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17DEA76" w14:textId="77777777" w:rsidR="00F64C7E" w:rsidRPr="00BA0955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9B62714" w14:textId="23BCA592" w:rsidR="002617A7" w:rsidRPr="00BA0955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2.7.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Перечень нормативных правовых актов, регулирующих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услуги (с указанием их реквизитов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и источников официального опубликования)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BA0955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88E275" w14:textId="60984E21" w:rsidR="002F72D8" w:rsidRPr="00BA0955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91769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, подлежащих предоставлению заявителем,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услуг, которые являются необходимыми и обязательными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форме, порядок их представления</w:t>
      </w:r>
    </w:p>
    <w:p w14:paraId="56985FD9" w14:textId="77777777" w:rsidR="00F64C7E" w:rsidRPr="00BA0955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FFE41F0" w14:textId="565949CC" w:rsidR="0027555A" w:rsidRPr="00BA0955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 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подл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ежащих представлению заявителем.</w:t>
      </w:r>
      <w:r w:rsidR="00AC5433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8348733" w14:textId="0BC90F4C" w:rsidR="0027555A" w:rsidRPr="00BA0955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2.8.1. З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аявление о 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форме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согласно приложению № 1 к настоящему административному регламенту, поданное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адрес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следующими способами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14:paraId="52DE16A2" w14:textId="4FC729B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форме документа на бумажном носителе –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посредством личного обращения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(далее – личное обращение)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BA0955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путем заполнения формы заявления через </w:t>
      </w:r>
      <w:r w:rsidR="0019502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личный кабинет</w:t>
      </w:r>
      <w:r w:rsidR="0088364C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РПГУ (далее – запрос).</w:t>
      </w:r>
    </w:p>
    <w:p w14:paraId="3B445338" w14:textId="16023375" w:rsidR="0027555A" w:rsidRPr="00BA0955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47395AC5" w14:textId="33B0FAC8" w:rsidR="0027555A" w:rsidRPr="00BA0955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6E32FA" w14:textId="7777777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7777777" w:rsidR="00401C12" w:rsidRPr="00BA0955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виде электронного документа, который направляется заявителю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19502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личный кабинет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РПГУ.</w:t>
      </w:r>
    </w:p>
    <w:p w14:paraId="15520DDA" w14:textId="3A9A4D30" w:rsidR="00401C12" w:rsidRPr="00BA0955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7777777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2.8.3. Документ, подтверждающий полномочия представителя                      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2.8.4.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Заверенный перевод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русский язык документов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ударственной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68B0EF35" w:rsidR="00567EE7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2.8.5.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государственной регистрации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выданное компетентными органами 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ударства                                  и их нотариально удостов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перевод на русский язык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случае, если заявителем является несовершеннолетний)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9B8728" w14:textId="79FFFB4D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предъявлении заявителем оригиналов документов должностное лицо </w:t>
      </w:r>
      <w:r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439CDCA0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почтовой связи                     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BA0955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заявлении указываются:</w:t>
      </w:r>
    </w:p>
    <w:p w14:paraId="71C742E2" w14:textId="21BC50FF" w:rsidR="00B00467" w:rsidRPr="00BA0955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фамилия, имя, отчество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(последнее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 наличии)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F877896" w:rsidR="00E25BC7" w:rsidRPr="00BA0955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  <w:r w:rsidR="00D36A4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977CD67" w14:textId="223F8BD9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реквизиты договора аренды (либо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соглашение о присоединении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договору аренды);</w:t>
      </w:r>
    </w:p>
    <w:p w14:paraId="08519A20" w14:textId="33B51F3C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кадастровый номер земельного участка;</w:t>
      </w:r>
    </w:p>
    <w:p w14:paraId="564B9188" w14:textId="1F818EA2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местоположение земельного участка;</w:t>
      </w:r>
    </w:p>
    <w:p w14:paraId="04CDE14F" w14:textId="4D320A26" w:rsidR="00630DCE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расчетный период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14:paraId="64AEFAAD" w14:textId="33BA356D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почтовый адрес и (или) адрес электронной почты для связи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заявителем.</w:t>
      </w:r>
    </w:p>
    <w:p w14:paraId="51182AA5" w14:textId="15CDE3AE" w:rsidR="003106DC" w:rsidRPr="00BA0955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в виде файлов в формате XML, созданных с использованием XML-схем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и обеспечивающих считывание и контроль представленных данных.</w:t>
      </w:r>
    </w:p>
    <w:p w14:paraId="34B524EB" w14:textId="60AF06D2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апреля 2011 года № 63-ФЗ </w:t>
      </w:r>
      <w:r w:rsidR="0099561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электронной подписи» и стат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ьями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21.1,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0841A389" w:rsidR="00401C12" w:rsidRPr="00BA0955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14:paraId="6B951216" w14:textId="77777777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3EADC3B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представляются </w:t>
      </w:r>
      <w:r w:rsidR="005A791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копиях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последующим предъяв</w:t>
      </w:r>
      <w:r w:rsidR="006A1FA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оригинала.</w:t>
      </w:r>
    </w:p>
    <w:p w14:paraId="4C2CA5B2" w14:textId="77777777" w:rsidR="00FB39E7" w:rsidRPr="00BA0955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2E4252" w14:textId="77777777" w:rsidR="00446305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равления и иных организаций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порядок их представления</w:t>
      </w:r>
    </w:p>
    <w:p w14:paraId="38692018" w14:textId="77777777" w:rsidR="006812BE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8053D2B" w14:textId="6C744B22" w:rsidR="00CA6A5C" w:rsidRPr="00BA0955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2.9.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6A5C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CA6A5C" w:rsidRPr="00BA0955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CA6A5C" w:rsidRPr="00BA095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CA6A5C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следующие документы:</w:t>
      </w:r>
    </w:p>
    <w:p w14:paraId="3AFE4953" w14:textId="77777777" w:rsidR="00CA6A5C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</w:t>
      </w:r>
      <w:r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лице,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 заявителем);</w:t>
      </w:r>
    </w:p>
    <w:p w14:paraId="4DDCAD21" w14:textId="77777777" w:rsidR="00037747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Pr="00BA095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(об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предпринимателе,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заявителем);</w:t>
      </w:r>
    </w:p>
    <w:p w14:paraId="5BB9C9FD" w14:textId="7361EAB3" w:rsidR="00FB283A" w:rsidRPr="00BA0955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органов опеки и попечительства о назначении опекуна</w:t>
      </w:r>
      <w:r w:rsidR="00767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(попечителя)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случае, если заявителем является несовершеннолетний </w:t>
      </w:r>
      <w:r w:rsidR="00E5387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установлена опека (попечительство))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94820D" w14:textId="0A6A53E7" w:rsidR="00CA6A5C" w:rsidRPr="00BA0955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BA09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14:paraId="77D7462B" w14:textId="34A36113" w:rsidR="00CA6A5C" w:rsidRPr="00BA0955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 не является основанием                     для отказа 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9050C98" w14:textId="77777777" w:rsidR="00E2238B" w:rsidRPr="00BA0955" w:rsidRDefault="00E2238B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639D81" w14:textId="77777777" w:rsidR="00E328DF" w:rsidRPr="00BA0955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C8139E5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Указание на запрет требовать от заявителя</w:t>
      </w:r>
    </w:p>
    <w:p w14:paraId="67CDDC0A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5002D4" w14:textId="091DD30F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заявителя:</w:t>
      </w:r>
    </w:p>
    <w:p w14:paraId="61896B49" w14:textId="442BAEB5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FE5BB6A" w14:textId="7D86613A" w:rsidR="009A0D24" w:rsidRPr="00BA0955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ов, </w:t>
      </w:r>
      <w:r w:rsidR="001D6170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B53C0ED" w14:textId="4BB7381D" w:rsidR="009A0D24" w:rsidRPr="00BA0955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t xml:space="preserve">Представления документов и информации, отсутствие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BB48528" w:rsidR="006D591D" w:rsidRPr="00BA0955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информации, электронные образы которых ранее были заверены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                     № 210-ФЗ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71D21D5" w14:textId="656B8890" w:rsidR="009A0D24" w:rsidRPr="00BA0955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с использованием РПГУ запрещено:</w:t>
      </w:r>
    </w:p>
    <w:p w14:paraId="73A7CB22" w14:textId="39B9CF40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0728C0A1" w14:textId="54570C1D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в соответствии с информацией о сроках и порядке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41729BE8" w14:textId="77777777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3047E54" w14:textId="77777777" w:rsidR="00600C72" w:rsidRPr="00BA0955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689719" w14:textId="33F83AB4" w:rsidR="00AA07D9" w:rsidRPr="00BA0955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D9BC519" w14:textId="77777777" w:rsidR="00236CFF" w:rsidRPr="00BA0955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48BE82C" w14:textId="0FC70775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Основанием для отказа в приеме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возврата заявления заявителю является:</w:t>
      </w:r>
    </w:p>
    <w:p w14:paraId="2E397B81" w14:textId="364F9393" w:rsidR="00370B08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непредъявление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также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неподтверждение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полномочий представителя (в случае обращения представителя)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65681A2" w14:textId="0CE67E6E" w:rsidR="00C67779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несоответствие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требованиям,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установленным в 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2.8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4464B978" w14:textId="2F114845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поступление заявления в ненадлежащий уполномоченный орган;</w:t>
      </w:r>
    </w:p>
    <w:p w14:paraId="2F755C5A" w14:textId="5144DBA9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с заявлением о предоставлении </w:t>
      </w:r>
      <w:r w:rsidR="00567EE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актов сверки по арендной плате                  за земельные участки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7BEBA30A" w14:textId="7C73D2F7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Заявление, поданное в форме электронного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использованием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>или на официальный адрес электронной почты</w:t>
      </w:r>
      <w:r w:rsidR="006D591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к рассмотрению не принимается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неустановления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14:paraId="1691C726" w14:textId="62E92BF3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неправильное заполнение);</w:t>
      </w:r>
    </w:p>
    <w:p w14:paraId="7191AD21" w14:textId="2647FAA5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и/или распознать реквизиты документа;</w:t>
      </w:r>
    </w:p>
    <w:p w14:paraId="4E34E511" w14:textId="565AE04E" w:rsidR="00712DDA" w:rsidRPr="00BA0955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7CABD142" w14:textId="4ECCB863" w:rsidR="00FB39E7" w:rsidRPr="00BA0955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 наличии оснований указанных в пунктах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,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Административного регламента заявителю направляется уведомление                     об отказе в приеме документов, необходимых для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по форме согласно приложению № 2                                   к Административному регламенту.</w:t>
      </w:r>
    </w:p>
    <w:p w14:paraId="7EDD7359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9F0ACE" w14:textId="42B2E719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или отказа 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66D0845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06E42D9" w14:textId="51D5A3D4" w:rsidR="00BA549A" w:rsidRPr="00BA0955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</w:t>
      </w:r>
      <w:r w:rsidRPr="00BA095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14:paraId="610759A5" w14:textId="32D0E561" w:rsidR="00BA549A" w:rsidRPr="00BA0955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A549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Основания для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14:paraId="21C4E2B6" w14:textId="77777777" w:rsidR="006C27FF" w:rsidRPr="00BA0955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855066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36730400" w14:textId="3A3D12B1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том числе сведения о документе (документах), выдаваемом (выдаваемых) организациями, участвующими </w:t>
      </w:r>
      <w:proofErr w:type="gramEnd"/>
    </w:p>
    <w:p w14:paraId="46200667" w14:textId="756D5361" w:rsidR="00BA549A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FE317DC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0865935" w14:textId="7C796F93" w:rsidR="00236CFF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31768C" w14:textId="0ABD111D" w:rsidR="00BA549A" w:rsidRPr="00BA0955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Порядок, размер и основания взимания </w:t>
      </w:r>
      <w:r w:rsidR="00C64B6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пошлины </w:t>
      </w:r>
      <w:r w:rsidR="00C97D0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или иной платы, взимаемой за предоставление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5D190D0F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19DA583" w14:textId="5DDF364B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предоставление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плата не взимается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E36576" w14:textId="77777777" w:rsidR="00BA549A" w:rsidRPr="00BA0955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D95387" w14:textId="0ED1AC25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BA0955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6B03B92" w14:textId="15CB6E96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14AC4C69" w14:textId="072AF972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AEAA04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8F494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заявления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A95BCB9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4D373DD" w14:textId="6D75D095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14:paraId="3F108CD9" w14:textId="77777777" w:rsidR="00C65E3F" w:rsidRPr="00BA0955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A7FC006" w14:textId="6B70B8A9" w:rsidR="00457EA8" w:rsidRPr="00BA0955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Максимальный срок ожидания при подаче заявления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прилагаемых к нему документов, а также при получении результатов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не должен превышать 15 минут.</w:t>
      </w:r>
    </w:p>
    <w:p w14:paraId="3D1DEE07" w14:textId="77777777" w:rsidR="002C79F4" w:rsidRPr="00BA0955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EAB479" w14:textId="77777777" w:rsidR="00446305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AEBE650" w14:textId="7A1A5F91" w:rsidR="00BA549A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</w:t>
      </w:r>
    </w:p>
    <w:p w14:paraId="71771E0C" w14:textId="77777777" w:rsidR="00C65E3F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545EC3" w14:textId="7FB26CAE" w:rsidR="002B2EE1" w:rsidRPr="00BA0955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328E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заявления о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принятые к рассмотрению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уполномоченным органом</w:t>
      </w:r>
      <w:r w:rsidR="00C97D0C" w:rsidRPr="00BA0955">
        <w:rPr>
          <w:rFonts w:ascii="Times New Roman" w:hAnsi="Times New Roman"/>
          <w:color w:val="000000" w:themeColor="text1"/>
          <w:sz w:val="28"/>
        </w:rPr>
        <w:t>,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подлежат регистрации в течение одного рабочего дня.</w:t>
      </w:r>
    </w:p>
    <w:p w14:paraId="03CCCC3A" w14:textId="57A42273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Заявления, поступившие посредством РПГУ в нерабочий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BA0955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4108B4" w14:textId="3FF97D30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помещениям, в которы</w:t>
      </w:r>
      <w:r w:rsidR="00B5231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х предоставляется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услуга</w:t>
      </w:r>
    </w:p>
    <w:p w14:paraId="41F7A5A7" w14:textId="77777777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816D17F" w14:textId="536124CB" w:rsidR="00A63C20" w:rsidRPr="00BA0955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выдача результатов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BA0955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2EC36D30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6040255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беспрепятственного  доступа заявителей,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передвигающихся на инвалидных колясках, вход в здание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помещения, в которых 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оборуду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социальной защите инвалидов.</w:t>
      </w:r>
    </w:p>
    <w:p w14:paraId="0ABCA438" w14:textId="054AFEC8" w:rsidR="00A63C20" w:rsidRPr="00BA0955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Центральный вход в здание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01F4B171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наименование;</w:t>
      </w:r>
    </w:p>
    <w:p w14:paraId="2347FF43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1C188490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работы;</w:t>
      </w:r>
    </w:p>
    <w:p w14:paraId="73A23CE9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приема;</w:t>
      </w:r>
    </w:p>
    <w:p w14:paraId="3207A41E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14:paraId="6A2FD4E8" w14:textId="53EE4FF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должны соответствовать санитарно-эпидемиологическим правилам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нормативам.</w:t>
      </w:r>
    </w:p>
    <w:p w14:paraId="4807C975" w14:textId="53FF2E12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оснащаются:</w:t>
      </w:r>
    </w:p>
    <w:p w14:paraId="6DC86D09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3D0BE2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C0918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54098F7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0DD1D95F" w14:textId="5248F428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их размещения в помещении, а также информационными стендами.</w:t>
      </w:r>
    </w:p>
    <w:p w14:paraId="468CBEC5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0C7D18A0" w14:textId="7159761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фамилии, имени и отчества (последнее – при наличии), должности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документов;</w:t>
      </w:r>
    </w:p>
    <w:p w14:paraId="36266DFE" w14:textId="347207D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14:paraId="7B568821" w14:textId="22B744B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Рабочее место каждого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ответственного за прием документов, должно быть оборудовано персональным компьютером с возможностью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должности.</w:t>
      </w:r>
    </w:p>
    <w:p w14:paraId="4B9E9E64" w14:textId="237EE7FC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инвалидам обеспечиваются:</w:t>
      </w:r>
    </w:p>
    <w:p w14:paraId="1F2F50A0" w14:textId="1875D28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услуга;</w:t>
      </w:r>
    </w:p>
    <w:p w14:paraId="7534CBFC" w14:textId="7D15E6DB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с использование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кресла-коляски;</w:t>
      </w:r>
    </w:p>
    <w:p w14:paraId="058275CA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2959C639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к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зданиям и помещениям, в которых предоставляется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услуге с учетом ограничений их жизнедеятельности;</w:t>
      </w:r>
    </w:p>
    <w:p w14:paraId="4B85264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66922C2" w14:textId="2AABA51F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допуск собаки-проводника на объекты (здания, помещения),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услуга, при наличии документа, подтверждающего ее специальное обучение и выдаваемого по форме 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14:paraId="7590EE7F" w14:textId="35AE44C3" w:rsidR="00552F49" w:rsidRPr="00BA0955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с другими лицами.</w:t>
      </w:r>
    </w:p>
    <w:p w14:paraId="6648B91F" w14:textId="77777777" w:rsidR="00DF3DB7" w:rsidRPr="00BA0955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42B68B6" w14:textId="77777777" w:rsidR="00867110" w:rsidRPr="00BA0955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предоставления </w:t>
      </w:r>
    </w:p>
    <w:p w14:paraId="76CB2B7E" w14:textId="605CC63D" w:rsidR="00552F49" w:rsidRPr="00BA0955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552F4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990C57A" w14:textId="77777777" w:rsidR="00BC5ADF" w:rsidRPr="00BA0955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0DCAC8F" w14:textId="7456BA1B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доступности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5CD4D6E5" w14:textId="1AD5C8D8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асположение помещений, предназначенных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зоне доступности к основным транспортным магистралям, в пределах пешехо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дной доступности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заявителей;</w:t>
      </w:r>
    </w:p>
    <w:p w14:paraId="6C44ED13" w14:textId="4A1F6482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аличие полной и понятной информации о порядке, сроках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0A1935" w14:textId="3D8CA6DB" w:rsidR="00652C7B" w:rsidRPr="00BA0955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выбора заявителем формы обращения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непосредственно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>, либо в форме электронных документов, направляемых</w:t>
      </w:r>
      <w:r w:rsidR="00135CD8" w:rsidRPr="00BA0955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официальную электронную почту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>либо с использов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анием РПГУ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FCCC23F" w14:textId="47E61A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заявителем уведомлений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помощью РПГУ;</w:t>
      </w:r>
    </w:p>
    <w:p w14:paraId="6D44F3B4" w14:textId="493FDB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.5.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1A7B2B4B" w14:textId="1813373E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С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воевременность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5646DCF9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инимально возможное количество взаимодействий заявителя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должностными лицами, участвующими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5301EEEF" w14:textId="203797CF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.3. 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тельное) отношение к заявителям;</w:t>
      </w:r>
    </w:p>
    <w:p w14:paraId="0C382072" w14:textId="7AC8F3DB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572126B" w14:textId="568193EA" w:rsidR="00652C7B" w:rsidRPr="00BA0955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.5.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BA0955">
        <w:rPr>
          <w:rFonts w:ascii="Times New Roman" w:hAnsi="Times New Roman"/>
          <w:color w:val="000000" w:themeColor="text1"/>
          <w:sz w:val="28"/>
          <w:szCs w:val="28"/>
        </w:rPr>
        <w:t>аявителей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F2C590" w14:textId="77777777" w:rsidR="00DF3DB7" w:rsidRPr="00BA0955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425D70" w14:textId="58A5A320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231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случае, если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услуга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предоставляется </w:t>
      </w:r>
    </w:p>
    <w:p w14:paraId="55ACDADF" w14:textId="0407708D" w:rsidR="00C65E3F" w:rsidRPr="00BA0955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 экстерриториальному принципу)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и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0CB171D3" w14:textId="6AF0EEFA" w:rsidR="00DD64D0" w:rsidRPr="00BA0955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3066E57" w14:textId="5DD37E21" w:rsidR="00652C7B" w:rsidRPr="00BA0955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 экстерриториальному принципу не осуществляется.</w:t>
      </w:r>
    </w:p>
    <w:p w14:paraId="293E5299" w14:textId="6585E770" w:rsidR="00615A0C" w:rsidRPr="00BA0955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Заявителям обеспечивается возможность представления запроса              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и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прилагаемых к нему документов в форме электронного документа.</w:t>
      </w:r>
    </w:p>
    <w:p w14:paraId="56F373E6" w14:textId="7A8A4443" w:rsidR="00615A0C" w:rsidRPr="00BA0955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подаче запроса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электронной форме посредством РПГУ заявителем (физическим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лицом либо руководителем или уполномоченным им иным должностным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BA0955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41C7E9D" w14:textId="36CE7B55" w:rsidR="00265548" w:rsidRPr="00BA0955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F8BB60" w14:textId="27E37D5E" w:rsidR="00446305" w:rsidRPr="00BA0955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BA549A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BA0955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BA0955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A45A4F" w14:textId="2B1341D4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  <w:r w:rsidR="004147C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(действий)</w:t>
      </w:r>
    </w:p>
    <w:p w14:paraId="22D84A4B" w14:textId="77777777" w:rsidR="00874C80" w:rsidRPr="00BA0955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7979C6" w14:textId="48FE7247" w:rsidR="00B6730F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BA0955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392F84D4" w:rsidR="00567EE7" w:rsidRPr="00BA0955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рас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мотрение документов, формирование и направление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межвед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омственных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запросов в органы, организации участвующие 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предост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авлении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14:paraId="2DCD1881" w14:textId="6A7B0F3A" w:rsidR="00247FFC" w:rsidRPr="00BA0955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проекта и подписание результата предоставления </w:t>
      </w:r>
      <w:r w:rsidRPr="00BA0955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247FF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C62AACF" w14:textId="0FA74202" w:rsidR="00247FFC" w:rsidRPr="00BA0955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Описание административных процедур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приводится в 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2A741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247FF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A3A51A2" w14:textId="0E2A8E7E" w:rsidR="00874C80" w:rsidRPr="00BA0955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3081BF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</w:t>
      </w:r>
    </w:p>
    <w:p w14:paraId="4B1168E0" w14:textId="240DBF90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9D6AE59" w14:textId="75F137E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электронной форме</w:t>
      </w:r>
    </w:p>
    <w:p w14:paraId="1BEB838C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E8B649F" w14:textId="2AAF8A9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обеспечиваются:</w:t>
      </w:r>
    </w:p>
    <w:p w14:paraId="44A02D95" w14:textId="76E671A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7FF4E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14:paraId="48777AA2" w14:textId="4B95084C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запроса и иных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A86907" w14:textId="656F2138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получение результата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9D1F2A9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14:paraId="6F8056E6" w14:textId="4043B03F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(бездействия)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66EC414A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BAE81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Порядок осуществления административных </w:t>
      </w:r>
    </w:p>
    <w:p w14:paraId="1091A015" w14:textId="6F626D3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процедур (действий)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 электронной форме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14:paraId="3DB70432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A2853C" w14:textId="3E07AEA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ествляется согласно пунктам 1.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A4110F1" w14:textId="5206D477" w:rsidR="003E0CBA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3.6.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прием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 Формирование запроса.</w:t>
      </w:r>
    </w:p>
    <w:p w14:paraId="00FF7E8D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14:paraId="64113326" w14:textId="5738D06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после заполнения заявителем каждого из полей электронной формы запроса. 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электронной форме запроса.</w:t>
      </w:r>
    </w:p>
    <w:p w14:paraId="02E435F0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14:paraId="07F5F8B4" w14:textId="73FACF5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E992752" w14:textId="0A944C3D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30E9774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09B2EB9E" w14:textId="5FE578C0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запрос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 течение не менее 3 месяцев.</w:t>
      </w:r>
    </w:p>
    <w:p w14:paraId="67038D07" w14:textId="4483136C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направляются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463DA8" w14:textId="738CDE7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 Прием и регистрация запроса и иных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7B81007" w14:textId="1E11291A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3.8.1.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A61E7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2B4BA6A6" w14:textId="109FDDE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;</w:t>
      </w:r>
    </w:p>
    <w:p w14:paraId="1044FA6F" w14:textId="6887421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рассмотрения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или праздничный день – в следующий за ним первый рабочий день;</w:t>
      </w:r>
    </w:p>
    <w:p w14:paraId="41483CC8" w14:textId="6FB44FC3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3.8.2.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 должностного лица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369F9C01" w:rsidR="00652C7B" w:rsidRPr="00BA0955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ответственн</w:t>
      </w:r>
      <w:r w:rsidR="000F296D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ое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регистрацию и прием документов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C4BD761" w14:textId="4D3DD676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периодом не реже двух раз в день;</w:t>
      </w:r>
    </w:p>
    <w:p w14:paraId="14928799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BA0955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Получение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8E0FE9" w14:textId="7735FEEE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обеспечивается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электронного документа, подписанного должностным лицом</w:t>
      </w:r>
      <w:r w:rsidR="00A47791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="00487C56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5EE87F" w14:textId="4C2FA433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о ходе выполнения запроса.</w:t>
      </w:r>
    </w:p>
    <w:p w14:paraId="490A51EA" w14:textId="31A1985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собственной инициативе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любое </w:t>
      </w:r>
      <w:r w:rsidRPr="00BA095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время.</w:t>
      </w:r>
    </w:p>
    <w:p w14:paraId="2BF54890" w14:textId="11961E6D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631C598E" w14:textId="65900D91" w:rsidR="00652C7B" w:rsidRPr="00BA0955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начале процедуры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сведения о дате и времени окончания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748BDE0" w14:textId="665DEFF7" w:rsidR="00652C7B" w:rsidRPr="00BA0955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принятии положительного решения 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возможности получить результат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CA91D21" w14:textId="0554D5BE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6C620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61E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служащих.</w:t>
      </w:r>
    </w:p>
    <w:p w14:paraId="0ECF6444" w14:textId="49FFA43F" w:rsidR="00652C7B" w:rsidRPr="00BA0955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решения, действия или бездействие </w:t>
      </w:r>
      <w:r w:rsidR="00A61E7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лиц, </w:t>
      </w:r>
      <w:r w:rsidR="00A61E7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в соответствии со </w:t>
      </w:r>
      <w:hyperlink r:id="rId10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210-ФЗ и в порядке, установленном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8F1A6E6" w14:textId="77777777" w:rsidR="00575BF8" w:rsidRPr="00BA0955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47EF00" w14:textId="472700E4" w:rsidR="002F361E" w:rsidRPr="00BA0955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A51D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Формы контроля за исполнением </w:t>
      </w:r>
      <w:r w:rsidR="002F361E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настоящего</w:t>
      </w:r>
    </w:p>
    <w:p w14:paraId="288C627B" w14:textId="48A8A412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14:paraId="6A4C9F88" w14:textId="77777777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CAAE107" w14:textId="77777777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F4CD5BB" w14:textId="77777777" w:rsidR="00FB48D0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6CAE82F7" w14:textId="71B066C2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 также принятием ими решений</w:t>
      </w:r>
    </w:p>
    <w:p w14:paraId="68F08CB1" w14:textId="77777777" w:rsidR="00C35496" w:rsidRPr="00BA0955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0C9EB09" w14:textId="3CCBB836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Административного регламента, иных нормативных правовых актов,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устанавливающих требования к предоставлению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осуществляется на постоянной основе должностными лицами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93D68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уполномоченными на осуществление контроля </w:t>
      </w:r>
      <w:r w:rsidR="00FB48D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E6FCF03" w14:textId="443C9FD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265977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E703685" w14:textId="668A4EC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решений о предоставлении (об отказе 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1E89669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42DF0AFE" w14:textId="08E18B67" w:rsidR="00B17558" w:rsidRPr="00BA0955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1B58BB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BEA6D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2913E732" w14:textId="76B0E6D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</w:p>
    <w:p w14:paraId="7B992627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услуги, в том числе порядок и формы контроля за полнотой</w:t>
      </w:r>
    </w:p>
    <w:p w14:paraId="3D59A0D3" w14:textId="35DF1FD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327BA5D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C95946D" w14:textId="34952E3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4.2. Контроль за полнотой и качеством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4.3.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4A36A27" w14:textId="67F9BE3D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C2C3F3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8832F00" w14:textId="50374CF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AEE80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4008CE0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7161FC7" w14:textId="77777777" w:rsidR="002E5129" w:rsidRPr="00BA0955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4.4.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осуществляется на основании приказа уполномоченного органа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BCC620A" w14:textId="7490E623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4.5.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уполномоченного органа, проводившими проверку. Проверяемые лица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 подпись знакомятся со справкой.</w:t>
      </w:r>
    </w:p>
    <w:p w14:paraId="3AD9CF5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F4B8F7" w14:textId="6B30E734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Ответственность должностных лиц </w:t>
      </w:r>
      <w:r w:rsidR="00624DC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768AC9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5B1833A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A1A2A5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своевременность принятия решения о предоставлении (об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DB9549D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39EFE866" w14:textId="321B6B74" w:rsidR="00B17558" w:rsidRPr="00BA0955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в том числе со стороны граждан,</w:t>
      </w:r>
    </w:p>
    <w:p w14:paraId="43B350F8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5136119C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24E6D82" w14:textId="091D9C55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предоставлением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путем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35CBD3E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678DA0FB" w14:textId="500326B2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65A961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23F04EE3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4.8. Должностные лица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принимают меры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B62214" w14:textId="731D56FD" w:rsidR="00B17558" w:rsidRPr="00BA0955" w:rsidRDefault="002C79F4" w:rsidP="00E43CB0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24DC9" w:rsidRPr="00BA0955">
        <w:rPr>
          <w:rFonts w:ascii="Times New Roman" w:hAnsi="Times New Roman"/>
          <w:b/>
          <w:color w:val="000000" w:themeColor="text1"/>
          <w:sz w:val="28"/>
          <w:szCs w:val="28"/>
        </w:rPr>
        <w:t>уполномоченного органа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гражданских служащих</w:t>
      </w:r>
    </w:p>
    <w:p w14:paraId="6D46108E" w14:textId="77777777" w:rsidR="00E43CB0" w:rsidRPr="00BA0955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F461583" w14:textId="3DB9D860" w:rsidR="00B17558" w:rsidRPr="00BA0955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EB3F790" w14:textId="77777777" w:rsidR="00B17558" w:rsidRPr="00BA0955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92D3943" w14:textId="519E3A40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</w:t>
      </w:r>
      <w:r w:rsidR="00CE22E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жалоба).</w:t>
      </w:r>
    </w:p>
    <w:p w14:paraId="16FA930A" w14:textId="77777777" w:rsidR="00B17558" w:rsidRPr="00BA0955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0F143C" w14:textId="6FD707E4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Органы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власти, организации и уполномоченные </w:t>
      </w:r>
    </w:p>
    <w:p w14:paraId="25E795FD" w14:textId="3E881D5C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3678DF" w14:textId="3E2D81AA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в электронной форме:</w:t>
      </w:r>
    </w:p>
    <w:p w14:paraId="57EE22E6" w14:textId="77C9F830" w:rsidR="002E5129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BA0955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деления Уполномоченного органа.</w:t>
      </w:r>
    </w:p>
    <w:p w14:paraId="7121C885" w14:textId="155ECA8A" w:rsidR="00B17558" w:rsidRPr="00BA0955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415D8D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96B523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14:paraId="1178FFE8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FE1D3A" w14:textId="72D43D7B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услуг, на сайте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A341C1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(или) решений, принятых (осуществленных) в ходе </w:t>
      </w:r>
    </w:p>
    <w:p w14:paraId="1FEA6F97" w14:textId="21F9534A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7FC7A814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7F842" w14:textId="275905F7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действий (бездействия)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FC3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регулируется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604BD284" w14:textId="1D46995E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210-ФЗ;</w:t>
      </w:r>
    </w:p>
    <w:p w14:paraId="57D80A49" w14:textId="38766D50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6F94A459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тва Республики Башкортостан                        от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29 декабря 2012 года № 483 «О Правилах подачи и рассмотрения жалоб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муниципальных услуг, и их работников».</w:t>
      </w:r>
    </w:p>
    <w:p w14:paraId="6CD8E7C2" w14:textId="77777777" w:rsidR="00B17558" w:rsidRPr="00BA0955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342B8C" w14:textId="35EA0B1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8B4B96" w14:textId="77777777" w:rsidR="000144FD" w:rsidRPr="00BA0955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84B2B4" w14:textId="77777777" w:rsidR="00B06DB0" w:rsidRPr="00BA0955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E7F4D6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A8A7C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398F07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30E48B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BCA30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C6369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29989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CFF994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A66E1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D97113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D392C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995618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BA095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BA095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BA0955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CD2D69" w14:textId="1FC48D0F" w:rsidR="00A42F0C" w:rsidRPr="00BA0955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31D8585D" w14:textId="7F1706BD" w:rsidR="00A879E2" w:rsidRPr="00BA0955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53C2B3D6" w14:textId="59F45813" w:rsidR="00A879E2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Фирменный бланк (при наличии)</w:t>
      </w:r>
    </w:p>
    <w:p w14:paraId="4E3FC4F7" w14:textId="484BED85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24170CE6" w14:textId="44AA914C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63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4AB20221" w14:textId="33DF3CC1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 ____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2F4B3D9" w14:textId="6E73A856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 юридического лица:______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589C05AE" w14:textId="0A09CBB2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адрес:______________________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19B28A2F" w14:textId="77777777" w:rsidR="001F09D6" w:rsidRPr="00BA0955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B9181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почты:</w:t>
      </w:r>
    </w:p>
    <w:p w14:paraId="3E12F911" w14:textId="402DCCF0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381BE875" w14:textId="77777777" w:rsidR="001F09D6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C2E1506" w14:textId="277C385F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1DA7F65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FA29CDB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C29BBFE" w14:textId="50604F0D" w:rsidR="00A879E2" w:rsidRPr="00BA0955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 (наименование </w:t>
      </w:r>
      <w:r w:rsidR="00D554F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D1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сверки </w:t>
      </w:r>
      <w:r w:rsidR="007A3D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взаимных расчетов по договору аренды земельного участка, находящегося в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площадью ______ кв. м,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 дата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C6AC3F" w14:textId="08871D42" w:rsidR="00245105" w:rsidRPr="00BA0955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</w:t>
      </w:r>
      <w:r w:rsidR="002451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BA095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</w:p>
    <w:p w14:paraId="70D4AE3C" w14:textId="77777777" w:rsidR="00FB48D0" w:rsidRPr="00BA095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BA095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BA095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     (Ф.И.О.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  <w:proofErr w:type="gramEnd"/>
    </w:p>
    <w:p w14:paraId="1CDF877A" w14:textId="2C511B55" w:rsidR="00AE51C9" w:rsidRPr="00BA095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BA095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BA095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650EABE" w14:textId="77777777" w:rsidR="00B07958" w:rsidRDefault="00B0795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8A349" w14:textId="3F7493A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37ACD9CC" w14:textId="79EEA57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518BD349" w14:textId="720C601E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физическ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C357627" w14:textId="77777777" w:rsidR="00B9181A" w:rsidRPr="00BA095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BA095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7059ED8" w14:textId="1917E73F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заявителя:  </w:t>
      </w:r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Почтовый адрес и (или) адрес электронной</w:t>
      </w:r>
      <w:r w:rsidR="00846DE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почты для связи </w:t>
      </w:r>
    </w:p>
    <w:p w14:paraId="19592990" w14:textId="2C558664" w:rsidR="00B9181A" w:rsidRPr="00BA0955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заявителем 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</w:p>
    <w:p w14:paraId="522393AC" w14:textId="77777777" w:rsidR="001F09D6" w:rsidRPr="00BA095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5E51A72E" w14:textId="4800F255" w:rsidR="001D6B26" w:rsidRPr="00BA095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B40871F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98E1AF" w14:textId="00657C5B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</w:t>
      </w:r>
      <w:r w:rsidR="00C437E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егося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E512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02:___:________:______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площадью _______ кв.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 ________________________,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 аренды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договора 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31770C" w14:textId="34817E54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B0CE04" w14:textId="19490A36" w:rsidR="00B9181A" w:rsidRPr="00BA0955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DC544E" w14:textId="77777777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4A45B0" w14:textId="312531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2830F7" w14:textId="77777777" w:rsidR="00A42F0C" w:rsidRPr="00BA095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BA095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BA095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                       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3A684008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4C6D4C12" w14:textId="5C9933B4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180C2E3A" w14:textId="1D494641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индивидуального предпринимателя)</w:t>
      </w:r>
    </w:p>
    <w:p w14:paraId="265618D3" w14:textId="77777777" w:rsidR="00B06375" w:rsidRPr="00BA095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BA095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BA095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</w:t>
      </w:r>
    </w:p>
    <w:p w14:paraId="2FFDDF25" w14:textId="76083EA6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BA095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46A94CE" w14:textId="0AEFAA77" w:rsidR="00846DE0" w:rsidRPr="00BA0955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ИНН:______________________,</w:t>
      </w:r>
    </w:p>
    <w:p w14:paraId="28458922" w14:textId="1ABACA4D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ОГРН: _________</w:t>
      </w:r>
      <w:r w:rsidR="00846DE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__,</w:t>
      </w:r>
    </w:p>
    <w:p w14:paraId="0D1AEF02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</w:t>
      </w:r>
      <w:r w:rsidR="001F09D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AA9FE4" w14:textId="5D4FCA5C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56A6FA0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</w:t>
      </w:r>
    </w:p>
    <w:p w14:paraId="42C4ACB1" w14:textId="27783FB0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0EA0C17B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</w:p>
    <w:p w14:paraId="0E21EB5B" w14:textId="3EC6B232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64EA87F" w14:textId="67AEFCD5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F265AF5" w14:textId="3D7C5234" w:rsidR="001F09D6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79AA581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2CC2AF2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D983AAA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BA6A5A4" w14:textId="1504C1BF" w:rsidR="00B06375" w:rsidRPr="00BA0955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находящегося в муниципальной собственности,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BA0955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6A4E96" w14:textId="18627358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_.</w:t>
      </w:r>
    </w:p>
    <w:p w14:paraId="4855A9F5" w14:textId="77777777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1965F133" w14:textId="78EE00B8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76E2F928" w14:textId="285B338D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BAC9636" w14:textId="77777777" w:rsidR="00FB48D0" w:rsidRPr="00BA0955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1C85C52" w14:textId="6A1BECA7" w:rsidR="00B06375" w:rsidRPr="00BA0955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8AA31C" w14:textId="77777777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BA095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BA095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дата)                                              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BA095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  <w:r w:rsidRPr="00B079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BA095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>Сведения о заявителе, которому адресован документ</w:t>
      </w:r>
    </w:p>
    <w:p w14:paraId="3338373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Адрес:______________________________</w:t>
      </w:r>
    </w:p>
    <w:p w14:paraId="234F4FC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УВЕДОМЛЕНИЕ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ОБ ОТКАЗЕ В ПРИЕМЕ ДОКУМЕНТОВ, НЕОБХОДИМЫХ </w:t>
      </w:r>
    </w:p>
    <w:p w14:paraId="35A81F02" w14:textId="1A3DDE2D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14:paraId="0DBA550A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D14C9" w14:textId="21DB0F84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подтверждается, что при приеме заявления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предоставление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услуга)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BA0955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BA0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07751F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908FE2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>(должностное лицо, уполномоченное                  (по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дпись)        </w:t>
      </w:r>
      <w:r w:rsidRPr="00BA0955">
        <w:rPr>
          <w:rFonts w:ascii="Times New Roman" w:hAnsi="Times New Roman"/>
          <w:color w:val="000000" w:themeColor="text1"/>
          <w:szCs w:val="16"/>
        </w:rPr>
        <w:t>(инициалы, фамилия)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 </w:t>
      </w:r>
      <w:proofErr w:type="gramEnd"/>
    </w:p>
    <w:p w14:paraId="2B87805F" w14:textId="150EE6BD" w:rsidR="00B83739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в приеме документов)                          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4"/>
        </w:rPr>
        <w:t>муниципальной услуги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 (</w:t>
      </w:r>
      <w:r w:rsidR="009B567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личного обращения в уполномоченный орган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>)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14:paraId="72553F6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        _________________________           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«___» __________ 20__</w:t>
      </w:r>
    </w:p>
    <w:p w14:paraId="5327FD1D" w14:textId="34939B8D" w:rsidR="005B689A" w:rsidRPr="00BA095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(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подпись)        </w:t>
      </w:r>
      <w:r w:rsidR="00B87CE0"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9280C08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1F480C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BA0955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B07958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BA0955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BA0955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BA0955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BA0955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BA0955" w:rsidRPr="00BA0955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BA0955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BA0955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BA0955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BA0955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BA0955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BA0955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 поступлении заявления через РПГУ – направление заявителю электронного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сообщения о приеме запроса;</w:t>
            </w:r>
          </w:p>
          <w:p w14:paraId="2C908385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приеме документов, которое оформляется:</w:t>
            </w:r>
          </w:p>
          <w:p w14:paraId="58151661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BA0955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виде уведомления в бумажном виде:</w:t>
            </w:r>
          </w:p>
          <w:p w14:paraId="71C83075" w14:textId="67CCF0F5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BA0955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BA0955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BA0955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BA0955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BA0955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</w:t>
            </w: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BA0955" w:rsidRPr="00BA0955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BA0955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BA0955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BA0955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предоставления 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проекта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расчетов по договорам аренды земельных участков),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(на бумажном носителе совместно </w:t>
            </w:r>
            <w:proofErr w:type="gramEnd"/>
          </w:p>
          <w:p w14:paraId="0712480A" w14:textId="10442A0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письма с приложением 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BA0955" w:rsidRDefault="005F49B3" w:rsidP="000E2CA4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1 рабочий день с момента </w:t>
            </w:r>
            <w:r w:rsidRPr="00BA0955">
              <w:rPr>
                <w:color w:val="000000" w:themeColor="text1"/>
              </w:rPr>
              <w:lastRenderedPageBreak/>
              <w:t>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40640F5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BA0955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BA0955">
              <w:rPr>
                <w:color w:val="000000" w:themeColor="text1"/>
                <w:sz w:val="23"/>
                <w:szCs w:val="23"/>
              </w:rPr>
              <w:t xml:space="preserve">Должностное лицо (работник) </w:t>
            </w:r>
            <w:r w:rsidRPr="00BA0955">
              <w:rPr>
                <w:bCs/>
                <w:color w:val="000000" w:themeColor="text1"/>
              </w:rPr>
              <w:lastRenderedPageBreak/>
              <w:t xml:space="preserve">уполномоченного органа, </w:t>
            </w:r>
            <w:r w:rsidRPr="00BA0955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BA0955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</w:p>
          <w:p w14:paraId="2F06A2A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BA0955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BA0955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BA0955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BA0955" w:rsidRDefault="005F49B3" w:rsidP="00307E8B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проставление отметки </w:t>
            </w:r>
          </w:p>
          <w:p w14:paraId="1014B783" w14:textId="693E6E3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C8EB1" w14:textId="77777777" w:rsidR="00DD459F" w:rsidRDefault="00DD459F">
      <w:pPr>
        <w:spacing w:after="0" w:line="240" w:lineRule="auto"/>
      </w:pPr>
      <w:r>
        <w:separator/>
      </w:r>
    </w:p>
  </w:endnote>
  <w:endnote w:type="continuationSeparator" w:id="0">
    <w:p w14:paraId="6E9EB4E0" w14:textId="77777777" w:rsidR="00DD459F" w:rsidRDefault="00D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D5109" w14:textId="77777777" w:rsidR="00DD459F" w:rsidRDefault="00DD459F">
      <w:pPr>
        <w:spacing w:after="0" w:line="240" w:lineRule="auto"/>
      </w:pPr>
      <w:r>
        <w:separator/>
      </w:r>
    </w:p>
  </w:footnote>
  <w:footnote w:type="continuationSeparator" w:id="0">
    <w:p w14:paraId="01131540" w14:textId="77777777" w:rsidR="00DD459F" w:rsidRDefault="00D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4231"/>
      <w:docPartObj>
        <w:docPartGallery w:val="Page Numbers (Top of Page)"/>
        <w:docPartUnique/>
      </w:docPartObj>
    </w:sdtPr>
    <w:sdtEndPr/>
    <w:sdtContent>
      <w:p w14:paraId="5A7F3C3A" w14:textId="2741708D" w:rsidR="00CB338D" w:rsidRDefault="00CB338D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62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CB338D" w:rsidRDefault="00CB33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481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25B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498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CD6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2BC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07958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3AE5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38D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5664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1E8E"/>
    <w:rsid w:val="00DC4A35"/>
    <w:rsid w:val="00DC5AD3"/>
    <w:rsid w:val="00DC6197"/>
    <w:rsid w:val="00DD0623"/>
    <w:rsid w:val="00DD1554"/>
    <w:rsid w:val="00DD3933"/>
    <w:rsid w:val="00DD456D"/>
    <w:rsid w:val="00DD459F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4F8C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6DC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8954B122091933474CB7C5EFFFC76CFF1E3DB423FE2646B58A19A55B7C9F2385B8F146D4EE474231D40E14F7A0FEC48B6842895CN4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A877-2DAE-4761-BB23-C8F3BBD3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11045</Words>
  <Characters>62959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Work</cp:lastModifiedBy>
  <cp:revision>16</cp:revision>
  <cp:lastPrinted>2022-04-05T09:54:00Z</cp:lastPrinted>
  <dcterms:created xsi:type="dcterms:W3CDTF">2022-02-21T09:48:00Z</dcterms:created>
  <dcterms:modified xsi:type="dcterms:W3CDTF">2022-04-29T10:16:00Z</dcterms:modified>
</cp:coreProperties>
</file>