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8" w:rsidRDefault="00B90238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692D" w:rsidRDefault="00A8692D" w:rsidP="00A869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692D" w:rsidRDefault="00A8692D" w:rsidP="00A869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Чуюнчинский сельсовет</w:t>
      </w:r>
    </w:p>
    <w:p w:rsidR="00A8692D" w:rsidRDefault="00A8692D" w:rsidP="00A869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A8692D" w:rsidRDefault="00A8692D" w:rsidP="00A8692D">
      <w:pPr>
        <w:jc w:val="center"/>
        <w:rPr>
          <w:sz w:val="28"/>
          <w:szCs w:val="28"/>
        </w:rPr>
      </w:pPr>
    </w:p>
    <w:p w:rsidR="00A8692D" w:rsidRDefault="00A8692D" w:rsidP="00A869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3204" w:rsidRPr="009273C2" w:rsidRDefault="00843204" w:rsidP="00843204">
      <w:pPr>
        <w:jc w:val="both"/>
        <w:rPr>
          <w:sz w:val="26"/>
          <w:szCs w:val="26"/>
        </w:rPr>
      </w:pPr>
      <w:bookmarkStart w:id="0" w:name="_GoBack"/>
      <w:bookmarkEnd w:id="0"/>
    </w:p>
    <w:p w:rsidR="00167D6D" w:rsidRPr="00751A4F" w:rsidRDefault="00167D6D" w:rsidP="00167D6D">
      <w:pPr>
        <w:pStyle w:val="ConsNonformat"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в сельском поселения Чуюнчинский сельсовет муниципального района Давлекановский район</w:t>
      </w:r>
      <w:r w:rsidRPr="00751A4F">
        <w:rPr>
          <w:sz w:val="28"/>
          <w:szCs w:val="28"/>
        </w:rPr>
        <w:t>»</w:t>
      </w:r>
    </w:p>
    <w:p w:rsidR="00167D6D" w:rsidRDefault="00167D6D" w:rsidP="00167D6D">
      <w:pPr>
        <w:pStyle w:val="Default"/>
        <w:jc w:val="center"/>
        <w:rPr>
          <w:color w:val="auto"/>
          <w:sz w:val="28"/>
          <w:szCs w:val="28"/>
        </w:rPr>
      </w:pPr>
    </w:p>
    <w:p w:rsidR="00167D6D" w:rsidRDefault="00167D6D" w:rsidP="00167D6D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Совет сельского поселения Чуюнчинский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Башкортостан,</w:t>
      </w:r>
    </w:p>
    <w:p w:rsidR="00167D6D" w:rsidRDefault="00167D6D" w:rsidP="00167D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67D6D" w:rsidRPr="00D108CF" w:rsidRDefault="00167D6D" w:rsidP="00167D6D">
      <w:pPr>
        <w:pStyle w:val="Default"/>
        <w:jc w:val="center"/>
        <w:rPr>
          <w:color w:val="auto"/>
          <w:sz w:val="28"/>
          <w:szCs w:val="28"/>
        </w:rPr>
      </w:pPr>
    </w:p>
    <w:p w:rsidR="00167D6D" w:rsidRPr="0009591F" w:rsidRDefault="00167D6D" w:rsidP="00167D6D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 </w:t>
      </w:r>
      <w:proofErr w:type="gramStart"/>
      <w:r w:rsidRPr="0009591F">
        <w:rPr>
          <w:sz w:val="28"/>
          <w:szCs w:val="28"/>
        </w:rPr>
        <w:t xml:space="preserve">Внести в Положение о бюджетном процессе в </w:t>
      </w:r>
      <w:r>
        <w:rPr>
          <w:sz w:val="28"/>
          <w:szCs w:val="28"/>
        </w:rPr>
        <w:t>сельском поселении Чуюнчинский сельсовет муниципального района</w:t>
      </w:r>
      <w:r w:rsidRPr="0009591F">
        <w:rPr>
          <w:sz w:val="28"/>
          <w:szCs w:val="28"/>
        </w:rPr>
        <w:t xml:space="preserve"> Давлекановский район Республики Башкортостан, утвержденное решением Совета </w:t>
      </w:r>
      <w:r>
        <w:rPr>
          <w:sz w:val="28"/>
          <w:szCs w:val="28"/>
        </w:rPr>
        <w:t xml:space="preserve">сельского поселения Чуюнчинский сельсовет </w:t>
      </w:r>
      <w:r w:rsidRPr="0009591F"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 w:rsidR="00EC2404">
        <w:rPr>
          <w:sz w:val="28"/>
          <w:szCs w:val="28"/>
        </w:rPr>
        <w:t>31.03.2014 №10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Положение, сельское поселение),  </w:t>
      </w:r>
      <w:r w:rsidRPr="0009591F">
        <w:rPr>
          <w:sz w:val="28"/>
          <w:szCs w:val="28"/>
        </w:rPr>
        <w:t>следующие изменения:</w:t>
      </w:r>
      <w:proofErr w:type="gramEnd"/>
    </w:p>
    <w:p w:rsidR="00167D6D" w:rsidRPr="0009591F" w:rsidRDefault="00167D6D" w:rsidP="00167D6D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1.1. </w:t>
      </w:r>
      <w:r>
        <w:rPr>
          <w:sz w:val="28"/>
          <w:szCs w:val="28"/>
        </w:rPr>
        <w:t>Статью 9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09591F">
        <w:rPr>
          <w:sz w:val="28"/>
          <w:szCs w:val="28"/>
        </w:rPr>
        <w:t>признать утратившей силу.</w:t>
      </w:r>
    </w:p>
    <w:p w:rsidR="00167D6D" w:rsidRPr="0009591F" w:rsidRDefault="00167D6D" w:rsidP="00167D6D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1.2. В статье 15</w:t>
      </w:r>
      <w:r>
        <w:rPr>
          <w:sz w:val="28"/>
          <w:szCs w:val="28"/>
        </w:rPr>
        <w:t xml:space="preserve"> Положения</w:t>
      </w:r>
      <w:r w:rsidRPr="0009591F">
        <w:rPr>
          <w:sz w:val="28"/>
          <w:szCs w:val="28"/>
        </w:rPr>
        <w:t>:</w:t>
      </w:r>
    </w:p>
    <w:p w:rsidR="00167D6D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</w:t>
      </w:r>
      <w:r w:rsidRPr="0009591F">
        <w:rPr>
          <w:sz w:val="28"/>
          <w:szCs w:val="28"/>
        </w:rPr>
        <w:t xml:space="preserve"> 8 </w:t>
      </w:r>
      <w:r>
        <w:rPr>
          <w:sz w:val="28"/>
          <w:szCs w:val="28"/>
        </w:rPr>
        <w:t>статьи 15 дополнить абзацем 2 следующего содержания:</w:t>
      </w:r>
    </w:p>
    <w:p w:rsidR="00167D6D" w:rsidRPr="00831B79" w:rsidRDefault="00167D6D" w:rsidP="00167D6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B79">
        <w:rPr>
          <w:color w:val="000000"/>
          <w:sz w:val="28"/>
          <w:szCs w:val="28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</w:t>
      </w:r>
      <w:proofErr w:type="gramEnd"/>
      <w:r w:rsidRPr="00831B79">
        <w:rPr>
          <w:color w:val="000000"/>
          <w:sz w:val="28"/>
          <w:szCs w:val="28"/>
        </w:rPr>
        <w:t xml:space="preserve"> законом.</w:t>
      </w:r>
      <w:r>
        <w:rPr>
          <w:color w:val="000000"/>
          <w:sz w:val="28"/>
          <w:szCs w:val="28"/>
        </w:rPr>
        <w:t xml:space="preserve"> </w:t>
      </w:r>
      <w:r w:rsidRPr="00831B79">
        <w:rPr>
          <w:color w:val="000000"/>
          <w:sz w:val="28"/>
          <w:szCs w:val="28"/>
        </w:rPr>
        <w:t xml:space="preserve">Договоры (соглашения) о предоставлении </w:t>
      </w:r>
      <w:r>
        <w:rPr>
          <w:color w:val="000000"/>
          <w:sz w:val="28"/>
          <w:szCs w:val="28"/>
        </w:rPr>
        <w:t xml:space="preserve">указанных субсидий </w:t>
      </w:r>
      <w:r w:rsidRPr="00831B79">
        <w:rPr>
          <w:color w:val="000000"/>
          <w:sz w:val="28"/>
          <w:szCs w:val="28"/>
        </w:rPr>
        <w:t xml:space="preserve"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</w:t>
      </w:r>
      <w:r>
        <w:rPr>
          <w:color w:val="000000"/>
          <w:sz w:val="28"/>
          <w:szCs w:val="28"/>
        </w:rPr>
        <w:t>сельского поселения</w:t>
      </w:r>
      <w:r w:rsidRPr="00831B79">
        <w:rPr>
          <w:color w:val="000000"/>
          <w:sz w:val="28"/>
          <w:szCs w:val="28"/>
        </w:rPr>
        <w:t>.</w:t>
      </w:r>
    </w:p>
    <w:p w:rsidR="00167D6D" w:rsidRPr="0009591F" w:rsidRDefault="00167D6D" w:rsidP="00167D6D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б) дополнить </w:t>
      </w:r>
      <w:r>
        <w:rPr>
          <w:sz w:val="28"/>
          <w:szCs w:val="28"/>
        </w:rPr>
        <w:t xml:space="preserve">статью 15 Положения </w:t>
      </w:r>
      <w:r w:rsidRPr="0009591F">
        <w:rPr>
          <w:sz w:val="28"/>
          <w:szCs w:val="28"/>
        </w:rPr>
        <w:t xml:space="preserve">пунктом 9 </w:t>
      </w:r>
      <w:r>
        <w:rPr>
          <w:sz w:val="28"/>
          <w:szCs w:val="28"/>
        </w:rPr>
        <w:t xml:space="preserve"> следующего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09591F">
        <w:rPr>
          <w:sz w:val="28"/>
          <w:szCs w:val="28"/>
        </w:rPr>
        <w:t>: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«9. Субсидии в целях финансового обеспечения исполнения муниципального социального заказа на оказание муниципальных услуг                    в социальной сфере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являющимся исполнителями таких ус</w:t>
      </w:r>
      <w:r>
        <w:rPr>
          <w:sz w:val="28"/>
          <w:szCs w:val="28"/>
        </w:rPr>
        <w:t>луг, предоставляются из бюджета сельского поселения в соответствии со статьей 78.4 Бюджетного кодекса РФ</w:t>
      </w:r>
      <w:r w:rsidRPr="0009591F">
        <w:rPr>
          <w:sz w:val="28"/>
          <w:szCs w:val="28"/>
        </w:rPr>
        <w:t>.</w:t>
      </w:r>
    </w:p>
    <w:p w:rsidR="00167D6D" w:rsidRPr="0009591F" w:rsidRDefault="00167D6D" w:rsidP="00167D6D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1.3. В статье 16 </w:t>
      </w:r>
      <w:r>
        <w:rPr>
          <w:sz w:val="28"/>
          <w:szCs w:val="28"/>
        </w:rPr>
        <w:t>Положения</w:t>
      </w:r>
      <w:r w:rsidRPr="0009591F">
        <w:rPr>
          <w:sz w:val="28"/>
          <w:szCs w:val="28"/>
        </w:rPr>
        <w:t>:</w:t>
      </w:r>
    </w:p>
    <w:p w:rsidR="00167D6D" w:rsidRPr="0009591F" w:rsidRDefault="00167D6D" w:rsidP="00167D6D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а) в </w:t>
      </w:r>
      <w:proofErr w:type="gramStart"/>
      <w:r w:rsidRPr="0009591F">
        <w:rPr>
          <w:sz w:val="28"/>
          <w:szCs w:val="28"/>
        </w:rPr>
        <w:t>пункте</w:t>
      </w:r>
      <w:proofErr w:type="gramEnd"/>
      <w:r w:rsidRPr="0009591F">
        <w:rPr>
          <w:sz w:val="28"/>
          <w:szCs w:val="28"/>
        </w:rPr>
        <w:t xml:space="preserve"> 1 абзац 1 </w:t>
      </w:r>
      <w:r>
        <w:rPr>
          <w:sz w:val="28"/>
          <w:szCs w:val="28"/>
        </w:rPr>
        <w:t xml:space="preserve">статьи 16 </w:t>
      </w:r>
      <w:r w:rsidRPr="0009591F">
        <w:rPr>
          <w:sz w:val="28"/>
          <w:szCs w:val="28"/>
        </w:rPr>
        <w:t>изложить в следующей редакции: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591F">
        <w:rPr>
          <w:sz w:val="28"/>
          <w:szCs w:val="28"/>
        </w:rPr>
        <w:lastRenderedPageBreak/>
        <w:t>«</w:t>
      </w:r>
      <w:bookmarkStart w:id="1" w:name="Par0"/>
      <w:bookmarkEnd w:id="1"/>
      <w:r w:rsidRPr="0009591F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 xml:space="preserve"> преду</w:t>
      </w:r>
      <w:r>
        <w:rPr>
          <w:sz w:val="28"/>
          <w:szCs w:val="28"/>
        </w:rPr>
        <w:t xml:space="preserve">сматриваются субсидии бюджетным </w:t>
      </w:r>
      <w:r w:rsidRPr="0009591F">
        <w:rPr>
          <w:sz w:val="28"/>
          <w:szCs w:val="28"/>
        </w:rPr>
        <w:t>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имущества.».</w:t>
      </w:r>
      <w:proofErr w:type="gramEnd"/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б) </w:t>
      </w:r>
      <w:r>
        <w:rPr>
          <w:sz w:val="28"/>
          <w:szCs w:val="28"/>
        </w:rPr>
        <w:t>абзац 3 пункта</w:t>
      </w:r>
      <w:r w:rsidRPr="0009591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статьи 16 </w:t>
      </w:r>
      <w:r w:rsidRPr="0009591F">
        <w:rPr>
          <w:sz w:val="28"/>
          <w:szCs w:val="28"/>
        </w:rPr>
        <w:t>изложить в следующей редакции: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«</w:t>
      </w:r>
      <w:hyperlink r:id="rId5" w:history="1">
        <w:r w:rsidRPr="0009591F">
          <w:rPr>
            <w:sz w:val="28"/>
            <w:szCs w:val="28"/>
          </w:rPr>
          <w:t>Порядок</w:t>
        </w:r>
      </w:hyperlink>
      <w:r w:rsidRPr="0009591F">
        <w:rPr>
          <w:sz w:val="28"/>
          <w:szCs w:val="28"/>
        </w:rPr>
        <w:t xml:space="preserve"> определения объема и условия предоставления субсидий                      в </w:t>
      </w:r>
      <w:proofErr w:type="gramStart"/>
      <w:r w:rsidRPr="0009591F">
        <w:rPr>
          <w:sz w:val="28"/>
          <w:szCs w:val="28"/>
        </w:rPr>
        <w:t>соответствии</w:t>
      </w:r>
      <w:proofErr w:type="gramEnd"/>
      <w:r w:rsidRPr="0009591F">
        <w:rPr>
          <w:sz w:val="28"/>
          <w:szCs w:val="28"/>
        </w:rPr>
        <w:t xml:space="preserve"> с </w:t>
      </w:r>
      <w:hyperlink w:anchor="Par2" w:history="1">
        <w:r w:rsidRPr="0009591F">
          <w:rPr>
            <w:sz w:val="28"/>
            <w:szCs w:val="28"/>
          </w:rPr>
          <w:t>абзацем вторым</w:t>
        </w:r>
      </w:hyperlink>
      <w:r w:rsidRPr="0009591F">
        <w:rPr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6" w:history="1">
        <w:r w:rsidRPr="0009591F">
          <w:rPr>
            <w:sz w:val="28"/>
            <w:szCs w:val="28"/>
          </w:rPr>
          <w:t>статьей 16.1</w:t>
        </w:r>
      </w:hyperlink>
      <w:r w:rsidRPr="0009591F">
        <w:rPr>
          <w:sz w:val="28"/>
          <w:szCs w:val="28"/>
        </w:rPr>
        <w:t xml:space="preserve"> настоящего Положения) из бюджета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 xml:space="preserve">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 xml:space="preserve">. Муниципальные правовые акты, устанавливающие порядок определения объема и условия предоставления субсидий в </w:t>
      </w:r>
      <w:proofErr w:type="gramStart"/>
      <w:r w:rsidRPr="0009591F">
        <w:rPr>
          <w:sz w:val="28"/>
          <w:szCs w:val="28"/>
        </w:rPr>
        <w:t>соответствии</w:t>
      </w:r>
      <w:proofErr w:type="gramEnd"/>
      <w:r w:rsidRPr="0009591F">
        <w:rPr>
          <w:sz w:val="28"/>
          <w:szCs w:val="28"/>
        </w:rPr>
        <w:t xml:space="preserve"> с </w:t>
      </w:r>
      <w:hyperlink r:id="rId7" w:history="1">
        <w:r w:rsidRPr="0009591F">
          <w:rPr>
            <w:sz w:val="28"/>
            <w:szCs w:val="28"/>
          </w:rPr>
          <w:t>абзацем вторым</w:t>
        </w:r>
      </w:hyperlink>
      <w:r w:rsidRPr="0009591F">
        <w:rPr>
          <w:sz w:val="28"/>
          <w:szCs w:val="28"/>
        </w:rPr>
        <w:t xml:space="preserve"> настоящего пункта, должны соответствовать </w:t>
      </w:r>
      <w:hyperlink r:id="rId8" w:history="1">
        <w:r w:rsidRPr="0009591F">
          <w:rPr>
            <w:sz w:val="28"/>
            <w:szCs w:val="28"/>
          </w:rPr>
          <w:t>общим требованиям</w:t>
        </w:r>
      </w:hyperlink>
      <w:r w:rsidRPr="0009591F">
        <w:rPr>
          <w:sz w:val="28"/>
          <w:szCs w:val="28"/>
        </w:rPr>
        <w:t xml:space="preserve">, установленным Правительством Российской Федерации». 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в) пункт 3 </w:t>
      </w:r>
      <w:r>
        <w:rPr>
          <w:sz w:val="28"/>
          <w:szCs w:val="28"/>
        </w:rPr>
        <w:t xml:space="preserve">статьи 16 Положения </w:t>
      </w:r>
      <w:r w:rsidRPr="0009591F">
        <w:rPr>
          <w:sz w:val="28"/>
          <w:szCs w:val="28"/>
        </w:rPr>
        <w:t>изложить в следующей редакции:</w:t>
      </w:r>
    </w:p>
    <w:p w:rsidR="00167D6D" w:rsidRPr="00AB1E0F" w:rsidRDefault="00167D6D" w:rsidP="00167D6D">
      <w:pPr>
        <w:ind w:firstLine="539"/>
        <w:jc w:val="both"/>
        <w:rPr>
          <w:color w:val="000000"/>
          <w:sz w:val="28"/>
          <w:szCs w:val="28"/>
        </w:rPr>
      </w:pPr>
      <w:r w:rsidRPr="0009591F">
        <w:rPr>
          <w:sz w:val="28"/>
          <w:szCs w:val="28"/>
        </w:rPr>
        <w:t xml:space="preserve">«3. </w:t>
      </w:r>
      <w:proofErr w:type="gramStart"/>
      <w:r w:rsidRPr="0009591F">
        <w:rPr>
          <w:sz w:val="28"/>
          <w:szCs w:val="28"/>
        </w:rPr>
        <w:t xml:space="preserve">При предоставлении субсидий, указанных в </w:t>
      </w:r>
      <w:hyperlink r:id="rId9" w:history="1">
        <w:r w:rsidRPr="0009591F">
          <w:rPr>
            <w:sz w:val="28"/>
            <w:szCs w:val="28"/>
          </w:rPr>
          <w:t>пунктах 2</w:t>
        </w:r>
      </w:hyperlink>
      <w:r w:rsidRPr="0009591F">
        <w:rPr>
          <w:sz w:val="28"/>
          <w:szCs w:val="28"/>
        </w:rPr>
        <w:t xml:space="preserve"> и </w:t>
      </w:r>
      <w:hyperlink r:id="rId10" w:history="1">
        <w:r w:rsidRPr="0009591F">
          <w:rPr>
            <w:sz w:val="28"/>
            <w:szCs w:val="28"/>
          </w:rPr>
          <w:t>4</w:t>
        </w:r>
      </w:hyperlink>
      <w:r w:rsidRPr="0009591F">
        <w:rPr>
          <w:sz w:val="28"/>
          <w:szCs w:val="28"/>
        </w:rPr>
        <w:t xml:space="preserve"> настоящей статьи, обязательными условиями их предоставления, включаемыми </w:t>
      </w:r>
      <w:r>
        <w:rPr>
          <w:sz w:val="28"/>
          <w:szCs w:val="28"/>
        </w:rPr>
        <w:t xml:space="preserve"> </w:t>
      </w:r>
      <w:r w:rsidRPr="0009591F">
        <w:rPr>
          <w:sz w:val="28"/>
          <w:szCs w:val="28"/>
        </w:rPr>
        <w:t>в договоры (соглашения) о предоставлении субсидий и (ил</w:t>
      </w:r>
      <w:r>
        <w:rPr>
          <w:sz w:val="28"/>
          <w:szCs w:val="28"/>
        </w:rPr>
        <w:t xml:space="preserve">и) в </w:t>
      </w:r>
      <w:r w:rsidRPr="0009591F">
        <w:rPr>
          <w:sz w:val="28"/>
          <w:szCs w:val="28"/>
        </w:rPr>
        <w:t>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09591F">
        <w:rPr>
          <w:sz w:val="28"/>
          <w:szCs w:val="28"/>
        </w:rPr>
        <w:t xml:space="preserve"> </w:t>
      </w:r>
      <w:proofErr w:type="gramStart"/>
      <w:r w:rsidRPr="0009591F">
        <w:rPr>
          <w:sz w:val="28"/>
          <w:szCs w:val="28"/>
        </w:rPr>
        <w:t>исполнения обязательств по договорам (соглашениям) о предоставлении субсидий на финансовое обеспечен</w:t>
      </w:r>
      <w:r>
        <w:rPr>
          <w:sz w:val="28"/>
          <w:szCs w:val="28"/>
        </w:rPr>
        <w:t xml:space="preserve">ие затрат получателей субсидий, </w:t>
      </w:r>
      <w:r w:rsidRPr="0009591F">
        <w:rPr>
          <w:sz w:val="28"/>
          <w:szCs w:val="28"/>
        </w:rPr>
        <w:t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</w:t>
      </w:r>
      <w:proofErr w:type="gramEnd"/>
      <w:r w:rsidRPr="0009591F">
        <w:rPr>
          <w:sz w:val="28"/>
          <w:szCs w:val="28"/>
        </w:rPr>
        <w:t xml:space="preserve"> </w:t>
      </w:r>
      <w:proofErr w:type="gramStart"/>
      <w:r w:rsidRPr="0009591F">
        <w:rPr>
          <w:sz w:val="28"/>
          <w:szCs w:val="28"/>
        </w:rPr>
        <w:t xml:space="preserve">валютным законодательством Российской Федерации при закупке (поставке) высокотехнологичного импортного </w:t>
      </w:r>
      <w:r w:rsidRPr="00AB1E0F">
        <w:rPr>
          <w:sz w:val="28"/>
          <w:szCs w:val="28"/>
        </w:rPr>
        <w:t xml:space="preserve">оборудования, сырья и комплектующих изделий, а также иных операций в случаях, определенных </w:t>
      </w:r>
      <w:r w:rsidRPr="00AB1E0F">
        <w:rPr>
          <w:color w:val="000000"/>
          <w:sz w:val="28"/>
          <w:szCs w:val="28"/>
        </w:rPr>
        <w:t xml:space="preserve">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регулирующими </w:t>
      </w:r>
      <w:r>
        <w:rPr>
          <w:color w:val="000000"/>
          <w:sz w:val="28"/>
          <w:szCs w:val="28"/>
        </w:rPr>
        <w:t>порядок предоставления субсидий</w:t>
      </w:r>
      <w:r w:rsidRPr="0009591F">
        <w:rPr>
          <w:sz w:val="28"/>
          <w:szCs w:val="28"/>
        </w:rPr>
        <w:t>».</w:t>
      </w:r>
      <w:proofErr w:type="gramEnd"/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г) дополнить </w:t>
      </w:r>
      <w:r>
        <w:rPr>
          <w:sz w:val="28"/>
          <w:szCs w:val="28"/>
        </w:rPr>
        <w:t xml:space="preserve">статью 16 Положения </w:t>
      </w:r>
      <w:r w:rsidRPr="0009591F">
        <w:rPr>
          <w:sz w:val="28"/>
          <w:szCs w:val="28"/>
        </w:rPr>
        <w:t xml:space="preserve">пунктом 7 следующего содержания: 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«7. Субсидии в целях финансового обеспечения исполнения муниципального социального заказа на оказание муниципальных услуг                           в социальной сфере некоммерческим организациям, указанным в </w:t>
      </w:r>
      <w:hyperlink r:id="rId11" w:history="1">
        <w:r w:rsidRPr="0009591F">
          <w:rPr>
            <w:sz w:val="28"/>
            <w:szCs w:val="28"/>
          </w:rPr>
          <w:t>пункте 2</w:t>
        </w:r>
      </w:hyperlink>
      <w:r w:rsidRPr="0009591F">
        <w:rPr>
          <w:sz w:val="28"/>
          <w:szCs w:val="28"/>
        </w:rPr>
        <w:t xml:space="preserve"> настоящей статьи, являющимся исполнителями таких ус</w:t>
      </w:r>
      <w:r>
        <w:rPr>
          <w:sz w:val="28"/>
          <w:szCs w:val="28"/>
        </w:rPr>
        <w:t>луг, предоставляются из бюджета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соответствии со статьей 78.4 Бюджетного кодекса РФ</w:t>
      </w:r>
      <w:r w:rsidRPr="0009591F">
        <w:rPr>
          <w:sz w:val="28"/>
          <w:szCs w:val="28"/>
        </w:rPr>
        <w:t>».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г) дополнить пунктом 8 следующего содержания: 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lastRenderedPageBreak/>
        <w:t xml:space="preserve">«8.Заключение договоров (соглашений) о предоставлении субсидий, предусмотренных </w:t>
      </w:r>
      <w:hyperlink r:id="rId12" w:history="1">
        <w:r w:rsidRPr="0009591F">
          <w:rPr>
            <w:sz w:val="28"/>
            <w:szCs w:val="28"/>
          </w:rPr>
          <w:t>абзацем вторым пункта 1</w:t>
        </w:r>
      </w:hyperlink>
      <w:r w:rsidRPr="0009591F">
        <w:rPr>
          <w:sz w:val="28"/>
          <w:szCs w:val="28"/>
        </w:rPr>
        <w:t xml:space="preserve">, </w:t>
      </w:r>
      <w:hyperlink r:id="rId13" w:history="1">
        <w:r w:rsidRPr="0009591F">
          <w:rPr>
            <w:sz w:val="28"/>
            <w:szCs w:val="28"/>
          </w:rPr>
          <w:t>пунктами 2</w:t>
        </w:r>
      </w:hyperlink>
      <w:r w:rsidRPr="0009591F">
        <w:rPr>
          <w:sz w:val="28"/>
          <w:szCs w:val="28"/>
        </w:rPr>
        <w:t xml:space="preserve"> и </w:t>
      </w:r>
      <w:hyperlink r:id="rId14" w:history="1">
        <w:r w:rsidRPr="0009591F">
          <w:rPr>
            <w:sz w:val="28"/>
            <w:szCs w:val="28"/>
          </w:rPr>
          <w:t>4</w:t>
        </w:r>
      </w:hyperlink>
      <w:r w:rsidRPr="0009591F">
        <w:rPr>
          <w:sz w:val="28"/>
          <w:szCs w:val="28"/>
        </w:rPr>
        <w:t xml:space="preserve"> настоящей статьи, из бюджета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принимаемыми в определяемом ею</w:t>
      </w:r>
      <w:r w:rsidRPr="0009591F">
        <w:rPr>
          <w:sz w:val="28"/>
          <w:szCs w:val="28"/>
        </w:rPr>
        <w:t xml:space="preserve"> порядке».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1.4. Дополнить </w:t>
      </w:r>
      <w:r>
        <w:rPr>
          <w:sz w:val="28"/>
          <w:szCs w:val="28"/>
        </w:rPr>
        <w:t>Положение статьей 16.1</w:t>
      </w:r>
      <w:r w:rsidRPr="0009591F">
        <w:rPr>
          <w:sz w:val="28"/>
          <w:szCs w:val="28"/>
        </w:rPr>
        <w:t xml:space="preserve"> следующего содержания: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9591F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16.1</w:t>
      </w:r>
      <w:r w:rsidRPr="0009591F">
        <w:rPr>
          <w:b/>
          <w:bCs/>
          <w:sz w:val="28"/>
          <w:szCs w:val="28"/>
        </w:rPr>
        <w:t xml:space="preserve"> </w:t>
      </w:r>
      <w:r w:rsidRPr="0009591F">
        <w:rPr>
          <w:bCs/>
          <w:sz w:val="28"/>
          <w:szCs w:val="28"/>
        </w:rPr>
        <w:t xml:space="preserve">Предоставление субсидий в </w:t>
      </w:r>
      <w:proofErr w:type="gramStart"/>
      <w:r w:rsidRPr="0009591F">
        <w:rPr>
          <w:bCs/>
          <w:sz w:val="28"/>
          <w:szCs w:val="28"/>
        </w:rPr>
        <w:t>целях</w:t>
      </w:r>
      <w:proofErr w:type="gramEnd"/>
      <w:r w:rsidRPr="0009591F">
        <w:rPr>
          <w:bCs/>
          <w:sz w:val="28"/>
          <w:szCs w:val="28"/>
        </w:rPr>
        <w:t xml:space="preserve"> финансового обеспечения исполнения муниципального социального заказа на оказание муниципальных услуг в социальной сфере.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 </w:t>
      </w:r>
      <w:proofErr w:type="gramStart"/>
      <w:r w:rsidRPr="0009591F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5" w:history="1">
        <w:r w:rsidRPr="0009591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09591F">
        <w:rPr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</w:t>
      </w:r>
      <w:proofErr w:type="gramEnd"/>
      <w:r w:rsidRPr="0009591F">
        <w:rPr>
          <w:sz w:val="28"/>
          <w:szCs w:val="28"/>
        </w:rPr>
        <w:t xml:space="preserve"> правовыми актами Российской Федерации: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1) на финансовое обеспечение выполнения бюджетными и автономными учреждениями муниципального задания;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2) на оплату соглашения об оказании муниципальных услуг                                в социальной сфере, заключенного по результатам конкурса;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 w:rsidRPr="0009591F">
        <w:rPr>
          <w:sz w:val="28"/>
          <w:szCs w:val="28"/>
        </w:rPr>
        <w:t>3) на оплату соглашения о финансовом обеспечении (возмещении) затрат, связанных с оказанием муниципальных услуг в социальной сфере                        в соответствии с социальным сертификатом на получение муниципальной услуги в социальной сфере.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2. </w:t>
      </w:r>
      <w:proofErr w:type="gramStart"/>
      <w:r w:rsidRPr="0009591F">
        <w:rPr>
          <w:sz w:val="28"/>
          <w:szCs w:val="28"/>
        </w:rPr>
        <w:t xml:space="preserve">Предоставление субсидий, предусмотренных </w:t>
      </w:r>
      <w:hyperlink w:anchor="Par2" w:history="1">
        <w:r w:rsidRPr="0009591F">
          <w:rPr>
            <w:sz w:val="28"/>
            <w:szCs w:val="28"/>
          </w:rPr>
          <w:t>подпунктами 2</w:t>
        </w:r>
      </w:hyperlink>
      <w:r w:rsidRPr="0009591F">
        <w:rPr>
          <w:sz w:val="28"/>
          <w:szCs w:val="28"/>
        </w:rPr>
        <w:t xml:space="preserve"> и </w:t>
      </w:r>
      <w:hyperlink w:anchor="Par3" w:history="1">
        <w:r w:rsidRPr="0009591F">
          <w:rPr>
            <w:sz w:val="28"/>
            <w:szCs w:val="28"/>
          </w:rPr>
          <w:t>3 пункта 1</w:t>
        </w:r>
      </w:hyperlink>
      <w:r w:rsidRPr="0009591F">
        <w:rPr>
          <w:sz w:val="28"/>
          <w:szCs w:val="28"/>
        </w:rPr>
        <w:t xml:space="preserve"> настоящей статьи, из бюджета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 xml:space="preserve"> осуществляется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09591F">
        <w:rPr>
          <w:sz w:val="28"/>
          <w:szCs w:val="28"/>
        </w:rPr>
        <w:t xml:space="preserve">, на основании соглашений, заключенных по результатам отбора исполнителей муниципальных услуг в социальной сфере в соответствии с Федеральным </w:t>
      </w:r>
      <w:hyperlink r:id="rId16" w:history="1">
        <w:r w:rsidRPr="0009591F">
          <w:rPr>
            <w:sz w:val="28"/>
            <w:szCs w:val="28"/>
          </w:rPr>
          <w:t>законом</w:t>
        </w:r>
      </w:hyperlink>
      <w:r w:rsidRPr="0009591F">
        <w:rPr>
          <w:sz w:val="28"/>
          <w:szCs w:val="28"/>
        </w:rPr>
        <w:t xml:space="preserve"> "О государственном (муниципальном) социальном заказе                           на оказание государственных (муниципальных) услуг в социальной сфере"                    и принятыми в соответствии с ним иными</w:t>
      </w:r>
      <w:proofErr w:type="gramEnd"/>
      <w:r w:rsidRPr="0009591F">
        <w:rPr>
          <w:sz w:val="28"/>
          <w:szCs w:val="28"/>
        </w:rPr>
        <w:t xml:space="preserve"> нормативными правовыми актами Российской Федерации.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3. Соглашения, предусмотренные настоящей статьей, заключаются                            на срок оказания муниципальной услуги в социальной сфере, указанный                    в муниципальном социальном заказе на оказание муниципальных услуг                      в социальной сфере, который может превышать срок действия доведенных           до получателя бюджетных средств лимитов бюджетных обязательств            на предоставление субсидий, предусмотренных </w:t>
      </w:r>
      <w:hyperlink w:anchor="Par2" w:history="1">
        <w:r w:rsidRPr="0009591F">
          <w:rPr>
            <w:sz w:val="28"/>
            <w:szCs w:val="28"/>
          </w:rPr>
          <w:t>подпунктами 2</w:t>
        </w:r>
      </w:hyperlink>
      <w:r w:rsidRPr="0009591F">
        <w:rPr>
          <w:sz w:val="28"/>
          <w:szCs w:val="28"/>
        </w:rPr>
        <w:t xml:space="preserve"> и </w:t>
      </w:r>
      <w:hyperlink w:anchor="Par3" w:history="1">
        <w:r w:rsidRPr="0009591F">
          <w:rPr>
            <w:sz w:val="28"/>
            <w:szCs w:val="28"/>
          </w:rPr>
          <w:t>3 пункта 1</w:t>
        </w:r>
      </w:hyperlink>
      <w:r w:rsidRPr="0009591F">
        <w:rPr>
          <w:sz w:val="28"/>
          <w:szCs w:val="28"/>
        </w:rPr>
        <w:t xml:space="preserve"> настоящей статьи.</w:t>
      </w:r>
    </w:p>
    <w:p w:rsidR="00167D6D" w:rsidRPr="0009591F" w:rsidRDefault="00167D6D" w:rsidP="001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4. </w:t>
      </w:r>
      <w:proofErr w:type="gramStart"/>
      <w:r w:rsidRPr="0009591F">
        <w:rPr>
          <w:sz w:val="28"/>
          <w:szCs w:val="28"/>
        </w:rPr>
        <w:t xml:space="preserve">Не использованные в отчетном финансовом году остатки субсидий, предоставляемых в соответствии с соглашениями, предусмотренными </w:t>
      </w:r>
      <w:hyperlink w:anchor="Par2" w:history="1">
        <w:r w:rsidRPr="0009591F">
          <w:rPr>
            <w:sz w:val="28"/>
            <w:szCs w:val="28"/>
          </w:rPr>
          <w:t>подпунктами 2</w:t>
        </w:r>
      </w:hyperlink>
      <w:r w:rsidRPr="0009591F">
        <w:rPr>
          <w:sz w:val="28"/>
          <w:szCs w:val="28"/>
        </w:rPr>
        <w:t xml:space="preserve"> и </w:t>
      </w:r>
      <w:hyperlink w:anchor="Par3" w:history="1">
        <w:r w:rsidRPr="0009591F">
          <w:rPr>
            <w:sz w:val="28"/>
            <w:szCs w:val="28"/>
          </w:rPr>
          <w:t>3 пункта 1</w:t>
        </w:r>
      </w:hyperlink>
      <w:r w:rsidRPr="0009591F">
        <w:rPr>
          <w:sz w:val="28"/>
          <w:szCs w:val="28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соглашениями».</w:t>
      </w:r>
      <w:proofErr w:type="gramEnd"/>
    </w:p>
    <w:p w:rsidR="00167D6D" w:rsidRDefault="00167D6D" w:rsidP="00167D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опубликовать </w:t>
      </w:r>
      <w:r>
        <w:rPr>
          <w:color w:val="auto"/>
          <w:sz w:val="28"/>
          <w:szCs w:val="28"/>
        </w:rPr>
        <w:t xml:space="preserve">в районных </w:t>
      </w:r>
      <w:proofErr w:type="gramStart"/>
      <w:r>
        <w:rPr>
          <w:color w:val="auto"/>
          <w:sz w:val="28"/>
          <w:szCs w:val="28"/>
        </w:rPr>
        <w:t>газетах</w:t>
      </w:r>
      <w:proofErr w:type="gram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>» и разместить на официальном сайте Совета сельского поселения Чуюнчинский сельсовет муниципального района Давлекановский район.</w:t>
      </w:r>
    </w:p>
    <w:p w:rsidR="00EC6E69" w:rsidRDefault="00EC6E69" w:rsidP="009273C2">
      <w:pPr>
        <w:rPr>
          <w:sz w:val="28"/>
          <w:szCs w:val="28"/>
        </w:rPr>
      </w:pPr>
    </w:p>
    <w:p w:rsidR="00EC6E69" w:rsidRDefault="00EC6E69" w:rsidP="009273C2">
      <w:pPr>
        <w:rPr>
          <w:sz w:val="28"/>
          <w:szCs w:val="28"/>
        </w:rPr>
      </w:pPr>
    </w:p>
    <w:p w:rsidR="00EC6E69" w:rsidRDefault="00EC6E69" w:rsidP="009273C2">
      <w:pPr>
        <w:rPr>
          <w:sz w:val="28"/>
          <w:szCs w:val="28"/>
        </w:rPr>
      </w:pPr>
    </w:p>
    <w:p w:rsidR="009273C2" w:rsidRPr="00167D6D" w:rsidRDefault="009273C2" w:rsidP="009273C2">
      <w:pPr>
        <w:rPr>
          <w:sz w:val="28"/>
          <w:szCs w:val="28"/>
        </w:rPr>
      </w:pPr>
      <w:r w:rsidRPr="00167D6D">
        <w:rPr>
          <w:sz w:val="28"/>
          <w:szCs w:val="28"/>
        </w:rPr>
        <w:t xml:space="preserve">Председатель Совета </w:t>
      </w:r>
    </w:p>
    <w:p w:rsidR="009273C2" w:rsidRPr="00167D6D" w:rsidRDefault="009273C2" w:rsidP="009273C2">
      <w:pPr>
        <w:rPr>
          <w:sz w:val="28"/>
          <w:szCs w:val="28"/>
        </w:rPr>
      </w:pPr>
      <w:r w:rsidRPr="00167D6D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167D6D">
        <w:rPr>
          <w:sz w:val="28"/>
          <w:szCs w:val="28"/>
        </w:rPr>
        <w:t>С.Н.Никифоров</w:t>
      </w:r>
      <w:proofErr w:type="spellEnd"/>
    </w:p>
    <w:p w:rsidR="008502FF" w:rsidRPr="00167D6D" w:rsidRDefault="008502FF" w:rsidP="009273C2">
      <w:pPr>
        <w:jc w:val="center"/>
        <w:rPr>
          <w:sz w:val="28"/>
          <w:szCs w:val="28"/>
        </w:rPr>
      </w:pPr>
    </w:p>
    <w:sectPr w:rsidR="008502FF" w:rsidRPr="00167D6D" w:rsidSect="00FC34F7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26E"/>
    <w:rsid w:val="0000530D"/>
    <w:rsid w:val="0000739B"/>
    <w:rsid w:val="00011DFE"/>
    <w:rsid w:val="00032C5F"/>
    <w:rsid w:val="00040990"/>
    <w:rsid w:val="00042713"/>
    <w:rsid w:val="00043BC8"/>
    <w:rsid w:val="00066F3E"/>
    <w:rsid w:val="000754AF"/>
    <w:rsid w:val="000B0DB8"/>
    <w:rsid w:val="000E248C"/>
    <w:rsid w:val="000E60CF"/>
    <w:rsid w:val="001075B3"/>
    <w:rsid w:val="00116A28"/>
    <w:rsid w:val="00116CD1"/>
    <w:rsid w:val="00166B34"/>
    <w:rsid w:val="00167D6D"/>
    <w:rsid w:val="0017567C"/>
    <w:rsid w:val="001B7E72"/>
    <w:rsid w:val="001E0BF6"/>
    <w:rsid w:val="001F2B1F"/>
    <w:rsid w:val="00200227"/>
    <w:rsid w:val="00224DCF"/>
    <w:rsid w:val="002302F5"/>
    <w:rsid w:val="00233265"/>
    <w:rsid w:val="00240B19"/>
    <w:rsid w:val="0024316B"/>
    <w:rsid w:val="00281D9A"/>
    <w:rsid w:val="002C3634"/>
    <w:rsid w:val="002D4276"/>
    <w:rsid w:val="002F695D"/>
    <w:rsid w:val="00333E6B"/>
    <w:rsid w:val="003523C1"/>
    <w:rsid w:val="003642B3"/>
    <w:rsid w:val="00373273"/>
    <w:rsid w:val="00376008"/>
    <w:rsid w:val="00376645"/>
    <w:rsid w:val="003A0B36"/>
    <w:rsid w:val="003B2FAF"/>
    <w:rsid w:val="003C1519"/>
    <w:rsid w:val="003C27AF"/>
    <w:rsid w:val="003E6182"/>
    <w:rsid w:val="00407F8F"/>
    <w:rsid w:val="00417687"/>
    <w:rsid w:val="004360F7"/>
    <w:rsid w:val="0048574C"/>
    <w:rsid w:val="004F4E3F"/>
    <w:rsid w:val="0052029B"/>
    <w:rsid w:val="0054308D"/>
    <w:rsid w:val="00560988"/>
    <w:rsid w:val="00565E47"/>
    <w:rsid w:val="00566CC2"/>
    <w:rsid w:val="00585D34"/>
    <w:rsid w:val="00586DAD"/>
    <w:rsid w:val="005B0D7F"/>
    <w:rsid w:val="005C4FE3"/>
    <w:rsid w:val="005C7A64"/>
    <w:rsid w:val="005E5188"/>
    <w:rsid w:val="006039F4"/>
    <w:rsid w:val="00612FA1"/>
    <w:rsid w:val="006204ED"/>
    <w:rsid w:val="00635D14"/>
    <w:rsid w:val="00641126"/>
    <w:rsid w:val="0065048D"/>
    <w:rsid w:val="00651BA3"/>
    <w:rsid w:val="00677940"/>
    <w:rsid w:val="006A6719"/>
    <w:rsid w:val="006C3684"/>
    <w:rsid w:val="00713E35"/>
    <w:rsid w:val="0073727B"/>
    <w:rsid w:val="00761055"/>
    <w:rsid w:val="00765D66"/>
    <w:rsid w:val="007672F2"/>
    <w:rsid w:val="0079251B"/>
    <w:rsid w:val="007B279C"/>
    <w:rsid w:val="007C41A6"/>
    <w:rsid w:val="007F4019"/>
    <w:rsid w:val="007F405F"/>
    <w:rsid w:val="0080403F"/>
    <w:rsid w:val="00843204"/>
    <w:rsid w:val="008502FF"/>
    <w:rsid w:val="00866655"/>
    <w:rsid w:val="00871529"/>
    <w:rsid w:val="008D2B5E"/>
    <w:rsid w:val="00905A19"/>
    <w:rsid w:val="00905A52"/>
    <w:rsid w:val="009102B2"/>
    <w:rsid w:val="009111A2"/>
    <w:rsid w:val="00913A2A"/>
    <w:rsid w:val="009273C2"/>
    <w:rsid w:val="00930D3A"/>
    <w:rsid w:val="009347B9"/>
    <w:rsid w:val="00965299"/>
    <w:rsid w:val="009677D3"/>
    <w:rsid w:val="009725EE"/>
    <w:rsid w:val="009C18BA"/>
    <w:rsid w:val="00A2372B"/>
    <w:rsid w:val="00A40233"/>
    <w:rsid w:val="00A61CB5"/>
    <w:rsid w:val="00A81B2C"/>
    <w:rsid w:val="00A8692D"/>
    <w:rsid w:val="00AB3E16"/>
    <w:rsid w:val="00AB4FFC"/>
    <w:rsid w:val="00AB70D6"/>
    <w:rsid w:val="00AC17EA"/>
    <w:rsid w:val="00B26A77"/>
    <w:rsid w:val="00B352BF"/>
    <w:rsid w:val="00B35D08"/>
    <w:rsid w:val="00B40227"/>
    <w:rsid w:val="00B45835"/>
    <w:rsid w:val="00B868DE"/>
    <w:rsid w:val="00B90238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93A81"/>
    <w:rsid w:val="00DA361E"/>
    <w:rsid w:val="00DB2527"/>
    <w:rsid w:val="00DD3CD4"/>
    <w:rsid w:val="00E045B7"/>
    <w:rsid w:val="00E16025"/>
    <w:rsid w:val="00E365CE"/>
    <w:rsid w:val="00E44BE8"/>
    <w:rsid w:val="00EA71AA"/>
    <w:rsid w:val="00EC2404"/>
    <w:rsid w:val="00EC6E69"/>
    <w:rsid w:val="00EF076A"/>
    <w:rsid w:val="00EF0A82"/>
    <w:rsid w:val="00F15B9D"/>
    <w:rsid w:val="00F239E6"/>
    <w:rsid w:val="00F6299A"/>
    <w:rsid w:val="00F82998"/>
    <w:rsid w:val="00F92C65"/>
    <w:rsid w:val="00FA3AF6"/>
    <w:rsid w:val="00FA5097"/>
    <w:rsid w:val="00FC00F9"/>
    <w:rsid w:val="00FC2FF7"/>
    <w:rsid w:val="00FC34F7"/>
    <w:rsid w:val="00FE1666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BE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44BE8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8432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4320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9273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273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67D6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2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24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101A96A14DAE6AC583BBA808C0FED4221E45E36F485268922E568B15754260BC2B989EF026A9F1DEFC7761C1DAEDD486C8C95AE85908Ee4rEM" TargetMode="External"/><Relationship Id="rId13" Type="http://schemas.openxmlformats.org/officeDocument/2006/relationships/hyperlink" Target="consultantplus://offline/ref=866A945897EB9E92CDD9A1028A6A458584EF97BE53220385048043C7FAFC0CF343EDF54644F61A35A86255606A84E35F2378C550248EF5B15FH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A101A96A14DAE6AC583BBA808C0FED4222E15536F585268922E568B15754260BC2B98BEE066C9548B5D7725548AAC341719294B085e9r1M" TargetMode="External"/><Relationship Id="rId12" Type="http://schemas.openxmlformats.org/officeDocument/2006/relationships/hyperlink" Target="consultantplus://offline/ref=866A945897EB9E92CDD9A1028A6A458584EF97BE53220385048043C7FAFC0CF343EDF54445F11939F938456423D0EE402365DB513A8E5FH4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0C3F8A3DE20934F93E84E6CA3520AD68A165482FCACC4426CB349C4D7C95F2770F68DD56322E9E6E6255CA8CHC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9F553840E60448F83B54DBC4A05924109CD7FC634C0BEF4B7BE1022D0F2E3EFF6CAF4F6AF52EA70EAA606B2F5F91A390BDBD753B1SFA9L" TargetMode="External"/><Relationship Id="rId11" Type="http://schemas.openxmlformats.org/officeDocument/2006/relationships/hyperlink" Target="consultantplus://offline/ref=BF1493E1964B58EFA52CA3F21615A8043924119011F490343DA1EA6860FDCEDEFBE9F211F242FBE9A2255D2602D8E68AC8228190A4DB63E4j458E" TargetMode="External"/><Relationship Id="rId5" Type="http://schemas.openxmlformats.org/officeDocument/2006/relationships/hyperlink" Target="consultantplus://offline/ref=F549F553840E60448F83B54DBC4A0592400DC874C530C0BEF4B7BE1022D0F2E3EFF6CAF3F4AC54E12CB0B602FBA0FD043016C5D64DB1F872S1AEL" TargetMode="External"/><Relationship Id="rId15" Type="http://schemas.openxmlformats.org/officeDocument/2006/relationships/hyperlink" Target="consultantplus://offline/ref=BA0C3F8A3DE20934F93E84E6CA3520AD68A165482FCACC4426CB349C4D7C95F2770F68DD56322E9E6E6255CA8CHCN6F" TargetMode="External"/><Relationship Id="rId10" Type="http://schemas.openxmlformats.org/officeDocument/2006/relationships/hyperlink" Target="consultantplus://offline/ref=55FB4B5F55AEB1C94476C60056B61B9ACACF4F5BDFF66E32D57C2AC99711A5B7AEA60E461F933EA3AF3FE5A3A445705B034E07892EAD3E9FI9v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B4B5F55AEB1C94476C60056B61B9ACACF4F5BDFF66E32D57C2AC99711A5B7AEA60E461F933FA7A83FE5A3A445705B034E07892EAD3E9FI9vEE" TargetMode="External"/><Relationship Id="rId14" Type="http://schemas.openxmlformats.org/officeDocument/2006/relationships/hyperlink" Target="consultantplus://offline/ref=866A945897EB9E92CDD9A1028A6A458584EF97BE53220385048043C7FAFC0CF343EDF54644F61B31AF6255606A84E35F2378C550248EF5B15FH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Пользователь Windows</cp:lastModifiedBy>
  <cp:revision>61</cp:revision>
  <cp:lastPrinted>2021-06-02T06:33:00Z</cp:lastPrinted>
  <dcterms:created xsi:type="dcterms:W3CDTF">2018-07-10T09:38:00Z</dcterms:created>
  <dcterms:modified xsi:type="dcterms:W3CDTF">2021-06-17T05:01:00Z</dcterms:modified>
</cp:coreProperties>
</file>