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3"/>
      <w:bookmarkEnd w:id="0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3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Рассветовский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</w:p>
    <w:p w:rsidR="00513E84" w:rsidRPr="00513E84" w:rsidRDefault="00513E84" w:rsidP="0051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513E84" w:rsidRPr="00513E84" w:rsidRDefault="00513E84" w:rsidP="00513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513E84" w:rsidRPr="00513E84" w:rsidRDefault="00B33AE0" w:rsidP="00B33A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513E84" w:rsidRPr="00513E84" w:rsidRDefault="00513E84" w:rsidP="00513E84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0959C5" w:rsidRDefault="00513E84" w:rsidP="000959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F64CA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666F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санкционировании оплаты денежных </w:t>
      </w:r>
      <w:proofErr w:type="gramStart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33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Рассветовский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B33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Рассветовский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513E84" w:rsidRPr="00513E84" w:rsidRDefault="00513E84" w:rsidP="000959C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Давлекановский район Республики Башкортостан</w:t>
      </w:r>
    </w:p>
    <w:p w:rsidR="00513E84" w:rsidRPr="00513E84" w:rsidRDefault="00513E84" w:rsidP="00513E84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219 и 219.2 Бюджетног</w:t>
      </w:r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2815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281571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81571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281571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281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81571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281571">
        <w:rPr>
          <w:rFonts w:ascii="Times New Roman" w:hAnsi="Times New Roman" w:cs="Times New Roman"/>
          <w:sz w:val="28"/>
          <w:szCs w:val="28"/>
        </w:rPr>
        <w:t>ке Башкортостан»</w:t>
      </w:r>
      <w:bookmarkStart w:id="1" w:name="_GoBack"/>
      <w:bookmarkEnd w:id="1"/>
      <w:r w:rsidR="002441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705C7" w:rsidRPr="003705C7" w:rsidRDefault="003705C7" w:rsidP="003705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D76148">
        <w:rPr>
          <w:rFonts w:ascii="Times New Roman" w:eastAsia="Calibri" w:hAnsi="Times New Roman" w:cs="Times New Roman"/>
          <w:sz w:val="28"/>
          <w:szCs w:val="28"/>
          <w:lang w:eastAsia="ru-RU"/>
        </w:rPr>
        <w:t>05 декабря 2016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D76148">
        <w:rPr>
          <w:rFonts w:ascii="Times New Roman" w:eastAsia="Calibri" w:hAnsi="Times New Roman" w:cs="Times New Roman"/>
          <w:sz w:val="28"/>
          <w:szCs w:val="28"/>
          <w:lang w:eastAsia="ru-RU"/>
        </w:rPr>
        <w:t>145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3705C7" w:rsidRPr="003705C7" w:rsidRDefault="003705C7" w:rsidP="003705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05C7" w:rsidRPr="003705C7" w:rsidRDefault="003705C7" w:rsidP="00370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Default="00513E84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5C7" w:rsidRPr="00513E84" w:rsidRDefault="003705C7" w:rsidP="00513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13E84" w:rsidRPr="00513E84" w:rsidRDefault="00B33AE0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513E84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13E84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</w:t>
      </w:r>
      <w:r w:rsidR="00370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33AE0">
        <w:rPr>
          <w:rFonts w:ascii="Times New Roman" w:eastAsia="Times New Roman" w:hAnsi="Times New Roman" w:cs="Times New Roman"/>
          <w:sz w:val="28"/>
          <w:szCs w:val="20"/>
          <w:lang w:eastAsia="ru-RU"/>
        </w:rPr>
        <w:t>Д.А. Карпов</w:t>
      </w:r>
    </w:p>
    <w:p w:rsidR="00513E84" w:rsidRPr="00513E84" w:rsidRDefault="00513E84" w:rsidP="00513E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13E84" w:rsidRPr="00513E84">
          <w:pgSz w:w="11906" w:h="16838"/>
          <w:pgMar w:top="851" w:right="849" w:bottom="992" w:left="1560" w:header="720" w:footer="720" w:gutter="0"/>
          <w:cols w:space="720"/>
        </w:sectPr>
      </w:pP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513E84" w:rsidRPr="00513E84" w:rsidRDefault="00513E84" w:rsidP="00513E84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6503A"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B6503A"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513E84" w:rsidRDefault="00513E84" w:rsidP="00B6503A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AE0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санкционирования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оплаты денежных обязательств получателей средств бюджета сельского поселения</w:t>
      </w:r>
      <w:proofErr w:type="gramEnd"/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33AE0" w:rsidRPr="00B33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Рассветовский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и администраторов источников финансирования дефицита бюджета сельского поселения </w:t>
      </w:r>
      <w:r w:rsidR="00B33AE0" w:rsidRPr="00B33AE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Рассветовский</w:t>
      </w:r>
      <w:r w:rsidR="00B33AE0"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сельсовет муниципального района </w:t>
      </w:r>
    </w:p>
    <w:p w:rsidR="00B6503A" w:rsidRPr="00513E84" w:rsidRDefault="00B6503A" w:rsidP="00B6503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Давлекановский район Республики Башкортостан </w:t>
      </w:r>
    </w:p>
    <w:p w:rsidR="00B6503A" w:rsidRDefault="00B6503A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на основании </w:t>
      </w:r>
      <w:hyperlink r:id="rId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статей 219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219.2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средств) и администраторов источников финансирования дефицита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счет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в том числе поступивших из федерального бюджета.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сельского поселение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(далее -</w:t>
      </w:r>
      <w:r w:rsidR="00697CC7" w:rsidRPr="00697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осуществляющие санкционирование оплаты денежных обязательств получателей средств бюджета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C234F1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4"/>
      <w:bookmarkEnd w:id="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наличие документов, предусмотренных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5"/>
      <w:bookmarkEnd w:id="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Уполномоченные работники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47"/>
      <w:bookmarkEnd w:id="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местного значения (далее -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(при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наличии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текстового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0"/>
      <w:bookmarkEnd w:id="5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5) суммы налога на добавленную стоимость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вида средств;</w:t>
      </w:r>
    </w:p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получателя денежных средств по Заявке;</w:t>
      </w:r>
    </w:p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номера учтенного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59"/>
    <w:bookmarkEnd w:id="6"/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234F1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66"/>
    <w:bookmarkEnd w:id="7"/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"consultantplus://offline/ref=DE269527A231BFAE24F14EC61A7FF544187601BC40091287EC6E28CA62F539C454776419605166AF21787Dn6ZFG" </w:instrTex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4" w:history="1"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№</w:t>
        </w:r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</w:t>
      </w:r>
      <w:proofErr w:type="gramEnd"/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обязательств, предусмотренных законодательством (далее - документы, подтверждающие возникновение денежных обязательств);</w:t>
      </w:r>
    </w:p>
    <w:p w:rsidR="00A51E47" w:rsidRPr="00A51E47" w:rsidRDefault="00450A94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уникального номера реестровой записи, присвоенного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контрактов, заключенных от имени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234F1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3C5773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 итогам размещения заказов (далее - реестр контрактов).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Требования </w:t>
      </w:r>
      <w:hyperlink w:anchor="P5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подпунктов 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с ф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изическим лицом, не являющимся индивидуальным предпринимателем;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главного распорядителя (распорядителя) средств бюджета</w:t>
      </w:r>
      <w:r w:rsidR="003C5773" w:rsidRP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3C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применяются в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при: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оплате по договору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перечислении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2"/>
      <w:bookmarkEnd w:id="8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едставляет, вместе с Заявкой указанные в ней в соответствии с </w:t>
      </w:r>
      <w:hyperlink w:anchor="P66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11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9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9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3"/>
      <w:bookmarkEnd w:id="9"/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контрактом, предусматривающим обязанность получателя средств - </w:t>
      </w:r>
      <w:r w:rsidR="00697CC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 муниципальных нужд в доход бюджета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получатель средств представляет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позднее представления Заявки на оплату денежного обязательства по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контракту, платежный документ на перечисление в доход бюджета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суммы неусто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йки (штрафа, пеней) по данному 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Требования, установленные </w:t>
      </w:r>
      <w:hyperlink w:anchor="P82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не распространяются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социальными выплатами населению;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межбюджетных трансфертов;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 обслуживанием государственного долга;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исполнением судебных актов по искам к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бюджету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Рассветовский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(бездействия) органов местного самоуправления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3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Давлекановский район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либо должностных лиц этих органов.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92"/>
      <w:bookmarkEnd w:id="10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средств представляет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осуществляющие санкционирование, документ,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для подтверждения денежных обязательств по бюджетным инвестициям в форме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капитальных вложений в объекты муниципальной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собственности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получатель средств представляет,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переутверждении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заказчиком, справок о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стоимости выполненных работи затрат (унифицированная </w:t>
      </w:r>
      <w:hyperlink r:id="rId1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актов о приемке выполненных работ (унифицированная </w:t>
      </w:r>
      <w:hyperlink r:id="rId1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форма </w:t>
        </w:r>
        <w:r w:rsidR="004914C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КС-2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B33A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Давлекановский район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в собственности субъекта инвестиций, заключенных между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сельского поселения </w:t>
      </w:r>
      <w:r w:rsidR="00B33AE0" w:rsidRPr="00B33AE0">
        <w:rPr>
          <w:rFonts w:ascii="Times New Roman" w:hAnsi="Times New Roman" w:cs="Times New Roman"/>
          <w:color w:val="000000" w:themeColor="text1"/>
          <w:sz w:val="28"/>
          <w:szCs w:val="28"/>
        </w:rPr>
        <w:t>Рассветовский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</w:t>
      </w:r>
      <w:r w:rsidR="00E84539" w:rsidRPr="00E84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или уполномоченными органами исполнительной власти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юридическими лицами (при предоставлении бюджетных инвестиций юридическому лицу, не являющемуся </w:t>
      </w:r>
      <w:r w:rsidR="002441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 и </w:t>
      </w:r>
      <w:r w:rsidR="00E8453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унитарным предприятием)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отделах Управления,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Электронные копии документов подлежат хранению в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98"/>
      <w:bookmarkEnd w:id="11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0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06"/>
      <w:bookmarkEnd w:id="12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59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10 пункта 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идентичность кода (кодов) классификации расходов по бюджетному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соответствие кода классификации расходов и кода объекта РАИП или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</w:t>
      </w:r>
      <w:proofErr w:type="spell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госконтрактов</w:t>
      </w:r>
      <w:proofErr w:type="spell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сведений о принятом на у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бюджетном обязательстве по муниципальному 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 условиям данного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(муниципальных) учреждениях, муниципального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на оказание </w:t>
      </w:r>
      <w:r w:rsidR="00D33A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лицевом счете получателя бюджетных средств.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27"/>
      <w:bookmarkEnd w:id="13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4411F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31"/>
      <w:bookmarkEnd w:id="14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14. 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45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4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8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27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83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7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 указанием причины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44" w:history="1">
        <w:r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A51E47" w:rsidRPr="00A51E47" w:rsidRDefault="00A51E47" w:rsidP="00A51E4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proofErr w:type="gramStart"/>
      <w:r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51E47" w:rsidRDefault="00450A94" w:rsidP="0024411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A51E47" w:rsidRPr="00A51E47">
          <w:rPr>
            <w:rFonts w:ascii="Times New Roman" w:hAnsi="Times New Roman" w:cs="Times New Roman"/>
            <w:color w:val="000000" w:themeColor="text1"/>
            <w:sz w:val="28"/>
            <w:szCs w:val="28"/>
          </w:rPr>
          <w:t>16</w:t>
        </w:r>
      </w:hyperlink>
      <w:r w:rsidR="00A51E47" w:rsidRPr="00A51E47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B512E5" w:rsidRPr="00A51E47" w:rsidRDefault="00B512E5" w:rsidP="00A51E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512E5" w:rsidRPr="00A51E47" w:rsidSect="00A51E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DC" w:rsidRDefault="00A678DC" w:rsidP="00513E84">
      <w:pPr>
        <w:spacing w:after="0" w:line="240" w:lineRule="auto"/>
      </w:pPr>
      <w:r>
        <w:separator/>
      </w:r>
    </w:p>
  </w:endnote>
  <w:endnote w:type="continuationSeparator" w:id="0">
    <w:p w:rsidR="00A678DC" w:rsidRDefault="00A678DC" w:rsidP="0051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DC" w:rsidRDefault="00A678DC" w:rsidP="00513E84">
      <w:pPr>
        <w:spacing w:after="0" w:line="240" w:lineRule="auto"/>
      </w:pPr>
      <w:r>
        <w:separator/>
      </w:r>
    </w:p>
  </w:footnote>
  <w:footnote w:type="continuationSeparator" w:id="0">
    <w:p w:rsidR="00A678DC" w:rsidRDefault="00A678DC" w:rsidP="0051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E47"/>
    <w:rsid w:val="000959C5"/>
    <w:rsid w:val="00237BD2"/>
    <w:rsid w:val="0024411F"/>
    <w:rsid w:val="00281571"/>
    <w:rsid w:val="003705C7"/>
    <w:rsid w:val="003C5773"/>
    <w:rsid w:val="004444E4"/>
    <w:rsid w:val="00450A94"/>
    <w:rsid w:val="00452470"/>
    <w:rsid w:val="004914CA"/>
    <w:rsid w:val="004B493B"/>
    <w:rsid w:val="00513E84"/>
    <w:rsid w:val="005378F3"/>
    <w:rsid w:val="00666F32"/>
    <w:rsid w:val="00676402"/>
    <w:rsid w:val="00697CC7"/>
    <w:rsid w:val="00737069"/>
    <w:rsid w:val="009729B2"/>
    <w:rsid w:val="00A51E47"/>
    <w:rsid w:val="00A678DC"/>
    <w:rsid w:val="00AD2B43"/>
    <w:rsid w:val="00AF4F16"/>
    <w:rsid w:val="00B33AE0"/>
    <w:rsid w:val="00B512E5"/>
    <w:rsid w:val="00B6503A"/>
    <w:rsid w:val="00BD6EC9"/>
    <w:rsid w:val="00BD6F71"/>
    <w:rsid w:val="00C234F1"/>
    <w:rsid w:val="00D33A86"/>
    <w:rsid w:val="00D427B7"/>
    <w:rsid w:val="00D574C2"/>
    <w:rsid w:val="00D76148"/>
    <w:rsid w:val="00DF6593"/>
    <w:rsid w:val="00E84539"/>
    <w:rsid w:val="00F05C41"/>
    <w:rsid w:val="00F64CAC"/>
    <w:rsid w:val="00FE1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69"/>
  </w:style>
  <w:style w:type="paragraph" w:styleId="2">
    <w:name w:val="heading 2"/>
    <w:basedOn w:val="a"/>
    <w:next w:val="a"/>
    <w:link w:val="20"/>
    <w:uiPriority w:val="9"/>
    <w:unhideWhenUsed/>
    <w:qFormat/>
    <w:rsid w:val="00513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E84"/>
  </w:style>
  <w:style w:type="paragraph" w:styleId="a5">
    <w:name w:val="footer"/>
    <w:basedOn w:val="a"/>
    <w:link w:val="a6"/>
    <w:uiPriority w:val="99"/>
    <w:unhideWhenUsed/>
    <w:rsid w:val="0051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E84"/>
  </w:style>
  <w:style w:type="character" w:styleId="a7">
    <w:name w:val="Hyperlink"/>
    <w:basedOn w:val="a0"/>
    <w:uiPriority w:val="99"/>
    <w:semiHidden/>
    <w:unhideWhenUsed/>
    <w:rsid w:val="00676402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F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E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69527A231BFAE24F150CB0C13AA4D1B7D5DB84D0C10D4B031739735FC339313383D58225Dn6Z7G" TargetMode="External"/><Relationship Id="rId13" Type="http://schemas.openxmlformats.org/officeDocument/2006/relationships/hyperlink" Target="consultantplus://offline/ref=DE269527A231BFAE24F150CB0C13AA4D1B7D5DB84D0C10D4B031739735FC339313383D5B245F66ABn2Z3G" TargetMode="External"/><Relationship Id="rId18" Type="http://schemas.openxmlformats.org/officeDocument/2006/relationships/hyperlink" Target="consultantplus://offline/ref=DE269527A231BFAE24F150CB0C13AA4D1A7B5CB14A054DDEB8687F9532F36C841471315A245E62nAZB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269527A231BFAE24F14EC61A7FF544187601BC4E0D1F80ED6E28CA62F539C454776419605166AF21787An6Z3G" TargetMode="External"/><Relationship Id="rId7" Type="http://schemas.openxmlformats.org/officeDocument/2006/relationships/hyperlink" Target="consultantplus://offline/ref=DE269527A231BFAE24F150CB0C13AA4D1B7D5DB84D0C10D4B031739735FC339313383D582154n6Z0G" TargetMode="External"/><Relationship Id="rId12" Type="http://schemas.openxmlformats.org/officeDocument/2006/relationships/hyperlink" Target="consultantplus://offline/ref=DE269527A231BFAE24F14EC61A7FF544187601BC40091287EC6E28CA62F539C454776419605166AF21787Dn6ZFG" TargetMode="External"/><Relationship Id="rId17" Type="http://schemas.openxmlformats.org/officeDocument/2006/relationships/hyperlink" Target="consultantplus://offline/ref=DE269527A231BFAE24F150CB0C13AA4D1B7D5DB84D0C10D4B031739735FC339313383D5B245F66ABn2Z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269527A231BFAE24F150CB0C13AA4D1B7D5DB84D0C10D4B031739735FC339313383D5B245F66ABn2Z3G" TargetMode="External"/><Relationship Id="rId20" Type="http://schemas.openxmlformats.org/officeDocument/2006/relationships/hyperlink" Target="consultantplus://offline/ref=DE269527A231BFAE24F150CB0C13AA4D1B7D5CB84F0610D4B031739735FC339313383D5B245C67AEn2Z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1" Type="http://schemas.openxmlformats.org/officeDocument/2006/relationships/hyperlink" Target="consultantplus://offline/ref=DE269527A231BFAE24F14EC61A7FF544187601BC40091287EC6E28CA62F539C454776419605166AF21787Dn6ZFG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E269527A231BFAE24F14EC61A7FF544187601BC40091287EC6E28CA62F539C454776419605166AF21787Dn6ZF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E269527A231BFAE24F14EC61A7FF544187601BC40091287EC6E28CA62F539C454776419605166AF21787Dn6ZFG" TargetMode="External"/><Relationship Id="rId19" Type="http://schemas.openxmlformats.org/officeDocument/2006/relationships/hyperlink" Target="consultantplus://offline/ref=DE269527A231BFAE24F150CB0C13AA4D1A7B5CB14A054DDEB8687F9532F36C841471315A245D61nAZ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69527A231BFAE24F150CB0C13AA4D1B7D5DB84D0C10D4B031739735nFZCG" TargetMode="External"/><Relationship Id="rId14" Type="http://schemas.openxmlformats.org/officeDocument/2006/relationships/hyperlink" Target="consultantplus://offline/ref=DE269527A231BFAE24F150CB0C13AA4D1A7B5CB14A054DDEB8687F9532F36C841471315A245E62nAZ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4327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Мирсаяпова Альбина Ахнафовна</dc:creator>
  <cp:lastModifiedBy>Админ</cp:lastModifiedBy>
  <cp:revision>20</cp:revision>
  <dcterms:created xsi:type="dcterms:W3CDTF">2018-08-10T06:25:00Z</dcterms:created>
  <dcterms:modified xsi:type="dcterms:W3CDTF">2020-01-05T06:03:00Z</dcterms:modified>
</cp:coreProperties>
</file>