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CEF" w:rsidRDefault="00CA5CEF" w:rsidP="00CA5CEF">
      <w:pPr>
        <w:jc w:val="center"/>
        <w:rPr>
          <w:b/>
          <w:color w:val="000000" w:themeColor="text1"/>
          <w:sz w:val="28"/>
          <w:szCs w:val="28"/>
        </w:rPr>
      </w:pPr>
      <w:r w:rsidRPr="00B51729">
        <w:rPr>
          <w:sz w:val="28"/>
          <w:szCs w:val="28"/>
        </w:rPr>
        <w:t xml:space="preserve">Администрация сельского поселения </w:t>
      </w:r>
      <w:r w:rsidR="000567A1">
        <w:rPr>
          <w:sz w:val="28"/>
          <w:szCs w:val="28"/>
        </w:rPr>
        <w:t>Сергиопольский</w:t>
      </w:r>
      <w:r w:rsidRPr="00B51729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13379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</w:p>
    <w:p w:rsidR="00042C30" w:rsidRPr="00042C30" w:rsidRDefault="00042C30" w:rsidP="00313379">
      <w:pPr>
        <w:pStyle w:val="afb"/>
        <w:ind w:left="142" w:firstLine="567"/>
        <w:jc w:val="center"/>
        <w:rPr>
          <w:sz w:val="28"/>
          <w:szCs w:val="28"/>
        </w:rPr>
      </w:pPr>
    </w:p>
    <w:p w:rsidR="00313379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  <w:r w:rsidRPr="00CA5CEF">
        <w:rPr>
          <w:sz w:val="28"/>
          <w:szCs w:val="28"/>
        </w:rPr>
        <w:t>ПОСТАНОВЛЕНИЕ</w:t>
      </w:r>
    </w:p>
    <w:p w:rsidR="00042C30" w:rsidRPr="00CA5CEF" w:rsidRDefault="000567A1" w:rsidP="00313379">
      <w:pPr>
        <w:pStyle w:val="afb"/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№ 45 от 07 июня 2022 года</w:t>
      </w:r>
    </w:p>
    <w:p w:rsidR="00313379" w:rsidRPr="00042C30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</w:p>
    <w:p w:rsidR="00313379" w:rsidRPr="00042C30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</w:p>
    <w:p w:rsidR="00313379" w:rsidRPr="00CA5CEF" w:rsidRDefault="00313379" w:rsidP="00313379">
      <w:pPr>
        <w:pStyle w:val="afb"/>
        <w:ind w:left="142" w:firstLine="567"/>
        <w:jc w:val="center"/>
        <w:rPr>
          <w:rFonts w:eastAsiaTheme="minorEastAsia"/>
          <w:bCs/>
          <w:sz w:val="28"/>
          <w:szCs w:val="28"/>
        </w:rPr>
      </w:pPr>
      <w:bookmarkStart w:id="0" w:name="_GoBack"/>
      <w:r w:rsidRPr="00CA5CE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5CEF">
        <w:rPr>
          <w:rFonts w:eastAsiaTheme="minorEastAsia"/>
          <w:bCs/>
          <w:sz w:val="28"/>
          <w:szCs w:val="28"/>
        </w:rPr>
        <w:t>«</w:t>
      </w:r>
      <w:r w:rsidRPr="00CA5CEF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CA5CEF">
        <w:rPr>
          <w:rFonts w:eastAsiaTheme="minorEastAsia"/>
          <w:bCs/>
          <w:sz w:val="28"/>
          <w:szCs w:val="28"/>
        </w:rPr>
        <w:t>»</w:t>
      </w:r>
    </w:p>
    <w:p w:rsidR="00313379" w:rsidRDefault="00CA5CEF" w:rsidP="00042C3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сельском </w:t>
      </w:r>
      <w:proofErr w:type="gramStart"/>
      <w:r>
        <w:rPr>
          <w:bCs/>
          <w:sz w:val="28"/>
          <w:szCs w:val="28"/>
        </w:rPr>
        <w:t>поселении</w:t>
      </w:r>
      <w:proofErr w:type="gramEnd"/>
      <w:r>
        <w:rPr>
          <w:bCs/>
          <w:sz w:val="28"/>
          <w:szCs w:val="28"/>
        </w:rPr>
        <w:t xml:space="preserve"> </w:t>
      </w:r>
      <w:r w:rsidR="000567A1">
        <w:rPr>
          <w:bCs/>
          <w:sz w:val="28"/>
          <w:szCs w:val="28"/>
        </w:rPr>
        <w:t>Сергиопольский</w:t>
      </w:r>
      <w:r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bookmarkEnd w:id="0"/>
    </w:p>
    <w:p w:rsidR="00CA5CEF" w:rsidRPr="00042C30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sz w:val="28"/>
          <w:szCs w:val="28"/>
        </w:rPr>
      </w:pPr>
    </w:p>
    <w:p w:rsidR="00313379" w:rsidRDefault="00313379" w:rsidP="00CA5C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В соответствии с Федеральным законом от 22 октября 2004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 w:rsidR="00640203"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 xml:space="preserve">Федеральным законом </w:t>
      </w:r>
      <w:r w:rsidR="00640203">
        <w:rPr>
          <w:sz w:val="28"/>
          <w:szCs w:val="28"/>
        </w:rPr>
        <w:t xml:space="preserve">                      </w:t>
      </w:r>
      <w:r w:rsidRPr="005C7681">
        <w:rPr>
          <w:sz w:val="28"/>
          <w:szCs w:val="28"/>
        </w:rPr>
        <w:t>от 2 мая 2006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 w:rsidR="00640203">
        <w:rPr>
          <w:rFonts w:eastAsia="Calibri"/>
          <w:sz w:val="28"/>
          <w:szCs w:val="28"/>
          <w:lang w:eastAsia="en-US"/>
        </w:rPr>
        <w:t>.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CA5CEF">
        <w:rPr>
          <w:rFonts w:eastAsia="Calibri"/>
          <w:sz w:val="28"/>
          <w:szCs w:val="28"/>
          <w:lang w:eastAsia="en-US"/>
        </w:rPr>
        <w:t>п</w:t>
      </w:r>
      <w:proofErr w:type="gramEnd"/>
      <w:r w:rsidR="00CA5CE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042C30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CEF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5CEF" w:rsidRPr="00BA0955">
        <w:rPr>
          <w:color w:val="000000" w:themeColor="text1"/>
          <w:sz w:val="28"/>
          <w:szCs w:val="28"/>
        </w:rPr>
        <w:t>в</w:t>
      </w:r>
      <w:r w:rsidR="00CA5CEF">
        <w:rPr>
          <w:color w:val="000000" w:themeColor="text1"/>
          <w:sz w:val="28"/>
          <w:szCs w:val="28"/>
        </w:rPr>
        <w:t xml:space="preserve"> </w:t>
      </w:r>
      <w:r w:rsidR="00CA5CEF">
        <w:rPr>
          <w:bCs/>
          <w:sz w:val="28"/>
          <w:szCs w:val="28"/>
        </w:rPr>
        <w:t xml:space="preserve">сельском </w:t>
      </w:r>
      <w:proofErr w:type="gramStart"/>
      <w:r w:rsidR="00CA5CEF">
        <w:rPr>
          <w:bCs/>
          <w:sz w:val="28"/>
          <w:szCs w:val="28"/>
        </w:rPr>
        <w:t>поселении</w:t>
      </w:r>
      <w:proofErr w:type="gramEnd"/>
      <w:r w:rsidR="00CA5CEF">
        <w:rPr>
          <w:bCs/>
          <w:sz w:val="28"/>
          <w:szCs w:val="28"/>
        </w:rPr>
        <w:t xml:space="preserve"> </w:t>
      </w:r>
      <w:r w:rsidR="000567A1">
        <w:rPr>
          <w:bCs/>
          <w:sz w:val="28"/>
          <w:szCs w:val="28"/>
        </w:rPr>
        <w:t>Сергиопольский</w:t>
      </w:r>
      <w:r w:rsidR="00CA5CEF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042C30" w:rsidRDefault="00CA5CEF" w:rsidP="00042C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0317F" w:rsidRPr="004F1257" w:rsidRDefault="00CA5CEF" w:rsidP="0004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416"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администрации </w:t>
      </w:r>
      <w:proofErr w:type="gramStart"/>
      <w:r w:rsidRPr="006C1416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6C1416">
        <w:rPr>
          <w:rFonts w:eastAsia="Calibri"/>
          <w:sz w:val="28"/>
          <w:szCs w:val="28"/>
          <w:lang w:eastAsia="en-US"/>
        </w:rPr>
        <w:t xml:space="preserve"> поселения </w:t>
      </w:r>
      <w:r w:rsidR="000567A1">
        <w:rPr>
          <w:rFonts w:eastAsia="Calibri"/>
          <w:sz w:val="28"/>
          <w:szCs w:val="28"/>
          <w:lang w:eastAsia="en-US"/>
        </w:rPr>
        <w:t>Сергиопольский</w:t>
      </w:r>
      <w:r w:rsidRPr="006C1416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 от 29.12.2018 г. № </w:t>
      </w:r>
      <w:r w:rsidR="00E0317F">
        <w:rPr>
          <w:rFonts w:eastAsia="Calibri"/>
          <w:sz w:val="28"/>
          <w:szCs w:val="28"/>
          <w:lang w:eastAsia="en-US"/>
        </w:rPr>
        <w:t>7</w:t>
      </w:r>
      <w:r w:rsidRPr="006C1416">
        <w:rPr>
          <w:rFonts w:eastAsia="Calibri"/>
          <w:sz w:val="28"/>
          <w:szCs w:val="28"/>
          <w:lang w:eastAsia="en-US"/>
        </w:rPr>
        <w:t>5 «</w:t>
      </w:r>
      <w:r w:rsidR="00E0317F" w:rsidRPr="004F1257">
        <w:rPr>
          <w:sz w:val="28"/>
          <w:szCs w:val="28"/>
        </w:rPr>
        <w:t>Об утверждении Административного регламента</w:t>
      </w:r>
      <w:r w:rsidR="00E0317F">
        <w:rPr>
          <w:sz w:val="28"/>
          <w:szCs w:val="28"/>
        </w:rPr>
        <w:t xml:space="preserve"> </w:t>
      </w:r>
      <w:r w:rsidR="00E0317F" w:rsidRPr="004F1257">
        <w:rPr>
          <w:sz w:val="28"/>
          <w:szCs w:val="28"/>
        </w:rPr>
        <w:t>по предоставлению</w:t>
      </w:r>
      <w:r w:rsidR="00E0317F" w:rsidRPr="004F1257">
        <w:rPr>
          <w:rFonts w:eastAsia="Calibri"/>
          <w:sz w:val="28"/>
          <w:szCs w:val="28"/>
          <w:lang w:eastAsia="en-US"/>
        </w:rPr>
        <w:t xml:space="preserve"> </w:t>
      </w:r>
      <w:r w:rsidR="00E0317F" w:rsidRPr="004F1257">
        <w:rPr>
          <w:sz w:val="28"/>
          <w:szCs w:val="28"/>
        </w:rPr>
        <w:t xml:space="preserve">муниципальной услуги Администрацией сельского поселения </w:t>
      </w:r>
      <w:r w:rsidR="000567A1">
        <w:rPr>
          <w:sz w:val="28"/>
          <w:szCs w:val="28"/>
        </w:rPr>
        <w:t>Сергиопольский</w:t>
      </w:r>
      <w:r w:rsidR="00E0317F" w:rsidRPr="004F1257">
        <w:rPr>
          <w:sz w:val="28"/>
          <w:szCs w:val="28"/>
        </w:rPr>
        <w:t xml:space="preserve">  сельсовет муниципального района Давлекановский район  Республики Башкортостан  «Выдача копий архивных документов, подтверждающих право на владение землей»</w:t>
      </w:r>
      <w:r w:rsidR="00E0317F">
        <w:rPr>
          <w:sz w:val="28"/>
          <w:szCs w:val="28"/>
        </w:rPr>
        <w:t>»</w:t>
      </w:r>
    </w:p>
    <w:p w:rsidR="00042C30" w:rsidRDefault="00CA5CEF" w:rsidP="00E031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1416">
        <w:rPr>
          <w:rFonts w:eastAsia="Calibri"/>
          <w:sz w:val="28"/>
          <w:szCs w:val="28"/>
          <w:lang w:eastAsia="en-US"/>
        </w:rPr>
        <w:t xml:space="preserve"> </w:t>
      </w:r>
    </w:p>
    <w:p w:rsidR="00CA5CEF" w:rsidRPr="006A649E" w:rsidRDefault="00E0317F" w:rsidP="00E0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A5CEF" w:rsidRPr="006A649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042C30" w:rsidRDefault="00042C30" w:rsidP="00CA5C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A5CEF" w:rsidRPr="006A649E" w:rsidRDefault="00E0317F" w:rsidP="00CA5C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CEF" w:rsidRPr="006A649E">
        <w:rPr>
          <w:sz w:val="28"/>
          <w:szCs w:val="28"/>
        </w:rPr>
        <w:t xml:space="preserve">. Настоящее постановление подлежит обнародованию в установленном </w:t>
      </w:r>
      <w:proofErr w:type="gramStart"/>
      <w:r w:rsidR="00CA5CEF" w:rsidRPr="006A649E">
        <w:rPr>
          <w:sz w:val="28"/>
          <w:szCs w:val="28"/>
        </w:rPr>
        <w:t>порядке</w:t>
      </w:r>
      <w:proofErr w:type="gramEnd"/>
      <w:r w:rsidR="00CA5CEF" w:rsidRPr="006A649E">
        <w:rPr>
          <w:sz w:val="28"/>
          <w:szCs w:val="28"/>
        </w:rPr>
        <w:t xml:space="preserve"> и размещению на официальном сайте Совета муниципального района </w:t>
      </w:r>
      <w:r w:rsidR="00CA5CEF" w:rsidRPr="006A649E">
        <w:rPr>
          <w:sz w:val="28"/>
          <w:szCs w:val="28"/>
        </w:rPr>
        <w:lastRenderedPageBreak/>
        <w:t>Давлекановский район Республики Башкортостан (в разделе «Поселения муниципального района»).</w:t>
      </w:r>
    </w:p>
    <w:p w:rsidR="00042C30" w:rsidRDefault="00042C30" w:rsidP="00CA5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CEF" w:rsidRPr="006A649E" w:rsidRDefault="00E0317F" w:rsidP="00CA5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CEF" w:rsidRPr="006A649E">
        <w:rPr>
          <w:sz w:val="28"/>
          <w:szCs w:val="28"/>
        </w:rPr>
        <w:t xml:space="preserve">. </w:t>
      </w:r>
      <w:proofErr w:type="gramStart"/>
      <w:r w:rsidR="00CA5CEF" w:rsidRPr="006A649E">
        <w:rPr>
          <w:sz w:val="28"/>
          <w:szCs w:val="28"/>
        </w:rPr>
        <w:t>Контроль за</w:t>
      </w:r>
      <w:proofErr w:type="gramEnd"/>
      <w:r w:rsidR="00CA5CEF" w:rsidRPr="006A649E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042C30" w:rsidRDefault="00042C30" w:rsidP="00CA5CEF">
      <w:pPr>
        <w:ind w:firstLine="567"/>
        <w:jc w:val="both"/>
        <w:rPr>
          <w:sz w:val="28"/>
          <w:szCs w:val="28"/>
        </w:rPr>
      </w:pPr>
    </w:p>
    <w:p w:rsidR="000567A1" w:rsidRDefault="000567A1" w:rsidP="000567A1">
      <w:r w:rsidRPr="009353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</w:t>
      </w:r>
      <w:r w:rsidRPr="00C43A73">
        <w:rPr>
          <w:sz w:val="28"/>
          <w:szCs w:val="28"/>
        </w:rPr>
        <w:t>А. З. Абдуллин</w:t>
      </w:r>
    </w:p>
    <w:p w:rsidR="00042C30" w:rsidRDefault="00313379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42C30" w:rsidRDefault="00042C30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</w:p>
    <w:p w:rsidR="000567A1" w:rsidRDefault="000567A1" w:rsidP="00E0317F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E0317F" w:rsidRPr="0070369A" w:rsidRDefault="00E0317F" w:rsidP="00E0317F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0567A1">
        <w:rPr>
          <w:sz w:val="24"/>
          <w:szCs w:val="24"/>
        </w:rPr>
        <w:t>Сергиопольский</w:t>
      </w:r>
      <w:r w:rsidRPr="0070369A">
        <w:rPr>
          <w:sz w:val="24"/>
          <w:szCs w:val="24"/>
        </w:rPr>
        <w:t xml:space="preserve"> сельсовет муниципального</w:t>
      </w:r>
    </w:p>
    <w:p w:rsidR="00E0317F" w:rsidRPr="0070369A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0317F" w:rsidRPr="001066DD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0567A1">
        <w:rPr>
          <w:sz w:val="24"/>
          <w:szCs w:val="24"/>
        </w:rPr>
        <w:t>07.06.</w:t>
      </w:r>
      <w:r w:rsidRPr="0070369A">
        <w:rPr>
          <w:sz w:val="24"/>
          <w:szCs w:val="24"/>
        </w:rPr>
        <w:t>20</w:t>
      </w:r>
      <w:r w:rsidR="00042C30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0567A1">
        <w:rPr>
          <w:sz w:val="24"/>
          <w:szCs w:val="24"/>
        </w:rPr>
        <w:t>45</w:t>
      </w:r>
    </w:p>
    <w:p w:rsidR="00313379" w:rsidRPr="007039F5" w:rsidRDefault="00313379" w:rsidP="00CA5CEF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                                                                  </w:t>
      </w:r>
    </w:p>
    <w:p w:rsidR="00313379" w:rsidRPr="005C7681" w:rsidRDefault="00313379" w:rsidP="00313379">
      <w:pPr>
        <w:ind w:left="142" w:firstLine="567"/>
        <w:jc w:val="both"/>
        <w:rPr>
          <w:sz w:val="26"/>
          <w:szCs w:val="26"/>
        </w:rPr>
      </w:pPr>
    </w:p>
    <w:p w:rsidR="00E0317F" w:rsidRPr="00E0317F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4"/>
          <w:szCs w:val="24"/>
        </w:rPr>
      </w:pPr>
      <w:bookmarkStart w:id="1" w:name="Par29"/>
      <w:bookmarkEnd w:id="1"/>
      <w:r w:rsidRPr="00E0317F">
        <w:rPr>
          <w:bCs/>
          <w:sz w:val="24"/>
          <w:szCs w:val="24"/>
        </w:rPr>
        <w:t>А</w:t>
      </w:r>
      <w:r w:rsidR="00B74908">
        <w:rPr>
          <w:bCs/>
          <w:sz w:val="24"/>
          <w:szCs w:val="24"/>
        </w:rPr>
        <w:t xml:space="preserve">дминистративный регламент </w:t>
      </w:r>
      <w:r w:rsidRPr="00E0317F">
        <w:rPr>
          <w:bCs/>
          <w:sz w:val="24"/>
          <w:szCs w:val="24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E0317F">
        <w:rPr>
          <w:b/>
          <w:bCs/>
          <w:sz w:val="24"/>
          <w:szCs w:val="24"/>
        </w:rPr>
        <w:t xml:space="preserve"> </w:t>
      </w:r>
      <w:r w:rsidRPr="00E0317F">
        <w:rPr>
          <w:rFonts w:eastAsiaTheme="minorEastAsia"/>
          <w:b/>
          <w:bCs/>
          <w:sz w:val="24"/>
          <w:szCs w:val="24"/>
        </w:rPr>
        <w:t xml:space="preserve"> </w:t>
      </w:r>
      <w:r w:rsidR="00E0317F" w:rsidRPr="00E0317F">
        <w:rPr>
          <w:bCs/>
          <w:sz w:val="24"/>
          <w:szCs w:val="24"/>
        </w:rPr>
        <w:t xml:space="preserve">в сельском </w:t>
      </w:r>
      <w:proofErr w:type="gramStart"/>
      <w:r w:rsidR="00E0317F" w:rsidRPr="00E0317F">
        <w:rPr>
          <w:bCs/>
          <w:sz w:val="24"/>
          <w:szCs w:val="24"/>
        </w:rPr>
        <w:t>поселении</w:t>
      </w:r>
      <w:proofErr w:type="gramEnd"/>
      <w:r w:rsidR="00E0317F" w:rsidRPr="00E0317F">
        <w:rPr>
          <w:bCs/>
          <w:sz w:val="24"/>
          <w:szCs w:val="24"/>
        </w:rPr>
        <w:t xml:space="preserve"> </w:t>
      </w:r>
      <w:r w:rsidR="000567A1">
        <w:rPr>
          <w:bCs/>
          <w:sz w:val="24"/>
          <w:szCs w:val="24"/>
        </w:rPr>
        <w:t>Сергиопольский</w:t>
      </w:r>
      <w:r w:rsidR="00E0317F" w:rsidRPr="00E0317F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E0317F" w:rsidRPr="00B74908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03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317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17F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1.1. </w:t>
      </w:r>
      <w:proofErr w:type="gramStart"/>
      <w:r w:rsidRPr="00E0317F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E0317F">
        <w:rPr>
          <w:bCs/>
          <w:color w:val="000000" w:themeColor="text1"/>
          <w:sz w:val="24"/>
          <w:szCs w:val="24"/>
        </w:rPr>
        <w:t>Выдача копий архивных док</w:t>
      </w:r>
      <w:r w:rsidR="00042C30">
        <w:rPr>
          <w:bCs/>
          <w:color w:val="000000" w:themeColor="text1"/>
          <w:sz w:val="24"/>
          <w:szCs w:val="24"/>
        </w:rPr>
        <w:t>ументов, подтверждающих право</w:t>
      </w:r>
      <w:r w:rsidRPr="00E0317F">
        <w:rPr>
          <w:bCs/>
          <w:color w:val="000000" w:themeColor="text1"/>
          <w:sz w:val="24"/>
          <w:szCs w:val="24"/>
        </w:rPr>
        <w:t xml:space="preserve"> на владение землей» </w:t>
      </w:r>
      <w:r w:rsidRPr="00E0317F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E0317F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Pr="00E0317F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E0317F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E0317F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042C30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E0317F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  и юридические лица, обращающиеся на законных основаниях за архивными документами, подтверждающими право на владение землей   </w:t>
      </w:r>
      <w:r w:rsidRPr="00E0317F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E0317F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17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E0317F">
        <w:rPr>
          <w:rFonts w:ascii="Times New Roman" w:hAnsi="Times New Roman"/>
          <w:sz w:val="24"/>
          <w:szCs w:val="24"/>
        </w:rPr>
        <w:t xml:space="preserve">Интересы заявителей, указанных в </w:t>
      </w:r>
      <w:proofErr w:type="gramStart"/>
      <w:r w:rsidRPr="00E0317F">
        <w:rPr>
          <w:rFonts w:ascii="Times New Roman" w:hAnsi="Times New Roman"/>
          <w:sz w:val="24"/>
          <w:szCs w:val="24"/>
        </w:rPr>
        <w:t>пункте</w:t>
      </w:r>
      <w:proofErr w:type="gramEnd"/>
      <w:r w:rsidRPr="00E0317F">
        <w:rPr>
          <w:rFonts w:ascii="Times New Roman" w:hAnsi="Times New Roman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E0317F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E0317F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0567A1">
        <w:rPr>
          <w:rFonts w:eastAsia="Calibri"/>
          <w:sz w:val="24"/>
          <w:szCs w:val="24"/>
          <w:lang w:eastAsia="en-US"/>
        </w:rPr>
        <w:t>Сергиопольский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 </w:t>
      </w:r>
      <w:r w:rsidRPr="00E0317F">
        <w:rPr>
          <w:rFonts w:eastAsia="Calibri"/>
          <w:sz w:val="24"/>
          <w:szCs w:val="24"/>
          <w:lang w:eastAsia="en-US"/>
        </w:rPr>
        <w:t>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дарственных </w:t>
      </w:r>
      <w:r w:rsidRPr="00E0317F">
        <w:rPr>
          <w:rFonts w:eastAsia="Calibri"/>
          <w:sz w:val="24"/>
          <w:szCs w:val="24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 телефону в Администрации (Уполномоченном органе) или РГАУ МФЦ;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lastRenderedPageBreak/>
        <w:t>посредством размещения в открытой и доступной форме информации:</w:t>
      </w:r>
    </w:p>
    <w:p w:rsidR="00313379" w:rsidRPr="00E0317F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317F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(Уполномоченного органа) </w:t>
      </w:r>
      <w:r w:rsidR="00E0317F" w:rsidRPr="00E0317F">
        <w:rPr>
          <w:sz w:val="24"/>
          <w:szCs w:val="24"/>
        </w:rPr>
        <w:t>http://sovet-davlekanovo.ru/rural/;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получения сведений о ходе рассмотрения  заявления                                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E0317F">
        <w:rPr>
          <w:rFonts w:eastAsia="Calibri"/>
          <w:sz w:val="24"/>
          <w:szCs w:val="24"/>
          <w:lang w:eastAsia="en-US"/>
        </w:rPr>
        <w:t>должностное лицо</w:t>
      </w:r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работник </w:t>
      </w:r>
      <w:r w:rsidRPr="00E0317F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E0317F">
        <w:rPr>
          <w:rFonts w:eastAsia="Calibri"/>
          <w:i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Если подготовка ответа тр</w:t>
      </w:r>
      <w:r w:rsidR="00042C30">
        <w:rPr>
          <w:rFonts w:eastAsia="Calibri"/>
          <w:sz w:val="24"/>
          <w:szCs w:val="24"/>
          <w:lang w:eastAsia="en-US"/>
        </w:rPr>
        <w:t>ебует продолжительного времени,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  и условий предоставления муниципал</w:t>
      </w:r>
      <w:r w:rsidR="00042C30">
        <w:rPr>
          <w:rFonts w:eastAsia="Calibri"/>
          <w:sz w:val="24"/>
          <w:szCs w:val="24"/>
          <w:lang w:eastAsia="en-US"/>
        </w:rPr>
        <w:t xml:space="preserve">ьной услуги, и влияющее прямо </w:t>
      </w:r>
      <w:r w:rsidR="00313379" w:rsidRPr="00E0317F">
        <w:rPr>
          <w:rFonts w:eastAsia="Calibri"/>
          <w:sz w:val="24"/>
          <w:szCs w:val="24"/>
          <w:lang w:eastAsia="en-US"/>
        </w:rPr>
        <w:t xml:space="preserve">  или косвенно на принимаемое решение.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Информирование при личном при</w:t>
      </w:r>
      <w:r w:rsidR="00042C30">
        <w:rPr>
          <w:rFonts w:eastAsia="Calibri"/>
          <w:sz w:val="24"/>
          <w:szCs w:val="24"/>
          <w:lang w:eastAsia="en-US"/>
        </w:rPr>
        <w:t xml:space="preserve">еме заявителя осуществляется  </w:t>
      </w:r>
      <w:r w:rsidRPr="00E0317F">
        <w:rPr>
          <w:rFonts w:eastAsia="Calibri"/>
          <w:sz w:val="24"/>
          <w:szCs w:val="24"/>
          <w:lang w:eastAsia="en-US"/>
        </w:rPr>
        <w:t>в соответствии с графиком приема граждан.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1.7.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в письменной форме разъясняет гражданину сведения  по вопросам, указанным в </w:t>
      </w:r>
      <w:hyperlink r:id="rId9" w:anchor="Par84" w:history="1">
        <w:r w:rsidRPr="00E0317F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E0317F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="00FD4F3E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1.8. На РПГУ размещаются сведени</w:t>
      </w:r>
      <w:r w:rsidR="00042C30">
        <w:rPr>
          <w:rFonts w:eastAsia="Calibri"/>
          <w:sz w:val="24"/>
          <w:szCs w:val="24"/>
          <w:lang w:eastAsia="en-US"/>
        </w:rPr>
        <w:t>я, предусмотренные Положением</w:t>
      </w:r>
      <w:r w:rsidRPr="00E0317F">
        <w:rPr>
          <w:rFonts w:eastAsia="Calibri"/>
          <w:sz w:val="24"/>
          <w:szCs w:val="24"/>
          <w:lang w:eastAsia="en-US"/>
        </w:rPr>
        <w:t xml:space="preserve"> о государственной информационной сис</w:t>
      </w:r>
      <w:r w:rsidR="00042C30">
        <w:rPr>
          <w:rFonts w:eastAsia="Calibri"/>
          <w:sz w:val="24"/>
          <w:szCs w:val="24"/>
          <w:lang w:eastAsia="en-US"/>
        </w:rPr>
        <w:t xml:space="preserve">теме «Реестр государственных </w:t>
      </w:r>
      <w:r w:rsidRPr="00E0317F">
        <w:rPr>
          <w:rFonts w:eastAsia="Calibri"/>
          <w:sz w:val="24"/>
          <w:szCs w:val="24"/>
          <w:lang w:eastAsia="en-US"/>
        </w:rPr>
        <w:t xml:space="preserve">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. </w:t>
      </w:r>
      <w:r w:rsidRPr="00E0317F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1.9. На </w:t>
      </w:r>
      <w:r w:rsidRPr="00E0317F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E0317F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предварительно</w:t>
      </w:r>
      <w:r w:rsidR="00042C30">
        <w:rPr>
          <w:rFonts w:eastAsiaTheme="minorHAnsi"/>
          <w:sz w:val="24"/>
          <w:szCs w:val="24"/>
          <w:lang w:eastAsia="en-US"/>
        </w:rPr>
        <w:t>й записи на подачу заявления</w:t>
      </w:r>
      <w:r w:rsidRPr="00E0317F">
        <w:rPr>
          <w:rFonts w:eastAsiaTheme="minorHAnsi"/>
          <w:sz w:val="24"/>
          <w:szCs w:val="24"/>
          <w:lang w:eastAsia="en-US"/>
        </w:rPr>
        <w:t xml:space="preserve">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получения сведений о х</w:t>
      </w:r>
      <w:r w:rsidR="00042C30">
        <w:rPr>
          <w:rFonts w:eastAsiaTheme="minorHAnsi"/>
          <w:sz w:val="24"/>
          <w:szCs w:val="24"/>
          <w:lang w:eastAsia="en-US"/>
        </w:rPr>
        <w:t xml:space="preserve">оде рассмотрения заявления </w:t>
      </w:r>
      <w:r w:rsidRPr="00E0317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– о месте нахождения и гр</w:t>
      </w:r>
      <w:r w:rsidR="00042C30">
        <w:rPr>
          <w:rFonts w:eastAsiaTheme="minorHAnsi"/>
          <w:sz w:val="24"/>
          <w:szCs w:val="24"/>
          <w:lang w:eastAsia="en-US"/>
        </w:rPr>
        <w:t xml:space="preserve">афике работы государственных </w:t>
      </w:r>
      <w:r w:rsidRPr="00E0317F">
        <w:rPr>
          <w:rFonts w:eastAsiaTheme="minorHAnsi"/>
          <w:sz w:val="24"/>
          <w:szCs w:val="24"/>
          <w:lang w:eastAsia="en-US"/>
        </w:rPr>
        <w:t xml:space="preserve">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</w:t>
      </w:r>
      <w:r w:rsidR="00042C30">
        <w:rPr>
          <w:rFonts w:eastAsiaTheme="minorHAnsi"/>
          <w:sz w:val="24"/>
          <w:szCs w:val="24"/>
          <w:lang w:eastAsia="en-US"/>
        </w:rPr>
        <w:t>альной услуги в соответствии</w:t>
      </w:r>
      <w:r w:rsidRPr="00E0317F">
        <w:rPr>
          <w:rFonts w:eastAsiaTheme="minorHAnsi"/>
          <w:sz w:val="24"/>
          <w:szCs w:val="24"/>
          <w:lang w:eastAsia="en-US"/>
        </w:rPr>
        <w:t xml:space="preserve"> с требованиями Административного регламента;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исчерпывающий перечень оснований для отказа в </w:t>
      </w:r>
      <w:proofErr w:type="gramStart"/>
      <w:r w:rsidRPr="00E0317F">
        <w:rPr>
          <w:rFonts w:eastAsiaTheme="minorHAnsi"/>
          <w:sz w:val="24"/>
          <w:szCs w:val="24"/>
          <w:lang w:eastAsia="en-US"/>
        </w:rPr>
        <w:t>приеме</w:t>
      </w:r>
      <w:proofErr w:type="gramEnd"/>
      <w:r w:rsidRPr="00E0317F">
        <w:rPr>
          <w:rFonts w:eastAsiaTheme="minorHAnsi"/>
          <w:sz w:val="24"/>
          <w:szCs w:val="24"/>
          <w:lang w:eastAsia="en-US"/>
        </w:rPr>
        <w:t xml:space="preserve">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исчерпывающий перечень оснований для приостановления или отказа в </w:t>
      </w:r>
      <w:proofErr w:type="gramStart"/>
      <w:r w:rsidRPr="00E0317F">
        <w:rPr>
          <w:rFonts w:eastAsiaTheme="minorHAnsi"/>
          <w:sz w:val="24"/>
          <w:szCs w:val="24"/>
          <w:lang w:eastAsia="en-US"/>
        </w:rPr>
        <w:t>предоставлении</w:t>
      </w:r>
      <w:proofErr w:type="gramEnd"/>
      <w:r w:rsidRPr="00E0317F">
        <w:rPr>
          <w:rFonts w:eastAsiaTheme="minorHAnsi"/>
          <w:sz w:val="24"/>
          <w:szCs w:val="24"/>
          <w:lang w:eastAsia="en-US"/>
        </w:rPr>
        <w:t xml:space="preserve">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lastRenderedPageBreak/>
        <w:t>порядок и способы подачи заявления о предоставлении 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</w:t>
      </w:r>
      <w:r w:rsidR="00042C30">
        <w:rPr>
          <w:rFonts w:eastAsiaTheme="minorHAnsi"/>
          <w:sz w:val="24"/>
          <w:szCs w:val="24"/>
          <w:lang w:eastAsia="en-US"/>
        </w:rPr>
        <w:t>ния заявления</w:t>
      </w:r>
      <w:r w:rsidR="00640203" w:rsidRPr="00E0317F">
        <w:rPr>
          <w:rFonts w:eastAsiaTheme="minorHAnsi"/>
          <w:sz w:val="24"/>
          <w:szCs w:val="24"/>
          <w:lang w:eastAsia="en-US"/>
        </w:rPr>
        <w:t xml:space="preserve"> </w:t>
      </w:r>
      <w:r w:rsidRPr="00E0317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на</w:t>
      </w:r>
      <w:proofErr w:type="gramEnd"/>
      <w:r w:rsidRPr="00E0317F">
        <w:rPr>
          <w:rFonts w:eastAsia="Calibri"/>
          <w:sz w:val="24"/>
          <w:szCs w:val="24"/>
          <w:lang w:eastAsia="en-US"/>
        </w:rPr>
        <w:t>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официальном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сайте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в информационно-телекоммуникационной сети Интернет</w:t>
      </w:r>
      <w:r w:rsidR="00042C30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="00042C30" w:rsidRPr="000567A1">
          <w:rPr>
            <w:rStyle w:val="a4"/>
            <w:color w:val="auto"/>
            <w:sz w:val="24"/>
            <w:szCs w:val="24"/>
          </w:rPr>
          <w:t>http://sovet-</w:t>
        </w:r>
      </w:hyperlink>
      <w:r w:rsidR="00E0317F" w:rsidRPr="00526A8C">
        <w:rPr>
          <w:sz w:val="24"/>
          <w:szCs w:val="24"/>
        </w:rPr>
        <w:t>dav</w:t>
      </w:r>
      <w:r w:rsidR="00E0317F">
        <w:rPr>
          <w:sz w:val="24"/>
          <w:szCs w:val="24"/>
        </w:rPr>
        <w:t>lekanovo.ru/rural/</w:t>
      </w:r>
      <w:r w:rsidRPr="00E0317F">
        <w:rPr>
          <w:rFonts w:eastAsia="Calibri"/>
          <w:sz w:val="24"/>
          <w:szCs w:val="24"/>
          <w:lang w:eastAsia="en-US"/>
        </w:rPr>
        <w:t xml:space="preserve"> (далее – официальный сайт);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государственной информационной систем</w:t>
      </w:r>
      <w:r w:rsidR="00042C30">
        <w:rPr>
          <w:rFonts w:eastAsia="Calibri"/>
          <w:sz w:val="24"/>
          <w:szCs w:val="24"/>
          <w:lang w:eastAsia="en-US"/>
        </w:rPr>
        <w:t xml:space="preserve">е «Реестр государственных </w:t>
      </w:r>
      <w:r w:rsidRPr="00E0317F">
        <w:rPr>
          <w:rFonts w:eastAsia="Calibri"/>
          <w:sz w:val="24"/>
          <w:szCs w:val="24"/>
          <w:lang w:eastAsia="en-US"/>
        </w:rPr>
        <w:t xml:space="preserve">и муниципальных услуг (функций) Республики Башкортостан» и на РПГУ.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</w:t>
      </w:r>
      <w:r w:rsidR="00042C30">
        <w:rPr>
          <w:rFonts w:eastAsia="Calibri"/>
          <w:sz w:val="24"/>
          <w:szCs w:val="24"/>
          <w:lang w:eastAsia="en-US"/>
        </w:rPr>
        <w:t xml:space="preserve">анов и организаций, обращение </w:t>
      </w:r>
      <w:r w:rsidRPr="00E0317F">
        <w:rPr>
          <w:rFonts w:eastAsia="Calibri"/>
          <w:sz w:val="24"/>
          <w:szCs w:val="24"/>
          <w:lang w:eastAsia="en-US"/>
        </w:rPr>
        <w:t xml:space="preserve">  в которые необходимо для получения муниципальной услуги, а также РГАУ МФЦ;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E0317F">
        <w:rPr>
          <w:rFonts w:eastAsia="Calibri"/>
          <w:b/>
          <w:sz w:val="24"/>
          <w:szCs w:val="24"/>
        </w:rPr>
        <w:t xml:space="preserve">Наименование </w:t>
      </w:r>
      <w:r w:rsidRPr="00E0317F">
        <w:rPr>
          <w:b/>
          <w:sz w:val="24"/>
          <w:szCs w:val="24"/>
        </w:rPr>
        <w:t>муниципальной</w:t>
      </w:r>
      <w:r w:rsidRPr="00E0317F">
        <w:rPr>
          <w:rFonts w:eastAsia="Calibri"/>
          <w:b/>
          <w:sz w:val="24"/>
          <w:szCs w:val="24"/>
        </w:rPr>
        <w:t xml:space="preserve">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E0317F">
        <w:rPr>
          <w:sz w:val="24"/>
          <w:szCs w:val="24"/>
        </w:rPr>
        <w:t xml:space="preserve">2.1. </w:t>
      </w:r>
      <w:r w:rsidRPr="00E0317F">
        <w:rPr>
          <w:bCs/>
          <w:sz w:val="24"/>
          <w:szCs w:val="24"/>
          <w:lang w:eastAsia="ru-RU"/>
        </w:rPr>
        <w:t xml:space="preserve">Выдача копий архивных документов, подтверждающих право </w:t>
      </w:r>
      <w:r w:rsidR="00042C30">
        <w:rPr>
          <w:bCs/>
          <w:sz w:val="24"/>
          <w:szCs w:val="24"/>
          <w:lang w:eastAsia="ru-RU"/>
        </w:rPr>
        <w:t xml:space="preserve"> </w:t>
      </w:r>
      <w:r w:rsidRPr="00E0317F">
        <w:rPr>
          <w:bCs/>
          <w:sz w:val="24"/>
          <w:szCs w:val="24"/>
          <w:lang w:eastAsia="ru-RU"/>
        </w:rPr>
        <w:t>на владение землей.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E0317F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2.2. </w:t>
      </w:r>
      <w:r w:rsidRPr="00E0317F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0567A1">
        <w:rPr>
          <w:rFonts w:eastAsia="Calibri"/>
          <w:sz w:val="24"/>
          <w:szCs w:val="24"/>
          <w:lang w:eastAsia="en-US"/>
        </w:rPr>
        <w:t>Сергиопольский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Башкортостан.</w:t>
      </w:r>
    </w:p>
    <w:p w:rsidR="00FE52FA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>2.3.</w:t>
      </w:r>
      <w:r w:rsidRPr="00E0317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многофункциональный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центр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при 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E0317F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Федеральн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налогов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служб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  в перечень услуг, которые являются необходимыми и обязательными для предоставления муниципальных услуг.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1) </w:t>
      </w:r>
      <w:r w:rsidR="00AA0BCB" w:rsidRPr="00E0317F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E0317F">
        <w:rPr>
          <w:color w:val="000000" w:themeColor="text1"/>
          <w:sz w:val="24"/>
          <w:szCs w:val="24"/>
        </w:rPr>
        <w:t>;</w:t>
      </w:r>
    </w:p>
    <w:p w:rsidR="00313379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2.6. </w:t>
      </w:r>
      <w:r w:rsidRPr="00E0317F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E0317F">
        <w:rPr>
          <w:sz w:val="24"/>
          <w:szCs w:val="24"/>
        </w:rPr>
        <w:t xml:space="preserve">окумента с использованием РПГУ </w:t>
      </w:r>
      <w:r w:rsidRPr="00E0317F">
        <w:rPr>
          <w:sz w:val="24"/>
          <w:szCs w:val="24"/>
        </w:rPr>
        <w:t>и не должен превышать тридцати календарных дней.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 в соответствии с требованиями пункта 3.8.4 Административного регламента;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    или следующий за ним первый рабочий день.</w:t>
      </w:r>
    </w:p>
    <w:p w:rsidR="00313379" w:rsidRPr="00E0317F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E0317F">
        <w:rPr>
          <w:b/>
          <w:bCs/>
          <w:sz w:val="24"/>
          <w:szCs w:val="24"/>
          <w:lang w:eastAsia="ru-RU"/>
        </w:rPr>
        <w:t>муниципальной</w:t>
      </w:r>
      <w:r w:rsidRPr="00E0317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2.7. Перечень нормативных правовых актов, регулирующих предоставление муниципальной услу</w:t>
      </w:r>
      <w:r w:rsidR="00042C30">
        <w:rPr>
          <w:rFonts w:eastAsia="Calibri"/>
          <w:sz w:val="24"/>
          <w:szCs w:val="24"/>
          <w:lang w:eastAsia="en-US"/>
        </w:rPr>
        <w:t>ги (с указанием их реквизитов</w:t>
      </w:r>
      <w:r w:rsidRPr="00E0317F">
        <w:rPr>
          <w:rFonts w:eastAsia="Calibri"/>
          <w:sz w:val="24"/>
          <w:szCs w:val="24"/>
          <w:lang w:eastAsia="en-US"/>
        </w:rPr>
        <w:t xml:space="preserve"> и источников официального опубликования) размещен на 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E0317F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E0317F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</w:t>
      </w:r>
      <w:proofErr w:type="gramStart"/>
      <w:r w:rsidRPr="00E0317F">
        <w:rPr>
          <w:rFonts w:eastAsia="Calibri"/>
          <w:b/>
          <w:bCs/>
          <w:sz w:val="24"/>
          <w:szCs w:val="24"/>
          <w:lang w:eastAsia="en-US"/>
        </w:rPr>
        <w:t>соответствии</w:t>
      </w:r>
      <w:proofErr w:type="gramEnd"/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E0317F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E0317F">
        <w:rPr>
          <w:rFonts w:eastAsia="Calibri"/>
          <w:sz w:val="24"/>
          <w:szCs w:val="24"/>
          <w:lang w:eastAsia="en-US"/>
        </w:rPr>
        <w:t>настоящему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   в адрес Администрации (Уполномоченного органа)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1)</w:t>
      </w:r>
      <w:r w:rsidRPr="00E0317F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2)</w:t>
      </w:r>
      <w:r w:rsidRPr="00E0317F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E0317F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E0317F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виде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виде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виде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бумажного документа, который направляется Заявителю посредством почтового отправления;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виде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электронного документа, который направляется Заявителю     в «Личный кабинет» на РПГУ;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>2.8.</w:t>
      </w:r>
      <w:r w:rsidR="00896A42" w:rsidRPr="00E0317F">
        <w:rPr>
          <w:rFonts w:eastAsia="Calibri"/>
          <w:bCs/>
          <w:sz w:val="24"/>
          <w:szCs w:val="24"/>
          <w:lang w:eastAsia="en-US"/>
        </w:rPr>
        <w:t>2</w:t>
      </w:r>
      <w:r w:rsidRPr="00E0317F">
        <w:rPr>
          <w:rFonts w:eastAsia="Calibri"/>
          <w:bCs/>
          <w:sz w:val="24"/>
          <w:szCs w:val="24"/>
          <w:lang w:eastAsia="en-US"/>
        </w:rPr>
        <w:t>. д</w:t>
      </w:r>
      <w:r w:rsidRPr="00E0317F">
        <w:rPr>
          <w:rFonts w:eastAsia="Calibri"/>
          <w:sz w:val="24"/>
          <w:szCs w:val="24"/>
          <w:lang w:eastAsia="en-US"/>
        </w:rPr>
        <w:t>окументы, подтверждающие получение согласия лиц,                                      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E0317F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E0317F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    его обращения за получением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E0317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E0317F">
        <w:rPr>
          <w:sz w:val="24"/>
          <w:szCs w:val="24"/>
        </w:rPr>
        <w:t xml:space="preserve">2.10. </w:t>
      </w:r>
      <w:r w:rsidR="0083701A" w:rsidRPr="00E0317F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E0317F">
        <w:rPr>
          <w:rFonts w:ascii="Segoe UI" w:hAnsi="Segoe UI" w:cs="Segoe UI"/>
          <w:sz w:val="24"/>
          <w:szCs w:val="24"/>
        </w:rPr>
        <w:t> </w:t>
      </w:r>
      <w:r w:rsidR="0083701A" w:rsidRPr="00E0317F">
        <w:rPr>
          <w:sz w:val="24"/>
          <w:szCs w:val="24"/>
        </w:rPr>
        <w:t xml:space="preserve"> </w:t>
      </w:r>
    </w:p>
    <w:p w:rsidR="0083701A" w:rsidRPr="00E0317F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0317F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в предоставлении муниципальных услуг, за исключением докумен</w:t>
      </w:r>
      <w:r w:rsidR="00B34CEA" w:rsidRPr="00E0317F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E0317F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E0317F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E0317F">
        <w:rPr>
          <w:rFonts w:eastAsiaTheme="minorHAnsi"/>
          <w:sz w:val="24"/>
          <w:szCs w:val="24"/>
          <w:lang w:eastAsia="en-US"/>
        </w:rPr>
        <w:t>.</w:t>
      </w:r>
      <w:r w:rsidRPr="00E0317F">
        <w:rPr>
          <w:rFonts w:eastAsiaTheme="minorHAnsi"/>
          <w:sz w:val="24"/>
          <w:szCs w:val="24"/>
          <w:lang w:eastAsia="en-US"/>
        </w:rPr>
        <w:t xml:space="preserve">                   № 210-ФЗ «Об организации предоставления государственных   и муниципальных услуг» (далее – Федеральный закон № 210-ФЗ);</w:t>
      </w:r>
    </w:p>
    <w:p w:rsidR="00313379" w:rsidRPr="00E0317F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2.11.3. представления документов и информации, отсутствие  и (или) недостоверность которых не указывались при первоначальном отказе 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    № 210-ФЗ</w:t>
      </w:r>
      <w:r w:rsidRPr="00E0317F">
        <w:rPr>
          <w:rFonts w:eastAsiaTheme="minorHAnsi"/>
          <w:sz w:val="24"/>
          <w:szCs w:val="24"/>
          <w:lang w:eastAsia="en-US"/>
        </w:rPr>
        <w:t>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2.11.4. </w:t>
      </w:r>
      <w:r w:rsidRPr="00E0317F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E0317F">
          <w:rPr>
            <w:sz w:val="24"/>
            <w:szCs w:val="24"/>
            <w:lang w:eastAsia="ru-RU"/>
          </w:rPr>
          <w:t>пунктом 7.2 части 1 статьи 16</w:t>
        </w:r>
      </w:hyperlink>
      <w:r w:rsidRPr="00E0317F">
        <w:rPr>
          <w:sz w:val="24"/>
          <w:szCs w:val="24"/>
          <w:lang w:eastAsia="ru-RU"/>
        </w:rPr>
        <w:t xml:space="preserve"> </w:t>
      </w:r>
      <w:r w:rsidRPr="00E0317F">
        <w:rPr>
          <w:rFonts w:eastAsia="Calibri" w:cs="Courier New"/>
          <w:sz w:val="24"/>
          <w:szCs w:val="24"/>
          <w:lang w:eastAsia="en-US"/>
        </w:rPr>
        <w:t>Федерального закона  № 210-ФЗ</w:t>
      </w:r>
      <w:r w:rsidRPr="00E0317F">
        <w:rPr>
          <w:sz w:val="24"/>
          <w:szCs w:val="24"/>
          <w:lang w:eastAsia="ru-RU"/>
        </w:rPr>
        <w:t xml:space="preserve">, </w:t>
      </w:r>
      <w:r w:rsidRPr="00E0317F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2.12. При предоставлении муниципал</w:t>
      </w:r>
      <w:r w:rsidR="00042C30">
        <w:rPr>
          <w:rFonts w:eastAsia="Calibri"/>
          <w:sz w:val="24"/>
          <w:szCs w:val="24"/>
          <w:lang w:eastAsia="en-US"/>
        </w:rPr>
        <w:t>ьных услуг в электронной форме</w:t>
      </w:r>
      <w:r w:rsidRPr="00E0317F">
        <w:rPr>
          <w:rFonts w:eastAsia="Calibri"/>
          <w:sz w:val="24"/>
          <w:szCs w:val="24"/>
          <w:lang w:eastAsia="en-US"/>
        </w:rPr>
        <w:t xml:space="preserve"> с использованием РПГУ запрещено: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оснований для отказа в </w:t>
      </w:r>
      <w:proofErr w:type="gramStart"/>
      <w:r w:rsidRPr="00E0317F">
        <w:rPr>
          <w:rFonts w:eastAsia="Calibri"/>
          <w:b/>
          <w:bCs/>
          <w:sz w:val="24"/>
          <w:szCs w:val="24"/>
          <w:lang w:eastAsia="en-US"/>
        </w:rPr>
        <w:t>приеме</w:t>
      </w:r>
      <w:proofErr w:type="gramEnd"/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документов, необходимых для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2.13. Основаниями для отказа 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приеме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документов, необходимых для предоставления муниципальной услуги,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а)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установление личности Заявителя (представителя Заявителя)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 </w:t>
      </w:r>
      <w:r w:rsidRPr="00E0317F">
        <w:rPr>
          <w:rFonts w:eastAsia="Calibri"/>
          <w:sz w:val="24"/>
          <w:szCs w:val="24"/>
          <w:lang w:eastAsia="en-US"/>
        </w:rPr>
        <w:t>(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предъявление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2.14 Заявление, поданное в форме электронного документа   с использованием РПГУ, к рассмотрению не принимается в случае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</w:t>
      </w:r>
      <w:r w:rsidRPr="00E0317F">
        <w:rPr>
          <w:rFonts w:eastAsia="Calibri"/>
          <w:sz w:val="24"/>
          <w:szCs w:val="24"/>
          <w:lang w:eastAsia="en-US"/>
        </w:rPr>
        <w:t>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представление электронных копий (электронных образов) документов,                       не позволяющих в полном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объеме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прочитать текст документа и/или распознать реквизиты документа;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</w:t>
      </w:r>
      <w:r w:rsidRPr="00E0317F">
        <w:rPr>
          <w:rFonts w:eastAsia="Calibri"/>
          <w:sz w:val="24"/>
          <w:szCs w:val="24"/>
          <w:lang w:eastAsia="en-US"/>
        </w:rPr>
        <w:t>в результате ее проверки.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E0317F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оснований для приостановления или отказа в </w:t>
      </w:r>
      <w:proofErr w:type="gramStart"/>
      <w:r w:rsidRPr="00E0317F">
        <w:rPr>
          <w:rFonts w:eastAsia="Calibri"/>
          <w:b/>
          <w:bCs/>
          <w:sz w:val="24"/>
          <w:szCs w:val="24"/>
          <w:lang w:eastAsia="en-US"/>
        </w:rPr>
        <w:t>предоставлении</w:t>
      </w:r>
      <w:proofErr w:type="gramEnd"/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2.15. Основания для приостановления предоставления муниципальной услуги отсутствуют (или указываются 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 отраслевым законодательством)</w:t>
      </w:r>
      <w:r w:rsidRPr="00E0317F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E0317F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Основания для отказа 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предоставлении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муниципальной услуги: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 </w:t>
      </w:r>
      <w:r w:rsidR="00E207DE" w:rsidRPr="00E0317F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E0317F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информация по запрашиваемым сведениям о правах на </w:t>
      </w:r>
      <w:proofErr w:type="gramStart"/>
      <w:r w:rsidRPr="00E0317F">
        <w:rPr>
          <w:sz w:val="24"/>
          <w:szCs w:val="24"/>
        </w:rPr>
        <w:t>земельный</w:t>
      </w:r>
      <w:proofErr w:type="gramEnd"/>
      <w:r w:rsidRPr="00E0317F">
        <w:rPr>
          <w:sz w:val="24"/>
          <w:szCs w:val="24"/>
        </w:rPr>
        <w:t xml:space="preserve"> участок в архиве Администрации (Уполномоченного органа)  отсутствует.</w:t>
      </w:r>
    </w:p>
    <w:p w:rsidR="00313379" w:rsidRPr="00E0317F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40203" w:rsidRPr="00E0317F">
        <w:rPr>
          <w:rFonts w:eastAsia="Calibri"/>
          <w:b/>
          <w:bCs/>
          <w:sz w:val="24"/>
          <w:szCs w:val="24"/>
          <w:lang w:eastAsia="en-US"/>
        </w:rPr>
        <w:t xml:space="preserve">      </w:t>
      </w:r>
      <w:r w:rsidRPr="00E0317F">
        <w:rPr>
          <w:rFonts w:eastAsia="Calibri"/>
          <w:b/>
          <w:bCs/>
          <w:sz w:val="24"/>
          <w:szCs w:val="24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2.17. За предо</w:t>
      </w:r>
      <w:r w:rsidR="00C143E0" w:rsidRPr="00E0317F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E0317F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  и обязательными для предоставления </w:t>
      </w:r>
      <w:r w:rsidRPr="00E0317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E0317F">
        <w:rPr>
          <w:rFonts w:eastAsia="Calibri"/>
          <w:sz w:val="24"/>
          <w:szCs w:val="24"/>
          <w:lang w:eastAsia="en-US"/>
        </w:rPr>
        <w:t xml:space="preserve"> услуги, не взимается    в связи с отсутствием таких услуг.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  о предоставлении муниципальной услуги и при получении результата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,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на стоянке (парковке) выделяется </w:t>
      </w:r>
      <w:r w:rsidR="00F00F13" w:rsidRPr="00E0317F">
        <w:rPr>
          <w:rFonts w:eastAsia="Calibri"/>
          <w:sz w:val="24"/>
          <w:szCs w:val="24"/>
          <w:lang w:eastAsia="en-US"/>
        </w:rPr>
        <w:t xml:space="preserve">10 процентов мест (но не менее одного места) для бесплатной парковки транспортных средств, управляемых инвалидами I, II групп, и транспортных </w:t>
      </w:r>
      <w:r w:rsidR="00F00F13" w:rsidRPr="00E0317F">
        <w:rPr>
          <w:rFonts w:eastAsia="Calibri"/>
          <w:sz w:val="24"/>
          <w:szCs w:val="24"/>
          <w:lang w:eastAsia="en-US"/>
        </w:rPr>
        <w:lastRenderedPageBreak/>
        <w:t>средств, перевозящих таких инвалидов и (или) детей-инвалидов. На граждан из числа инвалидов III группы</w:t>
      </w:r>
      <w:r w:rsidRPr="00E0317F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E0317F">
        <w:rPr>
          <w:rFonts w:eastAsia="Calibri"/>
          <w:sz w:val="24"/>
          <w:szCs w:val="24"/>
          <w:lang w:eastAsia="en-US"/>
        </w:rPr>
        <w:t>определяемо</w:t>
      </w:r>
      <w:r w:rsidRPr="00E0317F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E0317F">
        <w:rPr>
          <w:rFonts w:eastAsia="Calibri"/>
          <w:sz w:val="24"/>
          <w:szCs w:val="24"/>
          <w:lang w:eastAsia="en-US"/>
        </w:rPr>
        <w:t>.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E0317F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E0317F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E0317F">
        <w:rPr>
          <w:sz w:val="24"/>
          <w:szCs w:val="24"/>
          <w:shd w:val="clear" w:color="auto" w:fill="FFFFFF"/>
        </w:rPr>
        <w:t>предусмотренных </w:t>
      </w:r>
      <w:hyperlink r:id="rId12" w:anchor="dst100015" w:history="1">
        <w:r w:rsidR="00F00F13" w:rsidRPr="00E0317F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E0317F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целях обеспечения беспрепятственного  доступа Заявителей, в том числе передвигающихся на инвалидных коляск</w:t>
      </w:r>
      <w:r w:rsidR="00A20034">
        <w:rPr>
          <w:rFonts w:eastAsia="Calibri"/>
          <w:sz w:val="24"/>
          <w:szCs w:val="24"/>
          <w:lang w:eastAsia="en-US"/>
        </w:rPr>
        <w:t>ах, вход в здание и помещения,</w:t>
      </w:r>
      <w:r w:rsidRPr="00E0317F">
        <w:rPr>
          <w:rFonts w:eastAsia="Calibri"/>
          <w:sz w:val="24"/>
          <w:szCs w:val="24"/>
          <w:lang w:eastAsia="en-US"/>
        </w:rPr>
        <w:t xml:space="preserve">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с законодательством Российской Федерации о социальной защите инвалидов.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их размещения в помещении, а также информационными стендами.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и должности.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возможность беспрепятственного доступа к объекту (зданию, помещению), 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lastRenderedPageBreak/>
        <w:t>котором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предоставляется муниципальная услуга;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и к муниципальной услуге с учетом ограничений их жизнедеятельности;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>;</w:t>
      </w:r>
    </w:p>
    <w:p w:rsidR="00F6067E" w:rsidRPr="00E0317F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E0317F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2.22.3.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 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2.22.4. Возможность по</w:t>
      </w:r>
      <w:r w:rsidR="00A20034">
        <w:rPr>
          <w:rFonts w:eastAsia="Calibri"/>
          <w:sz w:val="24"/>
          <w:szCs w:val="24"/>
          <w:lang w:eastAsia="en-US"/>
        </w:rPr>
        <w:t>лучения Заявителем уведомлений</w:t>
      </w:r>
      <w:r w:rsidRPr="00E0317F">
        <w:rPr>
          <w:rFonts w:eastAsia="Calibri"/>
          <w:sz w:val="24"/>
          <w:szCs w:val="24"/>
          <w:lang w:eastAsia="en-US"/>
        </w:rPr>
        <w:t xml:space="preserve"> о предоставлении муниципальной услуги с помощью РПГУ.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2.23.1. Своевременность предоставления муниципальной услуги  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со стандартом ее предоставления, установленным настоящим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2.23.2. Минимально возможное количество взаимодействий заявителя с должностными лицами, участвующими 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предоставлении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2.23.4. Отсутствие нарушений установленных сроков 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процессе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 xml:space="preserve">в форме электронного документа посредством РПГУ.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  <w:proofErr w:type="gramEnd"/>
    </w:p>
    <w:p w:rsidR="00313379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направления заявления посредством РПГУ результат предоставления муниципальной услуги также может быть выдан заявителю </w:t>
      </w:r>
      <w:r w:rsidR="00A20034">
        <w:rPr>
          <w:rFonts w:eastAsia="Calibri"/>
          <w:sz w:val="24"/>
          <w:szCs w:val="24"/>
          <w:lang w:eastAsia="en-US"/>
        </w:rPr>
        <w:t xml:space="preserve">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2E3885" w:rsidRPr="00E0317F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E0317F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III</w:t>
      </w:r>
      <w:r w:rsidRPr="00E0317F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E0317F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E0317F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E0317F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E0317F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E0317F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3.1</w:t>
      </w:r>
      <w:r w:rsidR="006F2DD5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E0317F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E0317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E0317F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E0317F">
        <w:rPr>
          <w:rFonts w:eastAsia="Calibri"/>
          <w:sz w:val="24"/>
          <w:szCs w:val="24"/>
          <w:lang w:eastAsia="en-US"/>
        </w:rPr>
        <w:t xml:space="preserve">архивных </w:t>
      </w:r>
      <w:r w:rsidR="00165130" w:rsidRPr="00E0317F">
        <w:rPr>
          <w:rFonts w:eastAsia="Calibri"/>
          <w:sz w:val="24"/>
          <w:szCs w:val="24"/>
          <w:lang w:eastAsia="en-US"/>
        </w:rPr>
        <w:lastRenderedPageBreak/>
        <w:t>копий документов</w:t>
      </w:r>
      <w:r w:rsidRPr="00E0317F">
        <w:rPr>
          <w:rFonts w:eastAsia="Calibri"/>
          <w:sz w:val="24"/>
          <w:szCs w:val="24"/>
          <w:lang w:eastAsia="en-US"/>
        </w:rPr>
        <w:t>);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proofErr w:type="gramStart"/>
      <w:r w:rsidR="006F2DD5" w:rsidRPr="00E0317F">
        <w:rPr>
          <w:rFonts w:eastAsia="Calibri"/>
          <w:sz w:val="24"/>
          <w:szCs w:val="24"/>
          <w:lang w:eastAsia="en-US"/>
        </w:rPr>
        <w:t>п</w:t>
      </w:r>
      <w:r w:rsidRPr="00E0317F">
        <w:rPr>
          <w:rFonts w:eastAsia="Calibri"/>
          <w:sz w:val="24"/>
          <w:szCs w:val="24"/>
          <w:lang w:eastAsia="en-US"/>
        </w:rPr>
        <w:t>риложении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№</w:t>
      </w:r>
      <w:r w:rsidR="00165130" w:rsidRPr="00E0317F">
        <w:rPr>
          <w:rFonts w:eastAsia="Calibri"/>
          <w:sz w:val="24"/>
          <w:szCs w:val="24"/>
          <w:lang w:eastAsia="en-US"/>
        </w:rPr>
        <w:t xml:space="preserve"> </w:t>
      </w:r>
      <w:r w:rsidR="00F1592C" w:rsidRPr="00E0317F">
        <w:rPr>
          <w:rFonts w:eastAsia="Calibri"/>
          <w:sz w:val="24"/>
          <w:szCs w:val="24"/>
          <w:lang w:eastAsia="en-US"/>
        </w:rPr>
        <w:t>4</w:t>
      </w:r>
      <w:r w:rsidRPr="00E0317F">
        <w:rPr>
          <w:rFonts w:eastAsia="Calibri"/>
          <w:sz w:val="24"/>
          <w:szCs w:val="24"/>
          <w:lang w:eastAsia="en-US"/>
        </w:rPr>
        <w:t xml:space="preserve">  к Административному регламенту.</w:t>
      </w:r>
    </w:p>
    <w:p w:rsidR="00165130" w:rsidRPr="00E0317F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сведений о ходе выполнения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3.3. Запись на прием в Админ</w:t>
      </w:r>
      <w:r w:rsidR="00A20034">
        <w:rPr>
          <w:sz w:val="24"/>
          <w:szCs w:val="24"/>
        </w:rPr>
        <w:t>истрацию (Уполномоченный орган)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640203" w:rsidRPr="00E0317F">
        <w:rPr>
          <w:sz w:val="24"/>
          <w:szCs w:val="24"/>
        </w:rPr>
        <w:t xml:space="preserve">  </w:t>
      </w:r>
      <w:r w:rsidRPr="00E0317F">
        <w:rPr>
          <w:sz w:val="24"/>
          <w:szCs w:val="24"/>
        </w:rPr>
        <w:t>с доступными для записи на прием датами и интервалами времени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идентификации и аутентификации в соответствии </w:t>
      </w:r>
      <w:r w:rsidR="00640203" w:rsidRPr="00E0317F">
        <w:rPr>
          <w:sz w:val="24"/>
          <w:szCs w:val="24"/>
        </w:rPr>
        <w:t xml:space="preserve">     </w:t>
      </w:r>
      <w:r w:rsidRPr="00E0317F">
        <w:rPr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3.4. Формирование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Форматно-логическая проверка сформированного запроса осуществляется после </w:t>
      </w:r>
      <w:r w:rsidRPr="00E0317F">
        <w:rPr>
          <w:sz w:val="24"/>
          <w:szCs w:val="24"/>
        </w:rPr>
        <w:lastRenderedPageBreak/>
        <w:t>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формировании запроса Заявителю обеспечивается: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г) сохранение ранее введенных в электронную форму запроса значений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E0317F">
        <w:rPr>
          <w:sz w:val="24"/>
          <w:szCs w:val="24"/>
        </w:rPr>
        <w:t xml:space="preserve"> и аутентификации;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317F">
        <w:rPr>
          <w:sz w:val="24"/>
          <w:szCs w:val="24"/>
        </w:rPr>
        <w:t>потери</w:t>
      </w:r>
      <w:proofErr w:type="gramEnd"/>
      <w:r w:rsidRPr="00E0317F">
        <w:rPr>
          <w:sz w:val="24"/>
          <w:szCs w:val="24"/>
        </w:rPr>
        <w:t xml:space="preserve"> ранее введенной информации;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ж) возможность доступа заявителя на РПГУ к ранее поданным  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Сформированный и подписанный запрос и иные документы, необходимые для предоставления муни</w:t>
      </w:r>
      <w:r w:rsidR="00A20034">
        <w:rPr>
          <w:sz w:val="24"/>
          <w:szCs w:val="24"/>
        </w:rPr>
        <w:t>ципальной услуги, направляются</w:t>
      </w:r>
      <w:r w:rsidRPr="00E0317F">
        <w:rPr>
          <w:sz w:val="24"/>
          <w:szCs w:val="24"/>
        </w:rPr>
        <w:t xml:space="preserve"> в Администрацию (Уполномоченный орган) посредством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3.5.1. Администрация (Уполномоченный орган) обеспечивает: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а) прием документов, необходимых для предоставления муниципальной услуги;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E0317F">
        <w:rPr>
          <w:sz w:val="24"/>
          <w:szCs w:val="24"/>
        </w:rPr>
        <w:t xml:space="preserve">  </w:t>
      </w:r>
      <w:r w:rsidRPr="00E0317F">
        <w:rPr>
          <w:sz w:val="24"/>
          <w:szCs w:val="24"/>
        </w:rPr>
        <w:t xml:space="preserve">не позднее 1 рабочего дня с момента их подачи на РПГУ, а в случае </w:t>
      </w:r>
      <w:r w:rsidR="00A20034">
        <w:rPr>
          <w:sz w:val="24"/>
          <w:szCs w:val="24"/>
        </w:rPr>
        <w:t xml:space="preserve">  </w:t>
      </w:r>
      <w:r w:rsidR="00640203" w:rsidRPr="00E0317F">
        <w:rPr>
          <w:sz w:val="24"/>
          <w:szCs w:val="24"/>
        </w:rPr>
        <w:t xml:space="preserve">  </w:t>
      </w:r>
      <w:r w:rsidRPr="00E0317F">
        <w:rPr>
          <w:sz w:val="24"/>
          <w:szCs w:val="24"/>
        </w:rPr>
        <w:t>их поступления в нерабочий или праздничный день, – в следующий за ним первый рабочий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                 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3.5.2. Электронное заявление становится доступным для должностного лица </w:t>
      </w:r>
      <w:r w:rsidRPr="00E0317F">
        <w:rPr>
          <w:sz w:val="24"/>
          <w:szCs w:val="24"/>
        </w:rPr>
        <w:lastRenderedPageBreak/>
        <w:t>Администрации (Уполномоченного органа), ответственного за прием   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Ответственный специалист: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проверяет наличие электронных заявлений, поступивших с РПГУ,  с периодом не реже двух раз в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производит действия в </w:t>
      </w:r>
      <w:proofErr w:type="gramStart"/>
      <w:r w:rsidRPr="00E0317F">
        <w:rPr>
          <w:sz w:val="24"/>
          <w:szCs w:val="24"/>
        </w:rPr>
        <w:t>соответствии</w:t>
      </w:r>
      <w:proofErr w:type="gramEnd"/>
      <w:r w:rsidRPr="00E0317F">
        <w:rPr>
          <w:sz w:val="24"/>
          <w:szCs w:val="24"/>
        </w:rPr>
        <w:t xml:space="preserve"> с пунктом 3.5.1 настоящего Административного регламента.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Заявителю в </w:t>
      </w:r>
      <w:proofErr w:type="gramStart"/>
      <w:r w:rsidRPr="00E0317F">
        <w:rPr>
          <w:sz w:val="24"/>
          <w:szCs w:val="24"/>
        </w:rPr>
        <w:t>качестве</w:t>
      </w:r>
      <w:proofErr w:type="gramEnd"/>
      <w:r w:rsidRPr="00E0317F">
        <w:rPr>
          <w:sz w:val="24"/>
          <w:szCs w:val="24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3.7. Получение сведений о ходе выполнения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по собственной инициативе, в любое время.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</w:t>
      </w:r>
      <w:r w:rsidR="00A20034">
        <w:rPr>
          <w:sz w:val="24"/>
          <w:szCs w:val="24"/>
        </w:rPr>
        <w:t xml:space="preserve">роса и документов, необходимых </w:t>
      </w:r>
      <w:r w:rsidRPr="00E0317F">
        <w:rPr>
          <w:sz w:val="24"/>
          <w:szCs w:val="24"/>
        </w:rPr>
        <w:t xml:space="preserve"> для предоставления услуги, и начале процедуры предоставления услуги,  а также сведения о дате и времени окончания предоставления услуги либо мотивированный отказ в приеме запроса и иных документов, необходимых  для предоставления услуги;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</w:t>
      </w:r>
      <w:r w:rsidR="00A20034">
        <w:rPr>
          <w:sz w:val="24"/>
          <w:szCs w:val="24"/>
        </w:rPr>
        <w:t xml:space="preserve">и   </w:t>
      </w:r>
      <w:r w:rsidRPr="00E0317F">
        <w:rPr>
          <w:sz w:val="24"/>
          <w:szCs w:val="24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Оценка качества предоставления услуги</w:t>
      </w:r>
      <w:r w:rsidR="00A20034">
        <w:rPr>
          <w:sz w:val="24"/>
          <w:szCs w:val="24"/>
        </w:rPr>
        <w:t xml:space="preserve"> осуществляется в соответствии</w:t>
      </w:r>
      <w:r w:rsidRPr="00E0317F">
        <w:rPr>
          <w:sz w:val="24"/>
          <w:szCs w:val="24"/>
        </w:rPr>
        <w:t xml:space="preserve">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от 12 декабря 2012 г</w:t>
      </w:r>
      <w:proofErr w:type="gramEnd"/>
      <w:r w:rsidR="00B34CEA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</w:t>
      </w:r>
      <w:proofErr w:type="gramStart"/>
      <w:r w:rsidRPr="00E0317F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 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lastRenderedPageBreak/>
        <w:t xml:space="preserve">3.9. </w:t>
      </w: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E0317F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0317F">
        <w:rPr>
          <w:sz w:val="24"/>
          <w:szCs w:val="24"/>
        </w:rPr>
        <w:t xml:space="preserve"> государст</w:t>
      </w:r>
      <w:r w:rsidR="000C17A3" w:rsidRPr="00E0317F">
        <w:rPr>
          <w:sz w:val="24"/>
          <w:szCs w:val="24"/>
        </w:rPr>
        <w:t xml:space="preserve">венных и муниципальных услуг». </w:t>
      </w:r>
    </w:p>
    <w:p w:rsidR="00313379" w:rsidRPr="00E0317F" w:rsidRDefault="00313379" w:rsidP="00313379">
      <w:pPr>
        <w:pStyle w:val="afb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IV</w:t>
      </w:r>
      <w:r w:rsidRPr="00E0317F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за предоставлением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правильность и обоснованнос</w:t>
      </w:r>
      <w:r w:rsidR="00A20034">
        <w:rPr>
          <w:rFonts w:eastAsia="Calibri"/>
          <w:sz w:val="24"/>
          <w:szCs w:val="24"/>
          <w:lang w:eastAsia="en-US"/>
        </w:rPr>
        <w:t xml:space="preserve">ть принятого решения об отказе </w:t>
      </w:r>
      <w:r w:rsidRPr="00E0317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</w:t>
      </w:r>
      <w:r w:rsidRPr="00E0317F">
        <w:rPr>
          <w:rFonts w:eastAsia="Calibri"/>
          <w:sz w:val="24"/>
          <w:szCs w:val="24"/>
          <w:lang w:eastAsia="en-US"/>
        </w:rPr>
        <w:lastRenderedPageBreak/>
        <w:t>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обращения граждан на нарушения</w:t>
      </w:r>
      <w:r w:rsidR="00A20034">
        <w:rPr>
          <w:rFonts w:eastAsia="Calibri"/>
          <w:sz w:val="24"/>
          <w:szCs w:val="24"/>
          <w:lang w:eastAsia="en-US"/>
        </w:rPr>
        <w:t xml:space="preserve"> законодательства, в том числе </w:t>
      </w:r>
      <w:r w:rsidRPr="00E0317F">
        <w:rPr>
          <w:rFonts w:eastAsia="Calibri"/>
          <w:sz w:val="24"/>
          <w:szCs w:val="24"/>
          <w:lang w:eastAsia="en-US"/>
        </w:rPr>
        <w:t xml:space="preserve"> на качество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4.5. Результаты проверки оформляются 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виде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Администрации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4.6.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с законодательством Российской Федерации.</w:t>
      </w:r>
      <w:proofErr w:type="gramEnd"/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  и своевременность принятия решения о предоставлении (об отказе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направлять замечания и предл</w:t>
      </w:r>
      <w:r w:rsidR="00A20034">
        <w:rPr>
          <w:rFonts w:eastAsia="Calibri"/>
          <w:sz w:val="24"/>
          <w:szCs w:val="24"/>
          <w:lang w:eastAsia="en-US"/>
        </w:rPr>
        <w:t>ожения по улучшению доступности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и качества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E0317F">
        <w:rPr>
          <w:rFonts w:eastAsia="Calibri"/>
          <w:sz w:val="24"/>
          <w:szCs w:val="24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постановлением Правительства Республики Башкортостан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</w:t>
      </w:r>
      <w:r w:rsidRPr="00E0317F">
        <w:rPr>
          <w:rFonts w:eastAsia="Calibri"/>
          <w:sz w:val="24"/>
          <w:szCs w:val="24"/>
          <w:lang w:eastAsia="en-US"/>
        </w:rPr>
        <w:t>от 9 декабря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</w:t>
      </w:r>
      <w:r w:rsidRPr="00E0317F">
        <w:rPr>
          <w:rFonts w:eastAsia="Calibri"/>
          <w:sz w:val="24"/>
          <w:szCs w:val="24"/>
          <w:lang w:eastAsia="en-US"/>
        </w:rPr>
        <w:lastRenderedPageBreak/>
        <w:t>функции по предоставлению государст</w:t>
      </w:r>
      <w:r w:rsidR="00A20034">
        <w:rPr>
          <w:rFonts w:eastAsia="Calibri"/>
          <w:sz w:val="24"/>
          <w:szCs w:val="24"/>
          <w:lang w:eastAsia="en-US"/>
        </w:rPr>
        <w:t>венных или муниципальных услуг,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их работников»;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постановлением … «О Правилах подачи и рассмотрения жалоб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на решения и действия (бездействие) органов местного самоуправления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</w:t>
      </w:r>
      <w:r w:rsidRPr="00E0317F">
        <w:rPr>
          <w:rFonts w:eastAsia="Calibri"/>
          <w:sz w:val="24"/>
          <w:szCs w:val="24"/>
          <w:lang w:eastAsia="en-US"/>
        </w:rPr>
        <w:t xml:space="preserve">и их должностных лиц, муниципальных служащих Республики Башкортостан»; </w:t>
      </w:r>
    </w:p>
    <w:p w:rsidR="00313379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постановлением Правительства Российской Федерации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>от 20 ноября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E0317F">
        <w:rPr>
          <w:rFonts w:eastAsia="Calibri"/>
          <w:sz w:val="24"/>
          <w:szCs w:val="24"/>
          <w:lang w:eastAsia="en-US"/>
        </w:rPr>
        <w:t>».</w:t>
      </w:r>
    </w:p>
    <w:p w:rsidR="00313379" w:rsidRPr="00E0317F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                 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о предоставлении муниципальной услуги, по иным вопросам, связанным  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>в многофункциональном центре;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  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выдачу Заявителю результата предоставления муниципальной услуги,  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заверение выписок                                   из информационных систем органов, предоставляющих муниципальные услуги;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иные процедуры и действия, предусмотренные Федеральным законом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E0317F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E0317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б) при обращении Заявителя 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многофункциональный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центр лично,    по телефону, посредством почтовых отправлений, либо по электронной почте.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</w:t>
      </w:r>
      <w:r w:rsidRPr="00E0317F">
        <w:rPr>
          <w:rFonts w:eastAsia="Calibri"/>
          <w:sz w:val="24"/>
          <w:szCs w:val="24"/>
          <w:lang w:eastAsia="en-US"/>
        </w:rPr>
        <w:lastRenderedPageBreak/>
        <w:t>для получения информации                 о государственных услугах не может превышать 15 минут.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Ответ на телефонный звонок должен начинаться с информации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по телефону работник многофункционального центра осуществляет не более         10 минут;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с момента регистрации обращения в форме электронного документа по адресу электронной почты, указанному в обращении, поступившем  в многофункциональный центр в форме электронного документа,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   и иных документов, необходимых для предоставления </w:t>
      </w: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более государственных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(муниципальных) услуг Заявителю предлагается получить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проверяет полномочия представителя Заявителя (в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случае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обращения представителя Заявителя);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случае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случае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отсутствия возможности устранить выявленные недостатки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случае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требования Заявителя направить неполный пакет документов  в Администрацию (Уполномоченны</w:t>
      </w:r>
      <w:r w:rsidR="00A20034">
        <w:rPr>
          <w:rFonts w:eastAsia="Calibri"/>
          <w:sz w:val="24"/>
          <w:szCs w:val="24"/>
          <w:lang w:eastAsia="en-US"/>
        </w:rPr>
        <w:t xml:space="preserve">й орган) информирует Заявителя </w:t>
      </w:r>
      <w:r w:rsidRPr="00E0317F">
        <w:rPr>
          <w:rFonts w:eastAsia="Calibri"/>
          <w:sz w:val="24"/>
          <w:szCs w:val="24"/>
          <w:lang w:eastAsia="en-US"/>
        </w:rPr>
        <w:t>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Многофункциональный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центр» (далее – АИС МФЦ), если иное  не предусмотрено соглашением о взаимодействии;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контакт-центра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   от Заявителя.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 от Заявителя: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с предоставлением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</w:t>
      </w:r>
      <w:r w:rsidR="00A20034">
        <w:rPr>
          <w:rFonts w:eastAsia="Calibri"/>
          <w:sz w:val="24"/>
          <w:szCs w:val="24"/>
          <w:lang w:eastAsia="en-US"/>
        </w:rPr>
        <w:t xml:space="preserve">ударственные    </w:t>
      </w:r>
      <w:r w:rsidR="00C95EB4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  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</w:t>
      </w:r>
      <w:r w:rsidRPr="00E0317F">
        <w:rPr>
          <w:rFonts w:eastAsia="Calibri"/>
          <w:sz w:val="24"/>
          <w:szCs w:val="24"/>
          <w:lang w:eastAsia="en-US"/>
        </w:rPr>
        <w:t>или органам местного самоуправления организаций в соответствии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Заявитель вправе представить указанные документы    и информацию по собственной инициативе;</w:t>
      </w:r>
      <w:proofErr w:type="gramEnd"/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за исключением получения услуг, которые являются необходимыми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</w:t>
      </w:r>
      <w:r w:rsidR="00C95EB4">
        <w:rPr>
          <w:rFonts w:eastAsia="Calibri"/>
          <w:sz w:val="24"/>
          <w:szCs w:val="24"/>
          <w:lang w:eastAsia="en-US"/>
        </w:rPr>
        <w:t>тельства Российской Федерации</w:t>
      </w:r>
      <w:r w:rsidRPr="00E0317F">
        <w:rPr>
          <w:rFonts w:eastAsia="Calibri"/>
          <w:sz w:val="24"/>
          <w:szCs w:val="24"/>
          <w:lang w:eastAsia="en-US"/>
        </w:rPr>
        <w:t xml:space="preserve"> от 27 сентября 2011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 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E0317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6.6</w:t>
      </w:r>
      <w:r w:rsidR="00313379" w:rsidRPr="00E0317F">
        <w:rPr>
          <w:rFonts w:eastAsia="Calibri"/>
          <w:sz w:val="24"/>
          <w:szCs w:val="24"/>
          <w:lang w:eastAsia="en-US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 перед</w:t>
      </w:r>
      <w:r w:rsidR="00C95EB4">
        <w:rPr>
          <w:rFonts w:eastAsia="Calibri"/>
          <w:sz w:val="24"/>
          <w:szCs w:val="24"/>
          <w:lang w:eastAsia="en-US"/>
        </w:rPr>
        <w:t>ает документы</w:t>
      </w:r>
      <w:r w:rsidR="00313379" w:rsidRPr="00E0317F">
        <w:rPr>
          <w:rFonts w:eastAsia="Calibri"/>
          <w:sz w:val="24"/>
          <w:szCs w:val="24"/>
          <w:lang w:eastAsia="en-US"/>
        </w:rPr>
        <w:t xml:space="preserve"> в структурное подразделение многофункционального центра для последующей выдачи Заявителю (представителю). 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6.7</w:t>
      </w:r>
      <w:r w:rsidR="00313379" w:rsidRPr="00E0317F">
        <w:rPr>
          <w:rFonts w:eastAsia="Calibri"/>
          <w:sz w:val="24"/>
          <w:szCs w:val="24"/>
          <w:lang w:eastAsia="en-US"/>
        </w:rPr>
        <w:t xml:space="preserve">. Прием Заявителей для выдачи документов, являющихся результатом муниципальной услуги, в </w:t>
      </w:r>
      <w:proofErr w:type="gramStart"/>
      <w:r w:rsidR="00313379" w:rsidRPr="00E0317F">
        <w:rPr>
          <w:rFonts w:eastAsia="Calibri"/>
          <w:sz w:val="24"/>
          <w:szCs w:val="24"/>
          <w:lang w:eastAsia="en-US"/>
        </w:rPr>
        <w:t>порядке</w:t>
      </w:r>
      <w:proofErr w:type="gramEnd"/>
      <w:r w:rsidR="00313379" w:rsidRPr="00E0317F">
        <w:rPr>
          <w:rFonts w:eastAsia="Calibri"/>
          <w:sz w:val="24"/>
          <w:szCs w:val="24"/>
          <w:lang w:eastAsia="en-US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проверяет полномочия представителя Заявителя (в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случае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обращения представителя заявителя);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 у заявителя подписи за каждый выданный документ.</w:t>
      </w:r>
    </w:p>
    <w:p w:rsidR="00775C81" w:rsidRPr="00E0317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8F23D4" w:rsidRPr="00627533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FA364E" w:rsidRPr="00627533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8F23D4" w:rsidRPr="00627533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95EB4" w:rsidRDefault="00C95EB4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95EB4" w:rsidRDefault="00C95EB4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95EB4" w:rsidRDefault="00C95EB4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95EB4" w:rsidRDefault="00C95EB4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lastRenderedPageBreak/>
        <w:t xml:space="preserve">                                           Приложение № 1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E0317F" w:rsidRDefault="00C01E99" w:rsidP="00E0317F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 xml:space="preserve">                                                     </w:t>
      </w:r>
      <w:r w:rsidR="00B8253C" w:rsidRPr="00E0317F">
        <w:rPr>
          <w:sz w:val="24"/>
          <w:szCs w:val="24"/>
        </w:rPr>
        <w:t xml:space="preserve">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E0317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</w:t>
      </w:r>
      <w:r w:rsidR="00B8253C" w:rsidRPr="00E0317F">
        <w:rPr>
          <w:sz w:val="24"/>
          <w:szCs w:val="24"/>
        </w:rPr>
        <w:t>аявление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(для юридических лиц)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</w:t>
      </w:r>
      <w:r w:rsidR="00C95EB4">
        <w:rPr>
          <w:rFonts w:ascii="Times New Roman" w:hAnsi="Times New Roman" w:cs="Times New Roman"/>
          <w:sz w:val="24"/>
          <w:szCs w:val="24"/>
        </w:rPr>
        <w:t xml:space="preserve"> </w:t>
      </w:r>
      <w:r w:rsidRPr="00E0317F">
        <w:rPr>
          <w:rFonts w:ascii="Times New Roman" w:hAnsi="Times New Roman" w:cs="Times New Roman"/>
          <w:sz w:val="24"/>
          <w:szCs w:val="24"/>
        </w:rPr>
        <w:t>предоставить муниципальную услугу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="00C95EB4">
        <w:rPr>
          <w:rFonts w:ascii="Times New Roman" w:hAnsi="Times New Roman" w:cs="Times New Roman"/>
          <w:sz w:val="24"/>
          <w:szCs w:val="24"/>
        </w:rPr>
        <w:t xml:space="preserve"> 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E0317F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Доверенность:___________________________________________________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(кем </w:t>
      </w:r>
      <w:proofErr w:type="gramStart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выдана)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2B7818" w:rsidRPr="00E0317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Заявление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(для </w:t>
      </w:r>
      <w:r w:rsidR="00461375" w:rsidRPr="00E0317F">
        <w:rPr>
          <w:sz w:val="24"/>
          <w:szCs w:val="24"/>
        </w:rPr>
        <w:t>физических</w:t>
      </w:r>
      <w:r w:rsidRPr="00E0317F">
        <w:rPr>
          <w:sz w:val="24"/>
          <w:szCs w:val="24"/>
        </w:rPr>
        <w:t xml:space="preserve"> лиц)</w:t>
      </w:r>
    </w:p>
    <w:p w:rsidR="00C01E99" w:rsidRPr="00E0317F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C01E99" w:rsidRPr="00E0317F" w:rsidRDefault="00C01E99" w:rsidP="00C95EB4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C95EB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________</w:t>
      </w:r>
      <w:r w:rsidRPr="00E0317F">
        <w:rPr>
          <w:sz w:val="24"/>
          <w:szCs w:val="24"/>
        </w:rPr>
        <w:tab/>
        <w:t>__________</w:t>
      </w:r>
      <w:r w:rsidRPr="00E0317F">
        <w:rPr>
          <w:sz w:val="24"/>
          <w:szCs w:val="24"/>
        </w:rPr>
        <w:tab/>
        <w:t>___________________________________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Приложение № 2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E0317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ФОРМА</w:t>
      </w:r>
      <w:r w:rsidRPr="00E0317F">
        <w:rPr>
          <w:rFonts w:eastAsia="Calibri"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в 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следующем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документах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в 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следующем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объеме: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C95EB4">
      <w:pPr>
        <w:suppressAutoHyphens w:val="0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документах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находящихся в личном (учетном) деле. </w:t>
      </w:r>
    </w:p>
    <w:p w:rsidR="006A5CAA" w:rsidRPr="00A5592F" w:rsidRDefault="006A5CAA" w:rsidP="00C95EB4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E0317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Приложение № 3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C95EB4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 </w:t>
      </w:r>
    </w:p>
    <w:p w:rsidR="00DA5A0F" w:rsidRPr="00DA5A0F" w:rsidRDefault="00DA5A0F" w:rsidP="00C95EB4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C95EB4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Уведомление</w:t>
      </w: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DA5A0F">
        <w:rPr>
          <w:color w:val="000000"/>
          <w:sz w:val="28"/>
          <w:szCs w:val="28"/>
          <w:lang w:eastAsia="ru-RU"/>
        </w:rPr>
        <w:t xml:space="preserve">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</w:t>
      </w:r>
      <w:proofErr w:type="gramStart"/>
      <w:r w:rsidRPr="00DA5A0F">
        <w:rPr>
          <w:color w:val="000000"/>
          <w:lang w:eastAsia="ru-RU"/>
        </w:rPr>
        <w:t>приеме</w:t>
      </w:r>
      <w:proofErr w:type="gramEnd"/>
      <w:r w:rsidRPr="00DA5A0F">
        <w:rPr>
          <w:color w:val="000000"/>
          <w:lang w:eastAsia="ru-RU"/>
        </w:rPr>
        <w:t xml:space="preserve">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</w:t>
      </w:r>
      <w:proofErr w:type="gramStart"/>
      <w:r w:rsidRPr="00DA5A0F">
        <w:rPr>
          <w:color w:val="000000"/>
          <w:lang w:eastAsia="ru-RU"/>
        </w:rPr>
        <w:t>возврате</w:t>
      </w:r>
      <w:proofErr w:type="gramEnd"/>
      <w:r w:rsidRPr="00DA5A0F">
        <w:rPr>
          <w:color w:val="000000"/>
          <w:lang w:eastAsia="ru-RU"/>
        </w:rPr>
        <w:t xml:space="preserve">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Pr="00E0317F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E0317F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042C30">
          <w:headerReference w:type="default" r:id="rId13"/>
          <w:pgSz w:w="11905" w:h="16837"/>
          <w:pgMar w:top="1134" w:right="680" w:bottom="1134" w:left="1701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2223E1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2223E1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2223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услуги </w:t>
            </w: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2223E1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2223E1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2223E1" w:rsidTr="00BC70ED">
              <w:tc>
                <w:tcPr>
                  <w:tcW w:w="5000" w:type="pct"/>
                  <w:gridSpan w:val="11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2223E1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приеме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документов, предусмотренных пунктами </w:t>
                  </w:r>
                  <w:r w:rsidR="005F376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расписки в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получении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отказ в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приеме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документов:</w:t>
                  </w:r>
                </w:p>
                <w:p w:rsidR="005D46D8" w:rsidRPr="002223E1" w:rsidRDefault="005D46D8" w:rsidP="000567A1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случае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2223E1" w:rsidRDefault="005D46D8" w:rsidP="000567A1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  <w:proofErr w:type="gramEnd"/>
                </w:p>
                <w:p w:rsidR="004E2EBD" w:rsidRPr="002223E1" w:rsidRDefault="005D46D8" w:rsidP="000567A1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 случае поступления почтовым отправлением или через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многофункциональный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центр</w:t>
                  </w:r>
                </w:p>
                <w:p w:rsidR="005D46D8" w:rsidRPr="002223E1" w:rsidRDefault="005D46D8" w:rsidP="000567A1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2223E1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2223E1" w:rsidRDefault="000B42FF" w:rsidP="000567A1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предоставления муниципальной услуги,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находящихся в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распоряжении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</w:p>
                <w:p w:rsidR="00F00F13" w:rsidRPr="002223E1" w:rsidRDefault="00F00F13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2223E1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2223E1" w:rsidRDefault="00DE062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2223E1" w:rsidRDefault="00DE062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ответов на межведомственные запросы, формирование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2223E1" w:rsidRDefault="00DE0628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5 рабочих дней со дня направления межведомственного запроса в орган или организацию,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2223E1" w:rsidRDefault="00DE062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2223E1" w:rsidRDefault="00DE062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2223E1" w:rsidRDefault="00DE062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2223E1" w:rsidRDefault="00DE062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Принятие решения о выдаче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814B5B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D0693C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основания отказа в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предоставлении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7C18DF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2223E1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2223E1" w:rsidRDefault="007C18DF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2223E1" w:rsidRDefault="007C18DF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 w:rsidRPr="002223E1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2223E1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4A7D7E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15B42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- отсутствие документа в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223E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(Уполномоченного органа)</w:t>
                  </w: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15B42" w:rsidRPr="002223E1" w:rsidRDefault="009E42BD" w:rsidP="000567A1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2223E1" w:rsidRDefault="00814B5B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– в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виде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2223E1" w:rsidRDefault="00814B5B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– в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виде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2223E1" w:rsidRDefault="00814B5B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– в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виде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бумажного документа, который направляется Заявителю посредством почтового отправления;</w:t>
                  </w:r>
                </w:p>
                <w:p w:rsidR="005D46D8" w:rsidRPr="002223E1" w:rsidRDefault="00814B5B" w:rsidP="000567A1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– в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виде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2223E1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RPr="002223E1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96" w:rsidRDefault="006D1B96" w:rsidP="00F66349">
      <w:r>
        <w:separator/>
      </w:r>
    </w:p>
  </w:endnote>
  <w:endnote w:type="continuationSeparator" w:id="0">
    <w:p w:rsidR="006D1B96" w:rsidRDefault="006D1B96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96" w:rsidRDefault="006D1B96" w:rsidP="00F66349">
      <w:r>
        <w:separator/>
      </w:r>
    </w:p>
  </w:footnote>
  <w:footnote w:type="continuationSeparator" w:id="0">
    <w:p w:rsidR="006D1B96" w:rsidRDefault="006D1B96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042C30" w:rsidRDefault="00042C3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A1">
          <w:rPr>
            <w:noProof/>
          </w:rPr>
          <w:t>2</w:t>
        </w:r>
        <w:r>
          <w:fldChar w:fldCharType="end"/>
        </w:r>
      </w:p>
    </w:sdtContent>
  </w:sdt>
  <w:p w:rsidR="00042C30" w:rsidRDefault="00042C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2C30"/>
    <w:rsid w:val="00043064"/>
    <w:rsid w:val="000439A2"/>
    <w:rsid w:val="00044763"/>
    <w:rsid w:val="000466F8"/>
    <w:rsid w:val="000470C0"/>
    <w:rsid w:val="00050613"/>
    <w:rsid w:val="00055164"/>
    <w:rsid w:val="000560F7"/>
    <w:rsid w:val="000567A1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6CAF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1B96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4FD0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03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95EB4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1BCB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91769/824c911000b3626674abf3ad6e38a6f04b8a74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vet-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6DC0-8729-4CA4-9403-28ADBCF4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13171</Words>
  <Characters>75079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88074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2022-06-17T04:15:00Z</dcterms:created>
  <dcterms:modified xsi:type="dcterms:W3CDTF">2022-06-17T04:22:00Z</dcterms:modified>
</cp:coreProperties>
</file>