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BA549D">
        <w:rPr>
          <w:rFonts w:ascii="Times New Roman" w:hAnsi="Times New Roman" w:cs="Times New Roman"/>
          <w:sz w:val="28"/>
          <w:szCs w:val="28"/>
        </w:rPr>
        <w:t>4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BA549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7AFC">
        <w:rPr>
          <w:rFonts w:ascii="Times New Roman" w:hAnsi="Times New Roman" w:cs="Times New Roman"/>
          <w:sz w:val="28"/>
          <w:szCs w:val="28"/>
        </w:rPr>
        <w:t>18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jc w:val="center"/>
        <w:rPr>
          <w:rFonts w:ascii="Peterburg" w:eastAsia="Times New Roman" w:hAnsi="Peterburg" w:cs="Times New Roman"/>
          <w:bCs/>
          <w:sz w:val="26"/>
          <w:szCs w:val="26"/>
          <w:lang w:eastAsia="ru-RU"/>
        </w:rPr>
      </w:pPr>
      <w:r w:rsidRPr="00BA549D">
        <w:rPr>
          <w:rFonts w:ascii="Peterburg" w:eastAsia="Times New Roman" w:hAnsi="Peterburg" w:cs="Times New Roman"/>
          <w:sz w:val="28"/>
          <w:szCs w:val="20"/>
          <w:lang w:eastAsia="ru-RU"/>
        </w:rPr>
        <w:t>О</w:t>
      </w:r>
      <w:r w:rsidRPr="00BA549D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</w:t>
      </w:r>
      <w:r w:rsidRPr="00BA549D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порядк</w:t>
      </w:r>
      <w:r w:rsidRPr="00BA549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A549D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взаимодействия при осуществлении контроля </w:t>
      </w:r>
      <w:r w:rsidRPr="00BA549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 сельского поселения Курманкеевский сельсовет</w:t>
      </w:r>
      <w:r w:rsidRPr="00BA549D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утвержденных постановлением Правительства Российской Федерации от 12 декабря 2015 года № 1367, </w:t>
      </w:r>
      <w:proofErr w:type="gramStart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взаимодействия </w:t>
      </w:r>
      <w:r w:rsidRPr="00BA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контроля</w:t>
      </w: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Курманкеевский сельсовет</w:t>
      </w:r>
      <w:r w:rsidRPr="00BA549D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BA549D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</w:t>
      </w:r>
      <w:proofErr w:type="gramEnd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12 декабря 2015 года № 1367.</w:t>
      </w: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</w:t>
      </w:r>
      <w:r w:rsidRPr="00BA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подписания и распространяет свое действие на правоотношения, связанные с размещением планов закупок на 2017 год и плановый период 2018 и 2019 годов и планов-графиков закупок на 2017 год</w:t>
      </w: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A549D" w:rsidRPr="00BA549D" w:rsidRDefault="00BA549D" w:rsidP="00BA5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549D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. </w:t>
      </w:r>
      <w:proofErr w:type="gramStart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549D" w:rsidRPr="00BA549D" w:rsidRDefault="00BA549D" w:rsidP="00BA5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Pr="00861A3F" w:rsidRDefault="00311AC0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AC0" w:rsidRDefault="00311AC0" w:rsidP="00311AC0">
      <w:pPr>
        <w:pStyle w:val="ConsPlusNormal"/>
        <w:ind w:left="5103"/>
        <w:jc w:val="right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>
        <w:rPr>
          <w:rStyle w:val="FontStyle23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Курманкеевский сельсовет</w:t>
      </w:r>
      <w:r>
        <w:t xml:space="preserve"> </w:t>
      </w:r>
      <w:r>
        <w:rPr>
          <w:rStyle w:val="FontStyle23"/>
          <w:sz w:val="28"/>
          <w:szCs w:val="28"/>
        </w:rPr>
        <w:t xml:space="preserve">муниципального района Давлекановский район </w:t>
      </w:r>
    </w:p>
    <w:p w:rsidR="00311AC0" w:rsidRDefault="00311AC0" w:rsidP="00311AC0">
      <w:pPr>
        <w:pStyle w:val="ConsPlusNormal"/>
        <w:ind w:left="5103"/>
        <w:jc w:val="right"/>
        <w:rPr>
          <w:color w:val="000000"/>
        </w:rPr>
      </w:pPr>
      <w:r>
        <w:rPr>
          <w:rStyle w:val="FontStyle23"/>
          <w:sz w:val="28"/>
          <w:szCs w:val="28"/>
        </w:rPr>
        <w:t>Республики Башкортостан</w:t>
      </w:r>
    </w:p>
    <w:p w:rsidR="00311AC0" w:rsidRDefault="00311AC0" w:rsidP="00311AC0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24 марта 2017 года № 18</w:t>
      </w:r>
    </w:p>
    <w:p w:rsidR="00311AC0" w:rsidRDefault="00311AC0" w:rsidP="00311AC0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AC0" w:rsidRDefault="00311AC0" w:rsidP="00311AC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AC0" w:rsidRDefault="00311AC0" w:rsidP="00311AC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Порядок взаимодействия </w:t>
      </w:r>
      <w:r>
        <w:rPr>
          <w:rFonts w:ascii="Times New Roman" w:hAnsi="Times New Roman"/>
          <w:color w:val="000000"/>
          <w:sz w:val="28"/>
          <w:szCs w:val="28"/>
        </w:rPr>
        <w:t>при осуществлении контроля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 Курманкеевский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>
        <w:rPr>
          <w:rFonts w:ascii="Times New Roman" w:hAnsi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</w:t>
      </w:r>
      <w:proofErr w:type="gramEnd"/>
    </w:p>
    <w:p w:rsidR="00311AC0" w:rsidRDefault="00311AC0" w:rsidP="00311AC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 декабря 2015 года № 1367</w:t>
      </w:r>
    </w:p>
    <w:p w:rsidR="00311AC0" w:rsidRDefault="00311AC0" w:rsidP="00311AC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при осуществления контроля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Курманкеевский сельсовет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закон),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Курманкеевский сельсовет 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Курманкеевский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81н (далее – план ФХД)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Курманкеевский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и бюджетных росписей главных распорядителей средств бюджета сельского поселения Курманкеевский 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(главных администраторов источников финансирования дефицита  бюджета сельского поселения Курманкеевский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подпунктом «в» пункта 9 настоящего Порядка.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информации, содержащейся в протоколе определения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 (подрядчика, исполнителя) (сведениях о протоколе);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содержащейся в документации о закупке (сведениях о документации) по закупке соответствующего заказчика;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непревышение включенной в план-график закупок информации о планируемых платежах по  таким закупкам с учетом: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предусмотренной подпунктами «б» и «в» пункта 9 настоящего Порядка;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11AC0" w:rsidRDefault="00311AC0" w:rsidP="00311A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E1E" w:rsidRDefault="007F4E1E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r>
        <w:fldChar w:fldCharType="begin"/>
      </w:r>
      <w:r>
        <w:instrText xml:space="preserve"> LINK Excel.Sheet.12 "C:\\Users\\Курманкеевский\\AppData\\Local\\Temp\\Rar$DIa0.283\\ПРИЛОЖЕНИЕ 1 нов к порядку взаимодействия с субъектами контроля после ЮО.xlsx" "Сведения из приглашения!R1C1:R46C15" \a \f 4 \h </w:instrText>
      </w:r>
      <w:r w:rsidR="007F4E1E">
        <w:instrText xml:space="preserve"> \* MERGEFORMAT </w:instrText>
      </w:r>
      <w:r>
        <w:fldChar w:fldCharType="separate"/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616"/>
        <w:gridCol w:w="500"/>
        <w:gridCol w:w="485"/>
        <w:gridCol w:w="396"/>
        <w:gridCol w:w="300"/>
        <w:gridCol w:w="300"/>
        <w:gridCol w:w="300"/>
        <w:gridCol w:w="300"/>
        <w:gridCol w:w="300"/>
        <w:gridCol w:w="4360"/>
        <w:gridCol w:w="600"/>
        <w:gridCol w:w="840"/>
        <w:gridCol w:w="1800"/>
        <w:gridCol w:w="480"/>
        <w:gridCol w:w="2307"/>
      </w:tblGrid>
      <w:tr w:rsidR="0027649F" w:rsidRPr="0027649F" w:rsidTr="007F4E1E">
        <w:trPr>
          <w:trHeight w:val="79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                                                                        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взаимодействия при осуществлении контроля администрацией сельского поселения Курманкеевский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1367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</w:p>
        </w:tc>
      </w:tr>
      <w:tr w:rsidR="0027649F" w:rsidRPr="0027649F" w:rsidTr="007F4E1E">
        <w:trPr>
          <w:trHeight w:val="15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660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приглашении принять участие в определении поставщика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(подрядчика, исполнителя) № __________________**</w:t>
            </w: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7649F" w:rsidRPr="0027649F" w:rsidTr="007F4E1E">
        <w:trPr>
          <w:trHeight w:val="28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45"/>
        </w:trPr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2881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8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27649F" w:rsidRPr="0027649F" w:rsidTr="007F4E1E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58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1080"/>
        </w:trPr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10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контракта***</w:t>
            </w:r>
          </w:p>
        </w:tc>
      </w:tr>
      <w:tr w:rsidR="0027649F" w:rsidRPr="0027649F" w:rsidTr="007F4E1E">
        <w:trPr>
          <w:trHeight w:val="300"/>
        </w:trPr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7649F" w:rsidRPr="0027649F" w:rsidTr="007F4E1E">
        <w:trPr>
          <w:trHeight w:val="300"/>
        </w:trPr>
        <w:tc>
          <w:tcPr>
            <w:tcW w:w="38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38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255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№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листов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70"/>
        </w:trPr>
        <w:tc>
          <w:tcPr>
            <w:tcW w:w="8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51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администрации сельского поселения Курманкеевский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7649F" w:rsidRPr="0027649F" w:rsidTr="007F4E1E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сведений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4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Контролируемая информация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при несоответствии контролируемой информации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8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(соответствует/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несоответствует</w:t>
            </w:r>
            <w:proofErr w:type="spellEnd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2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315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4095"/>
      </w:tblGrid>
      <w:tr w:rsidR="0027649F" w:rsidRPr="0027649F" w:rsidTr="007F4E1E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7F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взаимодействия при осуществлении контроля администрацией сельского поселения Курманкеевский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1367</w:t>
            </w:r>
          </w:p>
        </w:tc>
      </w:tr>
      <w:tr w:rsidR="0027649F" w:rsidRPr="0027649F" w:rsidTr="007F4E1E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660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закупке № __________________**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7649F" w:rsidRPr="0027649F" w:rsidTr="007F4E1E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52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контракта***</w:t>
            </w:r>
          </w:p>
        </w:tc>
      </w:tr>
      <w:tr w:rsidR="0027649F" w:rsidRPr="0027649F" w:rsidTr="007F4E1E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7649F" w:rsidRPr="0027649F" w:rsidTr="007F4E1E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№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листов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530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администрации сельского поселения Курманкеевский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при несоответствии контролируемой информации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(соответствует/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несоответствует</w:t>
            </w:r>
            <w:proofErr w:type="spellEnd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614"/>
        <w:gridCol w:w="596"/>
        <w:gridCol w:w="3568"/>
      </w:tblGrid>
      <w:tr w:rsidR="0027649F" w:rsidRPr="0027649F" w:rsidTr="007F4E1E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взаимодействия при осуществлении контроля администрацией сельского поселения Курманкеевский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1367</w:t>
            </w:r>
          </w:p>
        </w:tc>
      </w:tr>
      <w:tr w:rsidR="0027649F" w:rsidRPr="0027649F" w:rsidTr="007F4E1E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66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протоколе определения поставщика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(подрядчика, исполнителя) № __________________**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7649F" w:rsidRPr="0027649F" w:rsidTr="007F4E1E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7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Идентификационный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участника закупки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предложенная участником закупки***</w:t>
            </w:r>
          </w:p>
        </w:tc>
      </w:tr>
      <w:tr w:rsidR="0027649F" w:rsidRPr="0027649F" w:rsidTr="007F4E1E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4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7649F" w:rsidRPr="0027649F" w:rsidTr="007F4E1E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№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листов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24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Отметка администрации сельского поселения Курманкеевский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сельсоветмуниципального</w:t>
            </w:r>
            <w:proofErr w:type="spellEnd"/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при несоответствии контролируемой информации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(соответствует/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несоответствует</w:t>
            </w:r>
            <w:proofErr w:type="spellEnd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48"/>
        <w:gridCol w:w="548"/>
        <w:gridCol w:w="500"/>
        <w:gridCol w:w="500"/>
        <w:gridCol w:w="500"/>
        <w:gridCol w:w="724"/>
        <w:gridCol w:w="532"/>
        <w:gridCol w:w="579"/>
        <w:gridCol w:w="561"/>
        <w:gridCol w:w="478"/>
        <w:gridCol w:w="4945"/>
      </w:tblGrid>
      <w:tr w:rsidR="0027649F" w:rsidRPr="0027649F" w:rsidTr="007F4E1E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взаимодействия при осуществлении контроля администрацией сельского поселения Курманкеевский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1367</w:t>
            </w:r>
          </w:p>
        </w:tc>
      </w:tr>
      <w:tr w:rsidR="0027649F" w:rsidRPr="0027649F" w:rsidTr="007F4E1E">
        <w:trPr>
          <w:trHeight w:val="154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305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__________________**</w:t>
            </w: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7649F" w:rsidRPr="0027649F" w:rsidTr="007F4E1E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27649F" w:rsidRPr="0027649F" w:rsidTr="007F4E1E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598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</w:t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закупки</w:t>
            </w:r>
          </w:p>
        </w:tc>
        <w:tc>
          <w:tcPr>
            <w:tcW w:w="593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5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контракта***</w:t>
            </w:r>
          </w:p>
        </w:tc>
      </w:tr>
      <w:tr w:rsidR="0027649F" w:rsidRPr="0027649F" w:rsidTr="007F4E1E">
        <w:trPr>
          <w:trHeight w:val="1485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5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7649F" w:rsidRPr="0027649F" w:rsidTr="007F4E1E">
        <w:trPr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90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649F" w:rsidRPr="0027649F" w:rsidTr="007F4E1E">
        <w:trPr>
          <w:trHeight w:val="810"/>
        </w:trPr>
        <w:tc>
          <w:tcPr>
            <w:tcW w:w="863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№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листов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649F" w:rsidRPr="0027649F" w:rsidTr="007F4E1E">
        <w:trPr>
          <w:trHeight w:val="270"/>
        </w:trPr>
        <w:tc>
          <w:tcPr>
            <w:tcW w:w="8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44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администрации сельского поселения Курманкеевский сельсовет муниципального района Давлекановский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7649F" w:rsidRPr="0027649F" w:rsidTr="007F4E1E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протокола при несоответствии контролируемой информации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46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(соответствует/ </w:t>
            </w:r>
            <w:proofErr w:type="spellStart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несоответствует</w:t>
            </w:r>
            <w:proofErr w:type="spellEnd"/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649F" w:rsidRDefault="0027649F" w:rsidP="00B227BC">
      <w:pPr>
        <w:rPr>
          <w:rFonts w:ascii="Times New Roman" w:hAnsi="Times New Roman" w:cs="Times New Roman"/>
          <w:sz w:val="28"/>
          <w:szCs w:val="28"/>
        </w:rPr>
      </w:pPr>
    </w:p>
    <w:p w:rsidR="0027649F" w:rsidRPr="0027649F" w:rsidRDefault="0027649F" w:rsidP="00B227BC">
      <w:pPr>
        <w:rPr>
          <w:rFonts w:ascii="Times New Roman" w:hAnsi="Times New Roman" w:cs="Times New Roman"/>
          <w:b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b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b/>
          <w:sz w:val="28"/>
          <w:szCs w:val="28"/>
        </w:rPr>
      </w:pPr>
    </w:p>
    <w:p w:rsidR="0027649F" w:rsidRDefault="0027649F" w:rsidP="00B227BC">
      <w:pPr>
        <w:rPr>
          <w:rFonts w:ascii="Times New Roman" w:hAnsi="Times New Roman" w:cs="Times New Roman"/>
          <w:b/>
          <w:sz w:val="28"/>
          <w:szCs w:val="28"/>
        </w:rPr>
      </w:pPr>
      <w:r w:rsidRPr="0027649F">
        <w:lastRenderedPageBreak/>
        <w:drawing>
          <wp:inline distT="0" distB="0" distL="0" distR="0" wp14:anchorId="6CBB9C94" wp14:editId="7472BAA5">
            <wp:extent cx="9251950" cy="618248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4601"/>
      </w:tblGrid>
      <w:tr w:rsidR="0027649F" w:rsidRPr="0027649F" w:rsidTr="007F4E1E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O33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Порядку взаимодействия при осуществлении контроля администрацией сельского поселения Курманкеевский сельсовет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1367</w:t>
            </w:r>
          </w:p>
        </w:tc>
      </w:tr>
      <w:tr w:rsidR="0027649F" w:rsidRPr="0027649F" w:rsidTr="007F4E1E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bookmarkStart w:id="1" w:name="_GoBack"/>
        <w:bookmarkEnd w:id="1"/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секретности*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177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несоответствии контролируемой информации требованиям, установленным частью 5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сфере закупок товаров, работ, услуг для обеспечения государственных 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нужд"</w:t>
            </w:r>
            <w:r w:rsidRPr="00276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__________________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7649F" w:rsidRPr="0027649F" w:rsidTr="007F4E1E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9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7649F" w:rsidRPr="0027649F" w:rsidTr="007F4E1E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27649F" w:rsidRPr="0027649F" w:rsidTr="007F4E1E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7649F" w:rsidRPr="0027649F" w:rsidTr="007F4E1E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Выявленные несоответствия:</w:t>
            </w: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4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7649F" w:rsidRPr="0027649F" w:rsidTr="007F4E1E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(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 xml:space="preserve"> </w:t>
            </w: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</w:t>
            </w:r>
            <w:r w:rsidRPr="0027649F"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  <w:t>)</w:t>
            </w:r>
          </w:p>
        </w:tc>
      </w:tr>
      <w:tr w:rsidR="0027649F" w:rsidRPr="0027649F" w:rsidTr="007F4E1E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sz w:val="16"/>
                <w:szCs w:val="16"/>
                <w:lang w:eastAsia="ru-RU"/>
              </w:rPr>
            </w:pPr>
          </w:p>
        </w:tc>
      </w:tr>
      <w:tr w:rsidR="0027649F" w:rsidRPr="0027649F" w:rsidTr="007F4E1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49F" w:rsidRPr="0027649F" w:rsidTr="007F4E1E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9F" w:rsidRPr="0027649F" w:rsidRDefault="0027649F" w:rsidP="00276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7649F" w:rsidRPr="0027649F" w:rsidRDefault="0027649F" w:rsidP="00B227BC">
      <w:pPr>
        <w:rPr>
          <w:rFonts w:ascii="Times New Roman" w:hAnsi="Times New Roman" w:cs="Times New Roman"/>
          <w:b/>
          <w:sz w:val="28"/>
          <w:szCs w:val="28"/>
        </w:rPr>
      </w:pPr>
    </w:p>
    <w:sectPr w:rsidR="0027649F" w:rsidRPr="0027649F" w:rsidSect="00276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7649F"/>
    <w:rsid w:val="00311AC0"/>
    <w:rsid w:val="00547133"/>
    <w:rsid w:val="005A4ED9"/>
    <w:rsid w:val="00777AFC"/>
    <w:rsid w:val="007F4E1E"/>
    <w:rsid w:val="00861A3F"/>
    <w:rsid w:val="009E162B"/>
    <w:rsid w:val="00B227BC"/>
    <w:rsid w:val="00BA549D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1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uiPriority w:val="99"/>
    <w:rsid w:val="00311AC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1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uiPriority w:val="99"/>
    <w:rsid w:val="00311AC0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7</cp:revision>
  <dcterms:created xsi:type="dcterms:W3CDTF">2017-03-29T04:14:00Z</dcterms:created>
  <dcterms:modified xsi:type="dcterms:W3CDTF">2017-03-29T05:08:00Z</dcterms:modified>
</cp:coreProperties>
</file>