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1" w:rsidRPr="00A179D0" w:rsidRDefault="00EA4D21" w:rsidP="00EA4D21">
      <w:pPr>
        <w:spacing w:after="0" w:line="240" w:lineRule="auto"/>
        <w:ind w:firstLine="851"/>
        <w:jc w:val="center"/>
        <w:rPr>
          <w:color w:val="000000" w:themeColor="text1"/>
        </w:rPr>
      </w:pPr>
      <w:r w:rsidRPr="00A179D0">
        <w:rPr>
          <w:color w:val="000000" w:themeColor="text1"/>
        </w:rPr>
        <w:t xml:space="preserve">Администрация </w:t>
      </w:r>
      <w:r w:rsidR="009E32EA" w:rsidRPr="00A179D0">
        <w:rPr>
          <w:color w:val="000000" w:themeColor="text1"/>
        </w:rPr>
        <w:t xml:space="preserve">сельского поселения </w:t>
      </w:r>
      <w:r w:rsidR="00A179D0">
        <w:rPr>
          <w:color w:val="000000" w:themeColor="text1"/>
        </w:rPr>
        <w:t>Сергиопольский</w:t>
      </w:r>
      <w:r w:rsidR="009E32EA" w:rsidRPr="00A179D0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</w:p>
    <w:p w:rsidR="006E0C59" w:rsidRPr="00A179D0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F86DC7" w:rsidRDefault="00F86DC7" w:rsidP="00F86DC7">
      <w:pPr>
        <w:spacing w:after="0" w:line="240" w:lineRule="auto"/>
        <w:jc w:val="center"/>
      </w:pPr>
      <w:r>
        <w:t>ПОСТАНОВЛЕНИЕ</w:t>
      </w:r>
    </w:p>
    <w:p w:rsidR="00F86DC7" w:rsidRPr="00B215E3" w:rsidRDefault="00F86DC7" w:rsidP="00F86DC7">
      <w:pPr>
        <w:spacing w:after="0" w:line="240" w:lineRule="auto"/>
        <w:jc w:val="center"/>
      </w:pPr>
      <w:r>
        <w:t>№ 8</w:t>
      </w:r>
      <w:r>
        <w:t>3</w:t>
      </w:r>
      <w:r>
        <w:t xml:space="preserve"> от 29 декабря 2021 года</w:t>
      </w:r>
    </w:p>
    <w:p w:rsidR="006E0C59" w:rsidRPr="00A179D0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A179D0" w:rsidRDefault="006E0C59" w:rsidP="009E32E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9E32EA"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r w:rsid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Сергиопольский</w:t>
      </w:r>
      <w:r w:rsidR="009E32EA"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</w:p>
    <w:p w:rsidR="006E0C59" w:rsidRPr="00A179D0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79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E32EA">
        <w:rPr>
          <w:color w:val="000000" w:themeColor="text1"/>
        </w:rPr>
        <w:t xml:space="preserve">сельского поселения </w:t>
      </w:r>
      <w:r w:rsidR="00A179D0">
        <w:rPr>
          <w:color w:val="000000" w:themeColor="text1"/>
        </w:rPr>
        <w:t>Сергиопольский</w:t>
      </w:r>
      <w:r w:rsidR="009E32EA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9E32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9E32EA">
        <w:rPr>
          <w:bCs/>
          <w:color w:val="000000" w:themeColor="text1"/>
        </w:rPr>
        <w:t xml:space="preserve">сельского поселения </w:t>
      </w:r>
      <w:r w:rsidR="00A179D0">
        <w:rPr>
          <w:bCs/>
          <w:color w:val="000000" w:themeColor="text1"/>
        </w:rPr>
        <w:t>Сергиопольский</w:t>
      </w:r>
      <w:r w:rsidR="009E32EA">
        <w:rPr>
          <w:bCs/>
          <w:color w:val="000000" w:themeColor="text1"/>
        </w:rPr>
        <w:t xml:space="preserve"> сельсовет муниципального района Давлекановский район Республики Башкортостан.</w:t>
      </w:r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на следующий день, после дня его официального обнародования.</w:t>
      </w: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Настоящее Постановление </w:t>
      </w:r>
      <w:r w:rsidR="009E32EA">
        <w:rPr>
          <w:color w:val="000000" w:themeColor="text1"/>
        </w:rPr>
        <w:t>подлежит о</w:t>
      </w:r>
      <w:r w:rsidRPr="008D7D91">
        <w:rPr>
          <w:color w:val="000000" w:themeColor="text1"/>
        </w:rPr>
        <w:t>бнародова</w:t>
      </w:r>
      <w:r w:rsidR="009E32EA">
        <w:rPr>
          <w:color w:val="000000" w:themeColor="text1"/>
        </w:rPr>
        <w:t>нию 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Pr="008D7D91">
        <w:rPr>
          <w:color w:val="000000" w:themeColor="text1"/>
        </w:rPr>
        <w:t>.</w:t>
      </w:r>
    </w:p>
    <w:p w:rsidR="00884A8F" w:rsidRPr="008D7D91" w:rsidRDefault="00884A8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rFonts w:eastAsia="Times New Roman"/>
          <w:lang w:eastAsia="ru-RU"/>
        </w:rPr>
        <w:t xml:space="preserve">Постановление № </w:t>
      </w:r>
      <w:r>
        <w:t>115 от 27.12.2019 года</w:t>
      </w:r>
      <w:r>
        <w:rPr>
          <w:rFonts w:eastAsia="Times New Roman"/>
          <w:lang w:eastAsia="ru-RU"/>
        </w:rPr>
        <w:t>, признать утратившим силу.</w:t>
      </w:r>
    </w:p>
    <w:p w:rsidR="00EA4D21" w:rsidRPr="008D7D91" w:rsidRDefault="00884A8F" w:rsidP="00EA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</w:t>
      </w:r>
      <w:proofErr w:type="gramStart"/>
      <w:r w:rsidR="00EA4D21" w:rsidRPr="008D7D91">
        <w:rPr>
          <w:color w:val="000000" w:themeColor="text1"/>
        </w:rPr>
        <w:t>Контроль за</w:t>
      </w:r>
      <w:proofErr w:type="gramEnd"/>
      <w:r w:rsidR="00EA4D21" w:rsidRPr="008D7D91">
        <w:rPr>
          <w:color w:val="000000" w:themeColor="text1"/>
        </w:rPr>
        <w:t xml:space="preserve"> исполнением настоящего постановления </w:t>
      </w:r>
      <w:r w:rsidR="009E32EA"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F86DC7" w:rsidRDefault="00F86DC7" w:rsidP="00F86DC7">
      <w:r w:rsidRPr="009353C6">
        <w:t xml:space="preserve">Глава </w:t>
      </w: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43A73">
        <w:t>А. З. Абдуллин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Pr="007C38E6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F86DC7" w:rsidRDefault="00F86DC7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7605E" w:rsidRPr="008D7D91" w:rsidRDefault="0087605E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Утвержден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Постановлением </w:t>
      </w:r>
    </w:p>
    <w:p w:rsidR="0087605E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Администрации</w:t>
      </w:r>
      <w:r w:rsidR="001B2F8F">
        <w:rPr>
          <w:b/>
          <w:color w:val="000000" w:themeColor="text1"/>
        </w:rPr>
        <w:t xml:space="preserve"> сельского поселения</w:t>
      </w:r>
    </w:p>
    <w:p w:rsidR="001B2F8F" w:rsidRDefault="00A179D0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Сергиопольский</w:t>
      </w:r>
      <w:r w:rsidR="001B2F8F">
        <w:rPr>
          <w:b/>
          <w:color w:val="000000" w:themeColor="text1"/>
        </w:rPr>
        <w:t xml:space="preserve"> сельсовет муниципального района</w:t>
      </w:r>
    </w:p>
    <w:p w:rsidR="001B2F8F" w:rsidRPr="008D7D91" w:rsidRDefault="001B2F8F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Давлекановский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от </w:t>
      </w:r>
      <w:r w:rsidR="00F86DC7">
        <w:rPr>
          <w:b/>
        </w:rPr>
        <w:t xml:space="preserve">29 декабря </w:t>
      </w:r>
      <w:r w:rsidR="00F86DC7" w:rsidRPr="009353C6">
        <w:rPr>
          <w:b/>
        </w:rPr>
        <w:t>20</w:t>
      </w:r>
      <w:r w:rsidR="00F86DC7">
        <w:rPr>
          <w:b/>
        </w:rPr>
        <w:t>21</w:t>
      </w:r>
      <w:r w:rsidR="00F86DC7" w:rsidRPr="009353C6">
        <w:rPr>
          <w:b/>
        </w:rPr>
        <w:t xml:space="preserve"> года №</w:t>
      </w:r>
      <w:r w:rsidR="00F86DC7">
        <w:rPr>
          <w:b/>
        </w:rPr>
        <w:t xml:space="preserve"> 8</w:t>
      </w:r>
      <w:r w:rsidR="00F86DC7">
        <w:rPr>
          <w:b/>
        </w:rPr>
        <w:t>3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8D7D91" w:rsidRDefault="0087605E" w:rsidP="001B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работ» в</w:t>
      </w:r>
      <w:r w:rsidRPr="008D7D91">
        <w:rPr>
          <w:b/>
          <w:bCs/>
          <w:color w:val="000000" w:themeColor="text1"/>
        </w:rPr>
        <w:t xml:space="preserve"> </w:t>
      </w:r>
      <w:r w:rsidR="001B2F8F">
        <w:rPr>
          <w:b/>
          <w:bCs/>
          <w:color w:val="000000" w:themeColor="text1"/>
        </w:rPr>
        <w:t xml:space="preserve">сельском </w:t>
      </w:r>
      <w:proofErr w:type="gramStart"/>
      <w:r w:rsidR="001B2F8F">
        <w:rPr>
          <w:b/>
          <w:bCs/>
          <w:color w:val="000000" w:themeColor="text1"/>
        </w:rPr>
        <w:t>поселении</w:t>
      </w:r>
      <w:proofErr w:type="gramEnd"/>
      <w:r w:rsidR="001B2F8F">
        <w:rPr>
          <w:b/>
          <w:bCs/>
          <w:color w:val="000000" w:themeColor="text1"/>
        </w:rPr>
        <w:t xml:space="preserve"> </w:t>
      </w:r>
      <w:r w:rsidR="00A179D0">
        <w:rPr>
          <w:b/>
          <w:bCs/>
          <w:color w:val="000000" w:themeColor="text1"/>
        </w:rPr>
        <w:t>Сергиопольский</w:t>
      </w:r>
      <w:r w:rsidR="001B2F8F">
        <w:rPr>
          <w:b/>
          <w:bCs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>в</w:t>
      </w:r>
      <w:r w:rsidR="001B2F8F">
        <w:rPr>
          <w:color w:val="000000" w:themeColor="text1"/>
        </w:rPr>
        <w:t xml:space="preserve"> сельском поселении </w:t>
      </w:r>
      <w:r w:rsidR="00A179D0">
        <w:rPr>
          <w:color w:val="000000" w:themeColor="text1"/>
        </w:rPr>
        <w:t>Сергиопольский</w:t>
      </w:r>
      <w:r w:rsidR="001B2F8F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F86DC7">
        <w:t>в</w:t>
      </w:r>
      <w:bookmarkStart w:id="0" w:name="_GoBack"/>
      <w:bookmarkEnd w:id="0"/>
      <w:r w:rsidR="00F86DC7" w:rsidRPr="006F7333">
        <w:t xml:space="preserve"> соответствии с действующими правилами </w:t>
      </w:r>
      <w:r w:rsidR="00F86DC7" w:rsidRPr="008E2F42">
        <w:t>благоустройства</w:t>
      </w:r>
      <w:r w:rsidR="00F86DC7" w:rsidRPr="002D477C">
        <w:t xml:space="preserve"> муниципального образования</w:t>
      </w:r>
      <w:r w:rsidR="00F86DC7" w:rsidRPr="008D7D91">
        <w:rPr>
          <w:rStyle w:val="ae"/>
          <w:color w:val="000000" w:themeColor="text1"/>
        </w:rPr>
        <w:t xml:space="preserve"> 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 xml:space="preserve">Интересы заявителей, указанных в </w:t>
      </w:r>
      <w:proofErr w:type="gramStart"/>
      <w:r w:rsidR="00EA4D21" w:rsidRPr="008D7D91">
        <w:rPr>
          <w:color w:val="000000" w:themeColor="text1"/>
        </w:rPr>
        <w:t>пункте</w:t>
      </w:r>
      <w:proofErr w:type="gramEnd"/>
      <w:r w:rsidR="00EA4D21" w:rsidRPr="008D7D91">
        <w:rPr>
          <w:color w:val="000000" w:themeColor="text1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BC7B68">
        <w:rPr>
          <w:rFonts w:eastAsia="Calibri"/>
          <w:color w:val="000000" w:themeColor="text1"/>
        </w:rPr>
        <w:t xml:space="preserve">сельского поселения </w:t>
      </w:r>
      <w:r w:rsidR="00A179D0">
        <w:rPr>
          <w:rFonts w:eastAsia="Calibri"/>
          <w:color w:val="000000" w:themeColor="text1"/>
        </w:rPr>
        <w:t>Сергиопольский</w:t>
      </w:r>
      <w:r w:rsidR="00BC7B68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rFonts w:eastAsia="Calibri"/>
          <w:color w:val="000000" w:themeColor="text1"/>
        </w:rPr>
        <w:t>)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BC7B68">
        <w:rPr>
          <w:color w:val="000000" w:themeColor="text1"/>
          <w:lang w:val="en-US"/>
        </w:rPr>
        <w:t>http</w:t>
      </w:r>
      <w:r w:rsidR="00BC7B68">
        <w:rPr>
          <w:color w:val="000000" w:themeColor="text1"/>
        </w:rPr>
        <w:t>:/</w:t>
      </w:r>
      <w:r w:rsidR="00BC7B68" w:rsidRPr="00BC7B68">
        <w:rPr>
          <w:color w:val="000000" w:themeColor="text1"/>
        </w:rPr>
        <w:t>/</w:t>
      </w:r>
      <w:proofErr w:type="spellStart"/>
      <w:r w:rsidR="00BC7B68">
        <w:rPr>
          <w:color w:val="000000" w:themeColor="text1"/>
          <w:lang w:val="en-US"/>
        </w:rPr>
        <w:t>sovet</w:t>
      </w:r>
      <w:proofErr w:type="spellEnd"/>
      <w:r w:rsidR="00BC7B68" w:rsidRPr="00BC7B68">
        <w:rPr>
          <w:color w:val="000000" w:themeColor="text1"/>
        </w:rPr>
        <w:t>-</w:t>
      </w:r>
      <w:proofErr w:type="spellStart"/>
      <w:r w:rsidR="00BC7B68">
        <w:rPr>
          <w:color w:val="000000" w:themeColor="text1"/>
          <w:lang w:val="en-US"/>
        </w:rPr>
        <w:t>davlekanovo</w:t>
      </w:r>
      <w:proofErr w:type="spellEnd"/>
      <w:r w:rsidR="00BC7B68" w:rsidRPr="00BC7B68">
        <w:rPr>
          <w:color w:val="000000" w:themeColor="text1"/>
        </w:rPr>
        <w:t>.</w:t>
      </w:r>
      <w:proofErr w:type="spellStart"/>
      <w:r w:rsidR="001F5EC9" w:rsidRPr="008D7D91">
        <w:rPr>
          <w:color w:val="000000" w:themeColor="text1"/>
          <w:lang w:val="en-US"/>
        </w:rPr>
        <w:t>ru</w:t>
      </w:r>
      <w:proofErr w:type="spellEnd"/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8D7D91">
        <w:rPr>
          <w:color w:val="000000" w:themeColor="text1"/>
        </w:rPr>
        <w:lastRenderedPageBreak/>
        <w:t>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DD1040" w:rsidRPr="008D7D91" w:rsidRDefault="002B0583" w:rsidP="00DD1040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Информирование осуществляется в </w:t>
      </w:r>
      <w:proofErr w:type="gramStart"/>
      <w:r w:rsidRPr="008D7D91">
        <w:rPr>
          <w:color w:val="000000" w:themeColor="text1"/>
        </w:rPr>
        <w:t>соответствии</w:t>
      </w:r>
      <w:proofErr w:type="gramEnd"/>
      <w:r w:rsidRPr="008D7D91">
        <w:rPr>
          <w:color w:val="000000" w:themeColor="text1"/>
        </w:rPr>
        <w:t xml:space="preserve">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</w:t>
      </w:r>
      <w:proofErr w:type="gramStart"/>
      <w:r w:rsidRPr="008D7D91">
        <w:rPr>
          <w:color w:val="000000" w:themeColor="text1"/>
        </w:rPr>
        <w:t xml:space="preserve">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основания для приостановления предоставления либо отказа                     в </w:t>
      </w:r>
      <w:proofErr w:type="gramStart"/>
      <w:r w:rsidRPr="008D7D91">
        <w:rPr>
          <w:color w:val="000000" w:themeColor="text1"/>
        </w:rPr>
        <w:t>предоставлении</w:t>
      </w:r>
      <w:proofErr w:type="gramEnd"/>
      <w:r w:rsidRPr="008D7D91">
        <w:rPr>
          <w:color w:val="000000" w:themeColor="text1"/>
        </w:rPr>
        <w:t xml:space="preserve">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исчерпывающий перечень оснований для отказа в </w:t>
      </w:r>
      <w:proofErr w:type="gramStart"/>
      <w:r w:rsidRPr="008D7D91">
        <w:rPr>
          <w:color w:val="000000" w:themeColor="text1"/>
        </w:rPr>
        <w:t>приеме</w:t>
      </w:r>
      <w:proofErr w:type="gramEnd"/>
      <w:r w:rsidRPr="008D7D91">
        <w:rPr>
          <w:color w:val="000000" w:themeColor="text1"/>
        </w:rPr>
        <w:t xml:space="preserve">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исчерпывающий перечень оснований для приостановления              или отказа в </w:t>
      </w:r>
      <w:proofErr w:type="gramStart"/>
      <w:r w:rsidRPr="008D7D91">
        <w:rPr>
          <w:color w:val="000000" w:themeColor="text1"/>
        </w:rPr>
        <w:t>предоставлении</w:t>
      </w:r>
      <w:proofErr w:type="gramEnd"/>
      <w:r w:rsidRPr="008D7D91">
        <w:rPr>
          <w:color w:val="000000" w:themeColor="text1"/>
        </w:rPr>
        <w:t xml:space="preserve">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</w:t>
      </w:r>
      <w:r w:rsidRPr="008D7D91">
        <w:rPr>
          <w:color w:val="000000" w:themeColor="text1"/>
        </w:rPr>
        <w:lastRenderedPageBreak/>
        <w:t>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BC7B68">
        <w:rPr>
          <w:rFonts w:eastAsia="Calibri"/>
          <w:color w:val="000000" w:themeColor="text1"/>
        </w:rPr>
        <w:t xml:space="preserve">сельского поселения </w:t>
      </w:r>
      <w:r w:rsidR="00A179D0">
        <w:rPr>
          <w:rFonts w:eastAsia="Calibri"/>
          <w:color w:val="000000" w:themeColor="text1"/>
        </w:rPr>
        <w:t>Сергиопольский</w:t>
      </w:r>
      <w:r w:rsidR="00BC7B68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="007F270F">
        <w:rPr>
          <w:rFonts w:eastAsia="Calibri"/>
          <w:color w:val="000000" w:themeColor="text1"/>
        </w:rPr>
        <w:t>.</w:t>
      </w:r>
      <w:r w:rsidRPr="008D7D91">
        <w:rPr>
          <w:rFonts w:eastAsia="Calibri"/>
          <w:color w:val="000000" w:themeColor="text1"/>
        </w:rPr>
        <w:t xml:space="preserve"> 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разрешения на осуществления земляных работ 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мотивированный отказ в </w:t>
      </w:r>
      <w:proofErr w:type="gramStart"/>
      <w:r w:rsidRPr="008D7D91">
        <w:rPr>
          <w:color w:val="000000" w:themeColor="text1"/>
        </w:rPr>
        <w:t>продлении</w:t>
      </w:r>
      <w:proofErr w:type="gramEnd"/>
      <w:r w:rsidRPr="008D7D91">
        <w:rPr>
          <w:color w:val="000000" w:themeColor="text1"/>
        </w:rPr>
        <w:t xml:space="preserve">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мотивированный отказ предоставление разрешения на осуществления земляных работ 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Pr="008D7D91" w:rsidRDefault="007C4681" w:rsidP="00DD10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  <w:proofErr w:type="gramEnd"/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</w:t>
      </w:r>
      <w:proofErr w:type="gramStart"/>
      <w:r w:rsidRPr="008D7D91">
        <w:rPr>
          <w:color w:val="000000" w:themeColor="text1"/>
        </w:rPr>
        <w:t>соответствии</w:t>
      </w:r>
      <w:proofErr w:type="gramEnd"/>
      <w:r w:rsidRPr="008D7D91">
        <w:rPr>
          <w:color w:val="000000" w:themeColor="text1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gramStart"/>
      <w:r w:rsidRPr="008D7D91">
        <w:rPr>
          <w:color w:val="000000" w:themeColor="text1"/>
        </w:rPr>
        <w:t>виде</w:t>
      </w:r>
      <w:proofErr w:type="gramEnd"/>
      <w:r w:rsidRPr="008D7D91">
        <w:rPr>
          <w:color w:val="000000" w:themeColor="text1"/>
        </w:rPr>
        <w:t xml:space="preserve">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gramStart"/>
      <w:r w:rsidRPr="008D7D91">
        <w:rPr>
          <w:color w:val="000000" w:themeColor="text1"/>
        </w:rPr>
        <w:t>виде</w:t>
      </w:r>
      <w:proofErr w:type="gramEnd"/>
      <w:r w:rsidRPr="008D7D91">
        <w:rPr>
          <w:color w:val="000000" w:themeColor="text1"/>
        </w:rPr>
        <w:t xml:space="preserve">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gramStart"/>
      <w:r w:rsidRPr="008D7D91">
        <w:rPr>
          <w:color w:val="000000" w:themeColor="text1"/>
        </w:rPr>
        <w:t>виде</w:t>
      </w:r>
      <w:proofErr w:type="gramEnd"/>
      <w:r w:rsidRPr="008D7D91">
        <w:rPr>
          <w:color w:val="000000" w:themeColor="text1"/>
        </w:rPr>
        <w:t xml:space="preserve">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>ган),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  <w:proofErr w:type="gramEnd"/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</w:t>
      </w:r>
      <w:r w:rsidRPr="008D7D91">
        <w:rPr>
          <w:bCs/>
          <w:color w:val="000000" w:themeColor="text1"/>
        </w:rPr>
        <w:lastRenderedPageBreak/>
        <w:t xml:space="preserve">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утвержденная заказчиком проектная документация, согласованная в установленном </w:t>
      </w:r>
      <w:proofErr w:type="gramStart"/>
      <w:r w:rsidRPr="008D7D91">
        <w:rPr>
          <w:color w:val="000000" w:themeColor="text1"/>
        </w:rPr>
        <w:t>порядке</w:t>
      </w:r>
      <w:proofErr w:type="gramEnd"/>
      <w:r w:rsidRPr="008D7D91">
        <w:rPr>
          <w:color w:val="000000" w:themeColor="text1"/>
        </w:rPr>
        <w:t xml:space="preserve">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Pr="008D7D91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="005D479B" w:rsidRPr="008D7D91">
        <w:rPr>
          <w:color w:val="000000" w:themeColor="text1"/>
        </w:rPr>
        <w:t xml:space="preserve">на имя главы Администрации </w:t>
      </w:r>
      <w:r w:rsidR="007F270F">
        <w:rPr>
          <w:rFonts w:eastAsia="Calibri"/>
          <w:color w:val="000000" w:themeColor="text1"/>
        </w:rPr>
        <w:t xml:space="preserve">сельского поселения </w:t>
      </w:r>
      <w:r w:rsidR="00A179D0">
        <w:rPr>
          <w:rFonts w:eastAsia="Calibri"/>
          <w:color w:val="000000" w:themeColor="text1"/>
        </w:rPr>
        <w:t>Сергиопольский</w:t>
      </w:r>
      <w:r w:rsidR="007F270F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="005D479B" w:rsidRPr="008D7D91">
        <w:rPr>
          <w:rFonts w:eastAsia="Calibri"/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 xml:space="preserve">роект производства земляных работ осуществляется в </w:t>
      </w:r>
      <w:proofErr w:type="gramStart"/>
      <w:r w:rsidR="00483987" w:rsidRPr="008D7D91">
        <w:rPr>
          <w:bCs/>
          <w:color w:val="000000" w:themeColor="text1"/>
        </w:rPr>
        <w:t>соответствии</w:t>
      </w:r>
      <w:proofErr w:type="gramEnd"/>
      <w:r w:rsidR="00483987" w:rsidRPr="008D7D91">
        <w:rPr>
          <w:bCs/>
          <w:color w:val="000000" w:themeColor="text1"/>
        </w:rPr>
        <w:t xml:space="preserve">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 xml:space="preserve">разрешения на осуществление земляных работ в </w:t>
      </w:r>
      <w:proofErr w:type="gramStart"/>
      <w:r w:rsidR="00A00AB5" w:rsidRPr="008D7D91">
        <w:rPr>
          <w:color w:val="000000" w:themeColor="text1"/>
        </w:rPr>
        <w:t>случае</w:t>
      </w:r>
      <w:proofErr w:type="gramEnd"/>
      <w:r w:rsidR="00A00AB5" w:rsidRPr="008D7D91">
        <w:rPr>
          <w:color w:val="000000" w:themeColor="text1"/>
        </w:rPr>
        <w:t xml:space="preserve"> аварийно-восстановительного ремонта инженерных коммуникаций, </w:t>
      </w:r>
      <w:r w:rsidR="00A00AB5" w:rsidRPr="008D7D91">
        <w:rPr>
          <w:color w:val="000000" w:themeColor="text1"/>
        </w:rPr>
        <w:lastRenderedPageBreak/>
        <w:t>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обязательство на повторное восстановление в течение 2-х лет объекта благоустройства 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 xml:space="preserve">роект производства земляных работ осуществляется в </w:t>
      </w:r>
      <w:proofErr w:type="gramStart"/>
      <w:r w:rsidR="00450E3C" w:rsidRPr="008D7D91">
        <w:rPr>
          <w:bCs/>
          <w:color w:val="000000" w:themeColor="text1"/>
        </w:rPr>
        <w:t>соответствии</w:t>
      </w:r>
      <w:proofErr w:type="gramEnd"/>
      <w:r w:rsidR="00450E3C" w:rsidRPr="008D7D91">
        <w:rPr>
          <w:bCs/>
          <w:color w:val="000000" w:themeColor="text1"/>
        </w:rPr>
        <w:t xml:space="preserve">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7F270F">
        <w:rPr>
          <w:rFonts w:eastAsia="Calibri"/>
          <w:color w:val="000000" w:themeColor="text1"/>
        </w:rPr>
        <w:t xml:space="preserve">сельского поселения </w:t>
      </w:r>
      <w:r w:rsidR="00A179D0">
        <w:rPr>
          <w:rFonts w:eastAsia="Calibri"/>
          <w:color w:val="000000" w:themeColor="text1"/>
        </w:rPr>
        <w:t>Сергиопольский</w:t>
      </w:r>
      <w:r w:rsidR="007F270F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8D7D91">
        <w:rPr>
          <w:b/>
          <w:bCs/>
          <w:color w:val="000000" w:themeColor="text1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7D3530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7D3530"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разрешительный документ на реконструкцию, переоборудование, перепланировку и капитальный ремонт нежилых помещений, расположенных в </w:t>
      </w:r>
      <w:proofErr w:type="gramStart"/>
      <w:r w:rsidRPr="008D7D91">
        <w:rPr>
          <w:color w:val="000000" w:themeColor="text1"/>
        </w:rPr>
        <w:t>зданиях</w:t>
      </w:r>
      <w:proofErr w:type="gramEnd"/>
      <w:r w:rsidRPr="008D7D91">
        <w:rPr>
          <w:color w:val="000000" w:themeColor="text1"/>
        </w:rPr>
        <w:t>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</w:t>
      </w:r>
      <w:proofErr w:type="gramStart"/>
      <w:r w:rsidR="00CD489D" w:rsidRPr="008D7D91">
        <w:rPr>
          <w:color w:val="000000" w:themeColor="text1"/>
        </w:rPr>
        <w:t>пункте</w:t>
      </w:r>
      <w:proofErr w:type="gramEnd"/>
      <w:r w:rsidR="00CD489D" w:rsidRPr="008D7D91">
        <w:rPr>
          <w:color w:val="000000" w:themeColor="text1"/>
        </w:rPr>
        <w:t xml:space="preserve">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</w:t>
      </w:r>
      <w:r w:rsidR="00C91222" w:rsidRPr="008D7D91">
        <w:rPr>
          <w:color w:val="000000" w:themeColor="text1"/>
        </w:rPr>
        <w:lastRenderedPageBreak/>
        <w:t>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</w:t>
      </w:r>
      <w:proofErr w:type="gramStart"/>
      <w:r w:rsidRPr="008D7D91">
        <w:rPr>
          <w:b/>
          <w:bCs/>
          <w:color w:val="000000" w:themeColor="text1"/>
        </w:rPr>
        <w:t>приеме</w:t>
      </w:r>
      <w:proofErr w:type="gramEnd"/>
      <w:r w:rsidRPr="008D7D91">
        <w:rPr>
          <w:b/>
          <w:bCs/>
          <w:color w:val="000000" w:themeColor="text1"/>
        </w:rPr>
        <w:t xml:space="preserve">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8D7D91">
        <w:rPr>
          <w:color w:val="000000" w:themeColor="text1"/>
        </w:rPr>
        <w:t>объеме</w:t>
      </w:r>
      <w:proofErr w:type="gramEnd"/>
      <w:r w:rsidRPr="008D7D91">
        <w:rPr>
          <w:color w:val="000000" w:themeColor="text1"/>
        </w:rPr>
        <w:t xml:space="preserve">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</w:t>
      </w:r>
      <w:proofErr w:type="gramStart"/>
      <w:r w:rsidRPr="008D7D91">
        <w:rPr>
          <w:b/>
          <w:bCs/>
          <w:color w:val="000000" w:themeColor="text1"/>
        </w:rPr>
        <w:t>предоставлении</w:t>
      </w:r>
      <w:proofErr w:type="gramEnd"/>
      <w:r w:rsidRPr="008D7D91">
        <w:rPr>
          <w:b/>
          <w:bCs/>
          <w:color w:val="000000" w:themeColor="text1"/>
        </w:rPr>
        <w:t xml:space="preserve">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Основания для отказа в </w:t>
      </w:r>
      <w:proofErr w:type="gramStart"/>
      <w:r w:rsidR="002E4E49" w:rsidRPr="008D7D91">
        <w:rPr>
          <w:color w:val="000000" w:themeColor="text1"/>
        </w:rPr>
        <w:t>предоставлении</w:t>
      </w:r>
      <w:proofErr w:type="gramEnd"/>
      <w:r w:rsidR="002E4E49" w:rsidRPr="008D7D91">
        <w:rPr>
          <w:color w:val="000000" w:themeColor="text1"/>
        </w:rPr>
        <w:t xml:space="preserve">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F270F">
        <w:rPr>
          <w:color w:val="FF0000"/>
        </w:rPr>
        <w:t xml:space="preserve">Администрации сельского поселения </w:t>
      </w:r>
      <w:r w:rsidR="00A179D0">
        <w:rPr>
          <w:color w:val="FF0000"/>
        </w:rPr>
        <w:t>Сергиопольский</w:t>
      </w:r>
      <w:r w:rsidR="007F270F">
        <w:rPr>
          <w:color w:val="FF0000"/>
        </w:rPr>
        <w:t xml:space="preserve"> сельсовет муниципального района Давлекановский район Республики Башкортостан</w:t>
      </w:r>
      <w:r w:rsidR="002E4E49" w:rsidRPr="008D7D91">
        <w:rPr>
          <w:color w:val="000000" w:themeColor="text1"/>
        </w:rPr>
        <w:t xml:space="preserve">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8D7D91">
        <w:rPr>
          <w:color w:val="000000" w:themeColor="text1"/>
        </w:rPr>
        <w:lastRenderedPageBreak/>
        <w:t>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</w:t>
      </w:r>
      <w:proofErr w:type="gramStart"/>
      <w:r w:rsidR="00AB1086" w:rsidRPr="008D7D91">
        <w:rPr>
          <w:color w:val="000000" w:themeColor="text1"/>
        </w:rPr>
        <w:t xml:space="preserve">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  <w:proofErr w:type="gramEnd"/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8D7D91">
        <w:rPr>
          <w:color w:val="000000" w:themeColor="text1"/>
        </w:rPr>
        <w:t>настоящем</w:t>
      </w:r>
      <w:proofErr w:type="gramEnd"/>
      <w:r w:rsidRPr="008D7D91">
        <w:rPr>
          <w:color w:val="000000" w:themeColor="text1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</w:t>
      </w:r>
      <w:r w:rsidRPr="008D7D91">
        <w:rPr>
          <w:color w:val="000000" w:themeColor="text1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возможность беспрепятственного доступа к объекту (зданию, помещению), в </w:t>
      </w:r>
      <w:proofErr w:type="gramStart"/>
      <w:r w:rsidRPr="008D7D91">
        <w:rPr>
          <w:color w:val="000000" w:themeColor="text1"/>
        </w:rPr>
        <w:t>котором</w:t>
      </w:r>
      <w:proofErr w:type="gramEnd"/>
      <w:r w:rsidRPr="008D7D91">
        <w:rPr>
          <w:color w:val="000000" w:themeColor="text1"/>
        </w:rPr>
        <w:t xml:space="preserve">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</w:t>
      </w:r>
      <w:r w:rsidR="008B3E81" w:rsidRPr="008D7D91">
        <w:rPr>
          <w:color w:val="000000" w:themeColor="text1"/>
        </w:rPr>
        <w:lastRenderedPageBreak/>
        <w:t xml:space="preserve">(Уполномоченный орган), либо в форме электронных документов с использованием РПГУ, либо </w:t>
      </w:r>
      <w:proofErr w:type="gramStart"/>
      <w:r w:rsidR="008B3E81" w:rsidRPr="008D7D91">
        <w:rPr>
          <w:color w:val="000000" w:themeColor="text1"/>
        </w:rPr>
        <w:t>через</w:t>
      </w:r>
      <w:proofErr w:type="gramEnd"/>
      <w:r w:rsidR="008B3E81" w:rsidRPr="008D7D91">
        <w:rPr>
          <w:color w:val="000000" w:themeColor="text1"/>
        </w:rPr>
        <w:t xml:space="preserve">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</w:t>
      </w:r>
      <w:proofErr w:type="gramStart"/>
      <w:r w:rsidR="00AB1086" w:rsidRPr="008D7D91">
        <w:rPr>
          <w:color w:val="000000" w:themeColor="text1"/>
        </w:rPr>
        <w:t>соответствии</w:t>
      </w:r>
      <w:proofErr w:type="gramEnd"/>
      <w:r w:rsidR="00AB1086" w:rsidRPr="008D7D91">
        <w:rPr>
          <w:color w:val="000000" w:themeColor="text1"/>
        </w:rPr>
        <w:t xml:space="preserve">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="00AB1086" w:rsidRPr="008D7D91">
        <w:rPr>
          <w:color w:val="000000" w:themeColor="text1"/>
        </w:rPr>
        <w:t>предоставлении</w:t>
      </w:r>
      <w:proofErr w:type="gramEnd"/>
      <w:r w:rsidR="00AB1086" w:rsidRPr="008D7D91">
        <w:rPr>
          <w:color w:val="000000" w:themeColor="text1"/>
        </w:rPr>
        <w:t xml:space="preserve">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</w:t>
      </w:r>
      <w:proofErr w:type="gramStart"/>
      <w:r w:rsidR="00AB1086" w:rsidRPr="008D7D91">
        <w:rPr>
          <w:color w:val="000000" w:themeColor="text1"/>
        </w:rPr>
        <w:t>процессе</w:t>
      </w:r>
      <w:proofErr w:type="gramEnd"/>
      <w:r w:rsidR="00AB1086" w:rsidRPr="008D7D91">
        <w:rPr>
          <w:color w:val="000000" w:themeColor="text1"/>
        </w:rPr>
        <w:t xml:space="preserve">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</w:t>
      </w:r>
      <w:proofErr w:type="gramStart"/>
      <w:r w:rsidR="000B58F1" w:rsidRPr="008D7D91">
        <w:rPr>
          <w:color w:val="000000" w:themeColor="text1"/>
        </w:rPr>
        <w:t>центре</w:t>
      </w:r>
      <w:proofErr w:type="gramEnd"/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D7D91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</w:t>
      </w:r>
      <w:r w:rsidRPr="008D7D91">
        <w:rPr>
          <w:color w:val="000000" w:themeColor="text1"/>
        </w:rPr>
        <w:lastRenderedPageBreak/>
        <w:t>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 xml:space="preserve">в </w:t>
      </w:r>
      <w:proofErr w:type="gramStart"/>
      <w:r w:rsidRPr="008D7D91">
        <w:rPr>
          <w:color w:val="000000" w:themeColor="text1"/>
          <w:szCs w:val="24"/>
        </w:rPr>
        <w:t>случае</w:t>
      </w:r>
      <w:proofErr w:type="gramEnd"/>
      <w:r w:rsidRPr="008D7D91">
        <w:rPr>
          <w:color w:val="000000" w:themeColor="text1"/>
          <w:szCs w:val="24"/>
        </w:rPr>
        <w:t xml:space="preserve">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работ 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</w:t>
      </w:r>
      <w:proofErr w:type="gramStart"/>
      <w:r w:rsidRPr="008D7D91">
        <w:rPr>
          <w:color w:val="000000" w:themeColor="text1"/>
        </w:rPr>
        <w:t>Приложении</w:t>
      </w:r>
      <w:proofErr w:type="gramEnd"/>
      <w:r w:rsidRPr="008D7D91">
        <w:rPr>
          <w:color w:val="000000" w:themeColor="text1"/>
        </w:rPr>
        <w:t xml:space="preserve">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  <w:proofErr w:type="gramEnd"/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получение результата в электронном </w:t>
      </w:r>
      <w:proofErr w:type="gramStart"/>
      <w:r w:rsidRPr="008D7D91">
        <w:rPr>
          <w:color w:val="000000" w:themeColor="text1"/>
        </w:rPr>
        <w:t>виде</w:t>
      </w:r>
      <w:proofErr w:type="gramEnd"/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</w:t>
      </w:r>
      <w:proofErr w:type="gramStart"/>
      <w:r w:rsidRPr="008D7D91">
        <w:rPr>
          <w:color w:val="000000" w:themeColor="text1"/>
        </w:rPr>
        <w:t>порядке</w:t>
      </w:r>
      <w:proofErr w:type="gramEnd"/>
      <w:r w:rsidRPr="008D7D91">
        <w:rPr>
          <w:color w:val="000000" w:themeColor="text1"/>
        </w:rPr>
        <w:t xml:space="preserve">, определяемом Уполномоченным органом, после </w:t>
      </w:r>
      <w:r w:rsidRPr="008D7D91">
        <w:rPr>
          <w:color w:val="000000" w:themeColor="text1"/>
        </w:rPr>
        <w:lastRenderedPageBreak/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lastRenderedPageBreak/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</w:t>
      </w:r>
      <w:proofErr w:type="gramStart"/>
      <w:r w:rsidRPr="008D7D91">
        <w:rPr>
          <w:color w:val="000000" w:themeColor="text1"/>
          <w:sz w:val="28"/>
          <w:szCs w:val="28"/>
        </w:rPr>
        <w:t>соответствии</w:t>
      </w:r>
      <w:proofErr w:type="gramEnd"/>
      <w:r w:rsidRPr="008D7D91">
        <w:rPr>
          <w:color w:val="000000" w:themeColor="text1"/>
          <w:sz w:val="28"/>
          <w:szCs w:val="28"/>
        </w:rPr>
        <w:t xml:space="preserve">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</w:t>
      </w:r>
      <w:proofErr w:type="gramStart"/>
      <w:r w:rsidR="003D39F3" w:rsidRPr="008D7D91">
        <w:rPr>
          <w:color w:val="000000" w:themeColor="text1"/>
        </w:rPr>
        <w:t>качестве</w:t>
      </w:r>
      <w:proofErr w:type="gramEnd"/>
      <w:r w:rsidR="003D39F3" w:rsidRPr="008D7D91">
        <w:rPr>
          <w:color w:val="000000" w:themeColor="text1"/>
        </w:rPr>
        <w:t xml:space="preserve">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8D7D91">
        <w:rPr>
          <w:color w:val="000000" w:themeColor="text1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8D7D91">
        <w:rPr>
          <w:color w:val="000000" w:themeColor="text1"/>
        </w:rPr>
        <w:t xml:space="preserve">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 исправления допущенных опечаток и ошибок в выданных в </w:t>
      </w:r>
      <w:proofErr w:type="gramStart"/>
      <w:r w:rsidRPr="008D7D91">
        <w:rPr>
          <w:b/>
          <w:bCs/>
          <w:color w:val="000000" w:themeColor="text1"/>
        </w:rPr>
        <w:t>результате</w:t>
      </w:r>
      <w:proofErr w:type="gramEnd"/>
      <w:r w:rsidRPr="008D7D91">
        <w:rPr>
          <w:b/>
          <w:bCs/>
          <w:color w:val="000000" w:themeColor="text1"/>
        </w:rPr>
        <w:t xml:space="preserve">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8D7D91">
        <w:rPr>
          <w:color w:val="000000" w:themeColor="text1"/>
        </w:rPr>
        <w:lastRenderedPageBreak/>
        <w:t>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 xml:space="preserve">Основаниями для отказа в </w:t>
      </w:r>
      <w:proofErr w:type="gramStart"/>
      <w:r w:rsidR="00E5221A" w:rsidRPr="008D7D91">
        <w:rPr>
          <w:color w:val="000000" w:themeColor="text1"/>
        </w:rPr>
        <w:t>приеме</w:t>
      </w:r>
      <w:proofErr w:type="gramEnd"/>
      <w:r w:rsidR="00E5221A" w:rsidRPr="008D7D91">
        <w:rPr>
          <w:color w:val="000000" w:themeColor="text1"/>
        </w:rPr>
        <w:t xml:space="preserve">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 xml:space="preserve">. Отказ в </w:t>
      </w:r>
      <w:proofErr w:type="gramStart"/>
      <w:r w:rsidRPr="008D7D91">
        <w:rPr>
          <w:color w:val="000000" w:themeColor="text1"/>
        </w:rPr>
        <w:t>приеме</w:t>
      </w:r>
      <w:proofErr w:type="gramEnd"/>
      <w:r w:rsidRPr="008D7D91">
        <w:rPr>
          <w:color w:val="000000" w:themeColor="text1"/>
        </w:rPr>
        <w:t xml:space="preserve">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. Основаниями для отказа в </w:t>
      </w:r>
      <w:proofErr w:type="gramStart"/>
      <w:r w:rsidRPr="008D7D91">
        <w:rPr>
          <w:color w:val="000000" w:themeColor="text1"/>
        </w:rPr>
        <w:t>исправлении</w:t>
      </w:r>
      <w:proofErr w:type="gramEnd"/>
      <w:r w:rsidRPr="008D7D91">
        <w:rPr>
          <w:color w:val="000000" w:themeColor="text1"/>
        </w:rPr>
        <w:t xml:space="preserve"> опечаток и ошибок являются:</w:t>
      </w:r>
    </w:p>
    <w:p w:rsidR="00E5221A" w:rsidRPr="008D7D91" w:rsidRDefault="007F76FC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</w:t>
      </w:r>
      <w:r w:rsidRPr="008D7D91">
        <w:rPr>
          <w:color w:val="000000" w:themeColor="text1"/>
        </w:rPr>
        <w:lastRenderedPageBreak/>
        <w:t>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документов, указанных в </w:t>
      </w:r>
      <w:proofErr w:type="gramStart"/>
      <w:r w:rsidRPr="008D7D91">
        <w:rPr>
          <w:color w:val="000000" w:themeColor="text1"/>
        </w:rPr>
        <w:t>подпункте</w:t>
      </w:r>
      <w:proofErr w:type="gramEnd"/>
      <w:r w:rsidRPr="008D7D91">
        <w:rPr>
          <w:color w:val="000000" w:themeColor="text1"/>
        </w:rPr>
        <w:t xml:space="preserve">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2) 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</w:t>
      </w:r>
      <w:proofErr w:type="gramStart"/>
      <w:r w:rsidRPr="008D7D91">
        <w:rPr>
          <w:color w:val="000000" w:themeColor="text1"/>
        </w:rPr>
        <w:t>экземплярах</w:t>
      </w:r>
      <w:proofErr w:type="gramEnd"/>
      <w:r w:rsidRPr="008D7D91">
        <w:rPr>
          <w:color w:val="000000" w:themeColor="text1"/>
        </w:rPr>
        <w:t xml:space="preserve">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4.5. Результаты проверки оформляются в </w:t>
      </w:r>
      <w:proofErr w:type="gramStart"/>
      <w:r w:rsidRPr="008D7D91">
        <w:rPr>
          <w:color w:val="000000" w:themeColor="text1"/>
        </w:rPr>
        <w:t>виде</w:t>
      </w:r>
      <w:proofErr w:type="gramEnd"/>
      <w:r w:rsidRPr="008D7D91">
        <w:rPr>
          <w:color w:val="000000" w:themeColor="text1"/>
        </w:rPr>
        <w:t xml:space="preserve">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4.6. </w:t>
      </w:r>
      <w:proofErr w:type="gramStart"/>
      <w:r w:rsidRPr="008D7D91">
        <w:rPr>
          <w:color w:val="000000" w:themeColor="text1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E81BCA">
        <w:rPr>
          <w:color w:val="000000" w:themeColor="text1"/>
        </w:rPr>
        <w:t xml:space="preserve">Администрации сельского поселения </w:t>
      </w:r>
      <w:r w:rsidR="00A179D0">
        <w:rPr>
          <w:color w:val="000000" w:themeColor="text1"/>
        </w:rPr>
        <w:t>Сергиопольский</w:t>
      </w:r>
      <w:r w:rsidR="00E81BCA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8D7D91">
        <w:rPr>
          <w:b/>
          <w:color w:val="000000" w:themeColor="text1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  <w:proofErr w:type="gramEnd"/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</w:t>
      </w:r>
      <w:proofErr w:type="gramStart"/>
      <w:r w:rsidRPr="008D7D91">
        <w:rPr>
          <w:color w:val="000000" w:themeColor="text1"/>
        </w:rPr>
        <w:t>более государственных</w:t>
      </w:r>
      <w:proofErr w:type="gramEnd"/>
      <w:r w:rsidRPr="008D7D91">
        <w:rPr>
          <w:color w:val="000000" w:themeColor="text1"/>
        </w:rPr>
        <w:t xml:space="preserve">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проверяет полномочия представителя заявителя (в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</w:t>
      </w:r>
      <w:r w:rsidRPr="008D7D91">
        <w:rPr>
          <w:color w:val="000000" w:themeColor="text1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proofErr w:type="gramStart"/>
      <w:r w:rsidR="0064796A" w:rsidRPr="008D7D91">
        <w:rPr>
          <w:color w:val="000000" w:themeColor="text1"/>
        </w:rPr>
        <w:t>Многофункциональный</w:t>
      </w:r>
      <w:proofErr w:type="gramEnd"/>
      <w:r w:rsidR="0064796A" w:rsidRPr="008D7D91">
        <w:rPr>
          <w:color w:val="000000" w:themeColor="text1"/>
        </w:rPr>
        <w:t xml:space="preserve">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 xml:space="preserve">РГАУ МФЦ вправе </w:t>
      </w:r>
      <w:proofErr w:type="gramStart"/>
      <w:r w:rsidR="008C1E2C" w:rsidRPr="008D7D91">
        <w:rPr>
          <w:color w:val="000000" w:themeColor="text1"/>
        </w:rPr>
        <w:t>формировать и направлять</w:t>
      </w:r>
      <w:proofErr w:type="gramEnd"/>
      <w:r w:rsidR="008C1E2C" w:rsidRPr="008D7D91">
        <w:rPr>
          <w:color w:val="000000" w:themeColor="text1"/>
        </w:rPr>
        <w:t xml:space="preserve">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8D7D91">
        <w:rPr>
          <w:color w:val="000000" w:themeColor="text1"/>
        </w:rPr>
        <w:t>порядке</w:t>
      </w:r>
      <w:proofErr w:type="gramEnd"/>
      <w:r w:rsidRPr="008D7D91">
        <w:rPr>
          <w:color w:val="000000" w:themeColor="text1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проверяет полномочия представителя заявителя (в </w:t>
      </w:r>
      <w:proofErr w:type="gramStart"/>
      <w:r w:rsidRPr="008D7D91">
        <w:rPr>
          <w:color w:val="000000" w:themeColor="text1"/>
        </w:rPr>
        <w:t>случае</w:t>
      </w:r>
      <w:proofErr w:type="gramEnd"/>
      <w:r w:rsidRPr="008D7D91">
        <w:rPr>
          <w:color w:val="000000" w:themeColor="text1"/>
        </w:rPr>
        <w:t xml:space="preserve">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(указывается наименование документы, номер, кем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в многофункциональном центре (в случае, если заявление подано через </w:t>
      </w:r>
      <w:proofErr w:type="gramStart"/>
      <w:r w:rsidRPr="008D7D91">
        <w:rPr>
          <w:color w:val="000000" w:themeColor="text1"/>
        </w:rPr>
        <w:t>многофункциональный</w:t>
      </w:r>
      <w:proofErr w:type="gramEnd"/>
      <w:r w:rsidRPr="008D7D91">
        <w:rPr>
          <w:color w:val="000000" w:themeColor="text1"/>
        </w:rPr>
        <w:t xml:space="preserve">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4"/>
          <w:szCs w:val="24"/>
        </w:rPr>
        <w:t>и</w:t>
      </w:r>
      <w:proofErr w:type="gramEnd"/>
      <w:r w:rsidRPr="008D7D91">
        <w:rPr>
          <w:color w:val="000000" w:themeColor="text1"/>
          <w:sz w:val="24"/>
          <w:szCs w:val="24"/>
        </w:rPr>
        <w:t xml:space="preserve">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в многофункциональном центре (в случае, если заявление подано через </w:t>
      </w:r>
      <w:proofErr w:type="gramStart"/>
      <w:r w:rsidRPr="008D7D91">
        <w:rPr>
          <w:color w:val="000000" w:themeColor="text1"/>
        </w:rPr>
        <w:t>многофункциональный</w:t>
      </w:r>
      <w:proofErr w:type="gramEnd"/>
      <w:r w:rsidRPr="008D7D91">
        <w:rPr>
          <w:color w:val="000000" w:themeColor="text1"/>
        </w:rPr>
        <w:t xml:space="preserve">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8D7D91">
        <w:rPr>
          <w:color w:val="000000" w:themeColor="text1"/>
          <w:sz w:val="24"/>
          <w:szCs w:val="24"/>
        </w:rPr>
        <w:t>нужное</w:t>
      </w:r>
      <w:proofErr w:type="gramEnd"/>
      <w:r w:rsidRPr="008D7D91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D7D91">
        <w:rPr>
          <w:color w:val="000000" w:themeColor="text1"/>
          <w:sz w:val="24"/>
          <w:szCs w:val="24"/>
        </w:rPr>
        <w:t>котором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D7D91">
        <w:rPr>
          <w:color w:val="000000" w:themeColor="text1"/>
          <w:sz w:val="24"/>
          <w:szCs w:val="24"/>
        </w:rPr>
        <w:t>котором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подтверждающий полномочия уполномоченного представителя (в </w:t>
      </w:r>
      <w:proofErr w:type="gramStart"/>
      <w:r w:rsidRPr="008D7D91">
        <w:rPr>
          <w:color w:val="000000" w:themeColor="text1"/>
          <w:sz w:val="24"/>
          <w:szCs w:val="24"/>
        </w:rPr>
        <w:t>случае</w:t>
      </w:r>
      <w:proofErr w:type="gramEnd"/>
      <w:r w:rsidRPr="008D7D91">
        <w:rPr>
          <w:color w:val="000000" w:themeColor="text1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в многофункциональном центре (в случае, если заявление подано через </w:t>
      </w:r>
      <w:proofErr w:type="gramStart"/>
      <w:r w:rsidRPr="008D7D91">
        <w:rPr>
          <w:color w:val="000000" w:themeColor="text1"/>
        </w:rPr>
        <w:t>многофункциональный</w:t>
      </w:r>
      <w:proofErr w:type="gramEnd"/>
      <w:r w:rsidRPr="008D7D91">
        <w:rPr>
          <w:color w:val="000000" w:themeColor="text1"/>
        </w:rPr>
        <w:t xml:space="preserve">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8D7D91">
        <w:rPr>
          <w:color w:val="000000" w:themeColor="text1"/>
          <w:sz w:val="24"/>
          <w:szCs w:val="24"/>
        </w:rPr>
        <w:t>нужное</w:t>
      </w:r>
      <w:proofErr w:type="gramEnd"/>
      <w:r w:rsidRPr="008D7D91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D7D91">
        <w:rPr>
          <w:color w:val="000000" w:themeColor="text1"/>
          <w:sz w:val="24"/>
          <w:szCs w:val="24"/>
        </w:rPr>
        <w:t>котором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D7D91">
        <w:rPr>
          <w:color w:val="000000" w:themeColor="text1"/>
          <w:sz w:val="24"/>
          <w:szCs w:val="24"/>
        </w:rPr>
        <w:t>котором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D7D91">
        <w:rPr>
          <w:color w:val="000000" w:themeColor="text1"/>
          <w:sz w:val="24"/>
          <w:szCs w:val="24"/>
        </w:rPr>
        <w:t>случае</w:t>
      </w:r>
      <w:proofErr w:type="gramEnd"/>
      <w:r w:rsidRPr="008D7D91">
        <w:rPr>
          <w:color w:val="000000" w:themeColor="text1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в многофункциональном центре (в случае, если заявление подано через </w:t>
      </w:r>
      <w:proofErr w:type="gramStart"/>
      <w:r w:rsidRPr="008D7D91">
        <w:rPr>
          <w:color w:val="000000" w:themeColor="text1"/>
        </w:rPr>
        <w:t>многофункциональный</w:t>
      </w:r>
      <w:proofErr w:type="gramEnd"/>
      <w:r w:rsidRPr="008D7D91">
        <w:rPr>
          <w:color w:val="000000" w:themeColor="text1"/>
        </w:rPr>
        <w:t xml:space="preserve">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Прошу устранить (исправить) опечатку и (или) ошибку (</w:t>
      </w:r>
      <w:proofErr w:type="gramStart"/>
      <w:r w:rsidRPr="008D7D91">
        <w:rPr>
          <w:color w:val="000000" w:themeColor="text1"/>
          <w:sz w:val="24"/>
          <w:szCs w:val="24"/>
        </w:rPr>
        <w:t>нужное</w:t>
      </w:r>
      <w:proofErr w:type="gramEnd"/>
      <w:r w:rsidRPr="008D7D91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D7D91">
        <w:rPr>
          <w:color w:val="000000" w:themeColor="text1"/>
          <w:sz w:val="24"/>
          <w:szCs w:val="24"/>
        </w:rPr>
        <w:t>котором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D7D91">
        <w:rPr>
          <w:color w:val="000000" w:themeColor="text1"/>
          <w:sz w:val="24"/>
          <w:szCs w:val="24"/>
        </w:rPr>
        <w:t>котором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D7D91">
        <w:rPr>
          <w:color w:val="000000" w:themeColor="text1"/>
          <w:sz w:val="24"/>
          <w:szCs w:val="24"/>
        </w:rPr>
        <w:t>случае</w:t>
      </w:r>
      <w:proofErr w:type="gramEnd"/>
      <w:r w:rsidRPr="008D7D91">
        <w:rPr>
          <w:color w:val="000000" w:themeColor="text1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в многофункциональном центре (в случае, если заявление подано через </w:t>
      </w:r>
      <w:proofErr w:type="gramStart"/>
      <w:r w:rsidRPr="008D7D91">
        <w:rPr>
          <w:color w:val="000000" w:themeColor="text1"/>
        </w:rPr>
        <w:t>многофункциональный</w:t>
      </w:r>
      <w:proofErr w:type="gramEnd"/>
      <w:r w:rsidRPr="008D7D91">
        <w:rPr>
          <w:color w:val="000000" w:themeColor="text1"/>
        </w:rPr>
        <w:t xml:space="preserve">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</w:t>
            </w:r>
            <w:proofErr w:type="gramStart"/>
            <w:r w:rsidRPr="008D7D91">
              <w:rPr>
                <w:color w:val="000000" w:themeColor="text1"/>
              </w:rPr>
              <w:t>виде</w:t>
            </w:r>
            <w:proofErr w:type="gramEnd"/>
            <w:r w:rsidRPr="008D7D91">
              <w:rPr>
                <w:color w:val="000000" w:themeColor="text1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DD1040" w:rsidRDefault="00E6655F" w:rsidP="00DD10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D1040">
        <w:rPr>
          <w:b/>
          <w:bCs/>
          <w:color w:val="000000" w:themeColor="text1"/>
          <w:sz w:val="24"/>
          <w:szCs w:val="24"/>
        </w:rPr>
        <w:t xml:space="preserve">Работы производить в </w:t>
      </w:r>
      <w:proofErr w:type="gramStart"/>
      <w:r w:rsidRPr="00DD1040">
        <w:rPr>
          <w:b/>
          <w:bCs/>
          <w:color w:val="000000" w:themeColor="text1"/>
          <w:sz w:val="24"/>
          <w:szCs w:val="24"/>
        </w:rPr>
        <w:t>соответствии</w:t>
      </w:r>
      <w:proofErr w:type="gramEnd"/>
      <w:r w:rsidRPr="00DD1040">
        <w:rPr>
          <w:b/>
          <w:bCs/>
          <w:color w:val="000000" w:themeColor="text1"/>
          <w:sz w:val="24"/>
          <w:szCs w:val="24"/>
        </w:rPr>
        <w:t xml:space="preserve"> с требованиями Правил благоустройства территории </w:t>
      </w:r>
      <w:r w:rsidR="00E81BCA" w:rsidRPr="00DD1040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A179D0">
        <w:rPr>
          <w:b/>
          <w:bCs/>
          <w:color w:val="000000" w:themeColor="text1"/>
          <w:sz w:val="24"/>
          <w:szCs w:val="24"/>
        </w:rPr>
        <w:t>Сергиопольский</w:t>
      </w:r>
      <w:r w:rsidR="00E81BCA" w:rsidRPr="00DD1040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D1040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P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в </w:t>
      </w:r>
      <w:proofErr w:type="gramStart"/>
      <w:r w:rsidRPr="008D7D91">
        <w:rPr>
          <w:color w:val="000000" w:themeColor="text1"/>
          <w:sz w:val="22"/>
        </w:rPr>
        <w:t>приеме</w:t>
      </w:r>
      <w:proofErr w:type="gramEnd"/>
      <w:r w:rsidRPr="008D7D91">
        <w:rPr>
          <w:color w:val="000000" w:themeColor="text1"/>
          <w:sz w:val="22"/>
        </w:rPr>
        <w:t xml:space="preserve">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DD1040">
          <w:headerReference w:type="default" r:id="rId20"/>
          <w:pgSz w:w="11905" w:h="16838"/>
          <w:pgMar w:top="1134" w:right="851" w:bottom="993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ремонта инженерных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Принятие и направление решения о предоставлении разрешения на осуществление земляных работ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разрешения на осуществление земляных работ 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FC" w:rsidRDefault="007F76FC" w:rsidP="007753F7">
      <w:pPr>
        <w:spacing w:after="0" w:line="240" w:lineRule="auto"/>
      </w:pPr>
      <w:r>
        <w:separator/>
      </w:r>
    </w:p>
  </w:endnote>
  <w:endnote w:type="continuationSeparator" w:id="0">
    <w:p w:rsidR="007F76FC" w:rsidRDefault="007F76F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FC" w:rsidRDefault="007F76FC" w:rsidP="007753F7">
      <w:pPr>
        <w:spacing w:after="0" w:line="240" w:lineRule="auto"/>
      </w:pPr>
      <w:r>
        <w:separator/>
      </w:r>
    </w:p>
  </w:footnote>
  <w:footnote w:type="continuationSeparator" w:id="0">
    <w:p w:rsidR="007F76FC" w:rsidRDefault="007F76FC" w:rsidP="007753F7">
      <w:pPr>
        <w:spacing w:after="0" w:line="240" w:lineRule="auto"/>
      </w:pPr>
      <w:r>
        <w:continuationSeparator/>
      </w:r>
    </w:p>
  </w:footnote>
  <w:footnote w:id="1">
    <w:p w:rsidR="00BC7B68" w:rsidRPr="00B75E5E" w:rsidRDefault="00BC7B68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BC7B68" w:rsidRDefault="00BC7B68" w:rsidP="00A166BD">
      <w:pPr>
        <w:pStyle w:val="ac"/>
      </w:pPr>
    </w:p>
  </w:footnote>
  <w:footnote w:id="3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7B68" w:rsidRPr="001B2C0B" w:rsidRDefault="00BC7B68" w:rsidP="001B2C0B">
      <w:pPr>
        <w:pStyle w:val="ac"/>
        <w:jc w:val="both"/>
        <w:rPr>
          <w:sz w:val="16"/>
        </w:rPr>
      </w:pPr>
    </w:p>
  </w:footnote>
  <w:footnote w:id="4">
    <w:p w:rsidR="00BC7B68" w:rsidRPr="001B2C0B" w:rsidRDefault="00BC7B68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BC7B68" w:rsidRDefault="00BC7B68" w:rsidP="001B2C0B">
      <w:pPr>
        <w:pStyle w:val="ac"/>
        <w:jc w:val="both"/>
      </w:pPr>
    </w:p>
  </w:footnote>
  <w:footnote w:id="5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BC7B68" w:rsidRPr="001B2C0B" w:rsidRDefault="00BC7B68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BC7B68" w:rsidRDefault="00BC7B68">
      <w:pPr>
        <w:pStyle w:val="ac"/>
      </w:pPr>
    </w:p>
  </w:footnote>
  <w:footnote w:id="7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7B68" w:rsidRDefault="00BC7B68" w:rsidP="005D479B">
      <w:pPr>
        <w:pStyle w:val="ac"/>
      </w:pPr>
    </w:p>
  </w:footnote>
  <w:footnote w:id="8">
    <w:p w:rsidR="00BC7B68" w:rsidRPr="002A21E9" w:rsidRDefault="00BC7B68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BC7B68" w:rsidRDefault="00BC7B68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F86DC7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BC7B68" w:rsidRDefault="00BC7B6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6331BF"/>
    <w:multiLevelType w:val="hybridMultilevel"/>
    <w:tmpl w:val="56708E9A"/>
    <w:lvl w:ilvl="0" w:tplc="1BE6B39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2F8F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3F5877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44A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270F"/>
    <w:rsid w:val="007F76FC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84A8F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2EA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179D0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C7B68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0299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040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71AA7"/>
    <w:rsid w:val="00E81BCA"/>
    <w:rsid w:val="00E82040"/>
    <w:rsid w:val="00E8289A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57E06"/>
    <w:rsid w:val="00F61FD5"/>
    <w:rsid w:val="00F726CA"/>
    <w:rsid w:val="00F81A9E"/>
    <w:rsid w:val="00F83615"/>
    <w:rsid w:val="00F86DC7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E326-629B-45F6-A206-7C4E535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20134</Words>
  <Characters>114768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Сергиопольский сельсовет</cp:lastModifiedBy>
  <cp:revision>3</cp:revision>
  <cp:lastPrinted>2021-10-13T04:33:00Z</cp:lastPrinted>
  <dcterms:created xsi:type="dcterms:W3CDTF">2021-12-29T04:21:00Z</dcterms:created>
  <dcterms:modified xsi:type="dcterms:W3CDTF">2021-12-29T04:23:00Z</dcterms:modified>
</cp:coreProperties>
</file>