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BC" w:rsidRDefault="00E431C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Давлекановский район</w:t>
      </w:r>
    </w:p>
    <w:p w:rsidR="00E824BC" w:rsidRDefault="00E431C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824BC" w:rsidRDefault="00E824BC">
      <w:pPr>
        <w:pStyle w:val="a5"/>
        <w:jc w:val="center"/>
        <w:rPr>
          <w:sz w:val="28"/>
          <w:szCs w:val="28"/>
        </w:rPr>
      </w:pPr>
    </w:p>
    <w:p w:rsidR="00E824BC" w:rsidRDefault="00E431C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30B74" w:rsidRPr="00530B74" w:rsidRDefault="00530B74" w:rsidP="00530B74">
      <w:pPr>
        <w:jc w:val="center"/>
        <w:rPr>
          <w:sz w:val="28"/>
          <w:szCs w:val="28"/>
        </w:rPr>
      </w:pPr>
      <w:r w:rsidRPr="00530B74">
        <w:rPr>
          <w:sz w:val="28"/>
          <w:szCs w:val="28"/>
        </w:rPr>
        <w:t xml:space="preserve">от </w:t>
      </w:r>
      <w:r>
        <w:rPr>
          <w:sz w:val="28"/>
          <w:szCs w:val="28"/>
        </w:rPr>
        <w:t>29.03.2023 №5/39-18</w:t>
      </w:r>
    </w:p>
    <w:p w:rsidR="00E824BC" w:rsidRDefault="00E824BC">
      <w:pPr>
        <w:jc w:val="center"/>
        <w:rPr>
          <w:sz w:val="28"/>
          <w:szCs w:val="28"/>
        </w:rPr>
      </w:pPr>
    </w:p>
    <w:p w:rsidR="00E824BC" w:rsidRDefault="00E431CC">
      <w:pPr>
        <w:pStyle w:val="1"/>
        <w:spacing w:beforeAutospacing="0" w:afterAutospacing="0"/>
        <w:jc w:val="center"/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>О ходе реализации муниципальной программы</w:t>
      </w:r>
      <w:r>
        <w:rPr>
          <w:rFonts w:ascii="Times New Roman" w:hAnsi="Times New Roman" w:hint="default"/>
          <w:b w:val="0"/>
          <w:sz w:val="28"/>
          <w:szCs w:val="28"/>
          <w:lang w:val="ru-RU"/>
        </w:rPr>
        <w:t xml:space="preserve"> «</w:t>
      </w:r>
      <w:r>
        <w:rPr>
          <w:rFonts w:ascii="Times New Roman" w:hAnsi="Times New Roman" w:hint="default"/>
          <w:b w:val="0"/>
          <w:bCs w:val="0"/>
          <w:sz w:val="28"/>
          <w:szCs w:val="28"/>
          <w:lang w:val="ru-RU"/>
        </w:rPr>
        <w:t>Развитие малого и среднего предпринимательства в муниципальном районе Давлекановский район Республики Башкортостан на 2015-2023 годы»</w:t>
      </w:r>
    </w:p>
    <w:p w:rsidR="00E824BC" w:rsidRDefault="00E824BC">
      <w:pPr>
        <w:ind w:firstLine="709"/>
        <w:jc w:val="both"/>
        <w:rPr>
          <w:b/>
          <w:sz w:val="28"/>
          <w:szCs w:val="28"/>
        </w:rPr>
      </w:pPr>
    </w:p>
    <w:p w:rsidR="00E824BC" w:rsidRDefault="00E43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 и среднего предпринимательства в Российской Федерации», Уставом муниципального района Давлекановский район Республики Башкортостан, </w:t>
      </w:r>
      <w:r>
        <w:rPr>
          <w:color w:val="000000" w:themeColor="text1"/>
          <w:sz w:val="28"/>
          <w:szCs w:val="28"/>
        </w:rPr>
        <w:t>Совет муниципального района Давлекановский район Республики Башкортостан р е ш и л:</w:t>
      </w:r>
    </w:p>
    <w:p w:rsidR="00E824BC" w:rsidRDefault="00E43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заместителя главы администрации по вопросам развития предпринимательства и инвестиционной деятельности (бизнес-шериф) </w:t>
      </w:r>
      <w:r>
        <w:rPr>
          <w:color w:val="000000" w:themeColor="text1"/>
          <w:sz w:val="28"/>
          <w:szCs w:val="28"/>
        </w:rPr>
        <w:t xml:space="preserve">Артемьевой О.Е. </w:t>
      </w:r>
      <w:r>
        <w:rPr>
          <w:sz w:val="28"/>
          <w:szCs w:val="28"/>
        </w:rPr>
        <w:t>принять  к сведению.</w:t>
      </w:r>
    </w:p>
    <w:p w:rsidR="00E824BC" w:rsidRDefault="00E43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:rsidR="00E824BC" w:rsidRDefault="00E431CC">
      <w:pPr>
        <w:pStyle w:val="a6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района Давлекановский район Республики Башкортостан обеспечить: </w:t>
      </w:r>
    </w:p>
    <w:p w:rsidR="00E824BC" w:rsidRDefault="00E431CC">
      <w:pPr>
        <w:pStyle w:val="a6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E824BC" w:rsidRDefault="00E431CC">
      <w:pPr>
        <w:pStyle w:val="a6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поддержку субъектов малого и среднего предпринимательства, реализующих социально</w:t>
      </w:r>
      <w:r w:rsidR="00006EF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значимые проекты, создание положительного имиджа малого и среднего предпринимательства в экономической и социальной</w:t>
      </w:r>
      <w:r w:rsidR="00006EFB">
        <w:rPr>
          <w:color w:val="000000"/>
          <w:sz w:val="28"/>
          <w:szCs w:val="28"/>
        </w:rPr>
        <w:t xml:space="preserve"> жизни муниципального района Давлекановский район</w:t>
      </w:r>
      <w:r>
        <w:rPr>
          <w:color w:val="000000"/>
          <w:sz w:val="28"/>
          <w:szCs w:val="28"/>
        </w:rPr>
        <w:t>;</w:t>
      </w:r>
    </w:p>
    <w:p w:rsidR="00E824BC" w:rsidRDefault="00E431CC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</w:t>
      </w:r>
      <w:r>
        <w:rPr>
          <w:sz w:val="28"/>
          <w:szCs w:val="28"/>
          <w:shd w:val="clear" w:color="auto" w:fill="FFFFFF"/>
        </w:rPr>
        <w:t xml:space="preserve">субъектами малого и среднего предпринимательства с целью </w:t>
      </w:r>
      <w:r>
        <w:rPr>
          <w:sz w:val="28"/>
          <w:szCs w:val="28"/>
        </w:rPr>
        <w:t>привлечения их к решению вопросов социально-экономического развития муниципального района.</w:t>
      </w:r>
    </w:p>
    <w:p w:rsidR="00E824BC" w:rsidRDefault="00E431CC">
      <w:pPr>
        <w:pStyle w:val="a6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Главам сельских поселений муниципального района Давлекановский район активизировать работу по оформлению бесхозных объектов, для последующего включения в реестр имущества для субъектов малого и среднего предпринимательства, а так же провести работы по оценке оформленного имущества и дальнейшей его реализации.</w:t>
      </w:r>
    </w:p>
    <w:p w:rsidR="00E824BC" w:rsidRDefault="00E431CC">
      <w:pPr>
        <w:pStyle w:val="a6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                           на постоянную комиссию по бюджету, налогам, экономическому развитию, предпринимательству, вопросам собственности и инвестиционной политики (председатель Тимченко Т.А.).</w:t>
      </w:r>
    </w:p>
    <w:p w:rsidR="00530B74" w:rsidRPr="000D669A" w:rsidRDefault="00E431CC" w:rsidP="000D669A">
      <w:pPr>
        <w:pStyle w:val="a6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  <w:bookmarkStart w:id="0" w:name="_GoBack"/>
      <w:bookmarkEnd w:id="0"/>
    </w:p>
    <w:p w:rsidR="00530B74" w:rsidRPr="00530B74" w:rsidRDefault="00530B74" w:rsidP="00530B74">
      <w:pPr>
        <w:ind w:firstLine="720"/>
        <w:jc w:val="right"/>
        <w:rPr>
          <w:sz w:val="28"/>
          <w:szCs w:val="28"/>
        </w:rPr>
      </w:pPr>
      <w:r w:rsidRPr="00530B74">
        <w:rPr>
          <w:sz w:val="28"/>
          <w:szCs w:val="28"/>
        </w:rPr>
        <w:t>Председатель Совета</w:t>
      </w:r>
    </w:p>
    <w:p w:rsidR="00530B74" w:rsidRPr="00530B74" w:rsidRDefault="00530B74" w:rsidP="00530B7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530B74">
        <w:rPr>
          <w:sz w:val="28"/>
          <w:szCs w:val="28"/>
        </w:rPr>
        <w:t xml:space="preserve">униципального района </w:t>
      </w:r>
    </w:p>
    <w:p w:rsidR="00530B74" w:rsidRDefault="00530B74" w:rsidP="00530B74">
      <w:pPr>
        <w:ind w:firstLine="720"/>
        <w:jc w:val="right"/>
        <w:rPr>
          <w:sz w:val="28"/>
          <w:szCs w:val="28"/>
        </w:rPr>
      </w:pPr>
      <w:r w:rsidRPr="00530B74">
        <w:rPr>
          <w:sz w:val="28"/>
          <w:szCs w:val="28"/>
        </w:rPr>
        <w:t>Давлекановский район</w:t>
      </w:r>
    </w:p>
    <w:p w:rsidR="00E824BC" w:rsidRDefault="00530B74" w:rsidP="00530B74">
      <w:pPr>
        <w:ind w:firstLine="720"/>
        <w:jc w:val="right"/>
        <w:rPr>
          <w:sz w:val="28"/>
          <w:szCs w:val="28"/>
        </w:rPr>
      </w:pPr>
      <w:r w:rsidRPr="00530B74">
        <w:rPr>
          <w:sz w:val="28"/>
          <w:szCs w:val="28"/>
        </w:rPr>
        <w:t>Г.М. Якушин</w:t>
      </w:r>
    </w:p>
    <w:sectPr w:rsidR="00E824BC" w:rsidSect="00530B74">
      <w:pgSz w:w="11906" w:h="16838"/>
      <w:pgMar w:top="65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B6" w:rsidRDefault="004603B6">
      <w:r>
        <w:separator/>
      </w:r>
    </w:p>
  </w:endnote>
  <w:endnote w:type="continuationSeparator" w:id="0">
    <w:p w:rsidR="004603B6" w:rsidRDefault="0046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B6" w:rsidRDefault="004603B6">
      <w:r>
        <w:separator/>
      </w:r>
    </w:p>
  </w:footnote>
  <w:footnote w:type="continuationSeparator" w:id="0">
    <w:p w:rsidR="004603B6" w:rsidRDefault="00460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67823"/>
    <w:multiLevelType w:val="multilevel"/>
    <w:tmpl w:val="36D67823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60"/>
    <w:rsid w:val="00006EFB"/>
    <w:rsid w:val="000776FA"/>
    <w:rsid w:val="000D07D8"/>
    <w:rsid w:val="000D669A"/>
    <w:rsid w:val="00161860"/>
    <w:rsid w:val="001E46E6"/>
    <w:rsid w:val="0035769B"/>
    <w:rsid w:val="0039416B"/>
    <w:rsid w:val="003F7D5C"/>
    <w:rsid w:val="00440C9B"/>
    <w:rsid w:val="004603B6"/>
    <w:rsid w:val="004C2CC6"/>
    <w:rsid w:val="00530B74"/>
    <w:rsid w:val="00531279"/>
    <w:rsid w:val="00667C48"/>
    <w:rsid w:val="00726E50"/>
    <w:rsid w:val="00766043"/>
    <w:rsid w:val="007F77F4"/>
    <w:rsid w:val="00851DE9"/>
    <w:rsid w:val="00852C8E"/>
    <w:rsid w:val="008945C0"/>
    <w:rsid w:val="00946ADB"/>
    <w:rsid w:val="009A6245"/>
    <w:rsid w:val="00A12C08"/>
    <w:rsid w:val="00AC0E29"/>
    <w:rsid w:val="00AD3EF2"/>
    <w:rsid w:val="00C16BF2"/>
    <w:rsid w:val="00C4410D"/>
    <w:rsid w:val="00C83A07"/>
    <w:rsid w:val="00CE0963"/>
    <w:rsid w:val="00D81320"/>
    <w:rsid w:val="00E431CC"/>
    <w:rsid w:val="00E45498"/>
    <w:rsid w:val="00E824BC"/>
    <w:rsid w:val="00EC473D"/>
    <w:rsid w:val="00F55E07"/>
    <w:rsid w:val="00FC23BC"/>
    <w:rsid w:val="30943905"/>
    <w:rsid w:val="5B552A00"/>
    <w:rsid w:val="7EAE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link w:val="10"/>
    <w:uiPriority w:val="9"/>
    <w:qFormat/>
    <w:pPr>
      <w:spacing w:beforeAutospacing="1" w:afterAutospacing="1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pPr>
      <w:widowControl w:val="0"/>
      <w:autoSpaceDE w:val="0"/>
      <w:autoSpaceDN w:val="0"/>
      <w:ind w:left="102" w:firstLine="707"/>
      <w:jc w:val="both"/>
    </w:pPr>
    <w:rPr>
      <w:sz w:val="28"/>
      <w:szCs w:val="28"/>
      <w:lang w:eastAsia="en-US"/>
    </w:rPr>
  </w:style>
  <w:style w:type="paragraph" w:styleId="a5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character" w:customStyle="1" w:styleId="a4">
    <w:name w:val="Основной текст Знак"/>
    <w:basedOn w:val="a0"/>
    <w:link w:val="a3"/>
    <w:uiPriority w:val="1"/>
    <w:semiHidden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link w:val="10"/>
    <w:uiPriority w:val="9"/>
    <w:qFormat/>
    <w:pPr>
      <w:spacing w:beforeAutospacing="1" w:afterAutospacing="1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pPr>
      <w:widowControl w:val="0"/>
      <w:autoSpaceDE w:val="0"/>
      <w:autoSpaceDN w:val="0"/>
      <w:ind w:left="102" w:firstLine="707"/>
      <w:jc w:val="both"/>
    </w:pPr>
    <w:rPr>
      <w:sz w:val="28"/>
      <w:szCs w:val="28"/>
      <w:lang w:eastAsia="en-US"/>
    </w:rPr>
  </w:style>
  <w:style w:type="paragraph" w:styleId="a5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character" w:customStyle="1" w:styleId="a4">
    <w:name w:val="Основной текст Знак"/>
    <w:basedOn w:val="a0"/>
    <w:link w:val="a3"/>
    <w:uiPriority w:val="1"/>
    <w:semiHidden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</Words>
  <Characters>1987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14</cp:revision>
  <dcterms:created xsi:type="dcterms:W3CDTF">2023-03-27T07:34:00Z</dcterms:created>
  <dcterms:modified xsi:type="dcterms:W3CDTF">2023-03-30T07:27:00Z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1101CEBE9BB047C1976A09B5930D6257</vt:lpwstr>
  </property>
</Properties>
</file>