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6" w:rsidRPr="00420A19" w:rsidRDefault="00BB2DA6" w:rsidP="00BB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42F08" w:rsidRPr="00420A19" w:rsidRDefault="00D42F08" w:rsidP="00F1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6299" w:rsidRPr="00420A1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8356E8" w:rsidRPr="00420A19">
        <w:rPr>
          <w:rFonts w:ascii="Times New Roman" w:hAnsi="Times New Roman" w:cs="Times New Roman"/>
          <w:sz w:val="28"/>
          <w:szCs w:val="28"/>
        </w:rPr>
        <w:t>идряче</w:t>
      </w:r>
      <w:r w:rsidR="00F16299" w:rsidRPr="00420A1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F16299" w:rsidRPr="00420A1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420A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42F08" w:rsidRPr="00420A19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6142" w:rsidRPr="00420A19" w:rsidRDefault="00A86142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A19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F85B6C" w:rsidRPr="00420A19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20A19" w:rsidRDefault="00A16790" w:rsidP="00F1629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0A19">
        <w:rPr>
          <w:rFonts w:ascii="Times New Roman" w:hAnsi="Times New Roman" w:cs="Times New Roman"/>
          <w:sz w:val="28"/>
          <w:szCs w:val="28"/>
        </w:rPr>
        <w:t>О</w:t>
      </w:r>
      <w:r w:rsidR="00F85B6C" w:rsidRPr="00420A19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420A1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F85B6C" w:rsidRPr="00420A19">
        <w:rPr>
          <w:rFonts w:ascii="Times New Roman" w:hAnsi="Times New Roman" w:cs="Times New Roman"/>
          <w:sz w:val="28"/>
          <w:szCs w:val="28"/>
        </w:rPr>
        <w:t>» в</w:t>
      </w:r>
      <w:r w:rsidR="00F16299" w:rsidRPr="00420A19">
        <w:rPr>
          <w:rFonts w:ascii="Times New Roman" w:hAnsi="Times New Roman" w:cs="Times New Roman"/>
          <w:sz w:val="28"/>
          <w:szCs w:val="28"/>
        </w:rPr>
        <w:t xml:space="preserve"> сельском поселении К</w:t>
      </w:r>
      <w:r w:rsidR="008356E8" w:rsidRPr="00420A19">
        <w:rPr>
          <w:rFonts w:ascii="Times New Roman" w:hAnsi="Times New Roman" w:cs="Times New Roman"/>
          <w:sz w:val="28"/>
          <w:szCs w:val="28"/>
        </w:rPr>
        <w:t>идряче</w:t>
      </w:r>
      <w:r w:rsidR="00F16299" w:rsidRPr="00420A1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F16299" w:rsidRPr="00420A1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420A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bookmarkEnd w:id="0"/>
    <w:p w:rsidR="00F85B6C" w:rsidRPr="00420A19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16299" w:rsidP="0083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F85B6C" w:rsidRPr="00F1629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F162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8356E8">
        <w:rPr>
          <w:rFonts w:ascii="Times New Roman" w:hAnsi="Times New Roman" w:cs="Times New Roman"/>
          <w:sz w:val="28"/>
          <w:szCs w:val="28"/>
        </w:rPr>
        <w:t>идряче</w:t>
      </w:r>
      <w:r w:rsidRPr="00F1629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  </w:t>
      </w:r>
      <w:r w:rsidR="008356E8">
        <w:rPr>
          <w:rFonts w:ascii="Times New Roman" w:hAnsi="Times New Roman" w:cs="Times New Roman"/>
          <w:sz w:val="28"/>
          <w:szCs w:val="28"/>
        </w:rPr>
        <w:t>постановляю: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5B6C" w:rsidRDefault="00F85B6C" w:rsidP="00F162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56E8" w:rsidRPr="00F16299">
        <w:rPr>
          <w:rFonts w:ascii="Times New Roman" w:hAnsi="Times New Roman" w:cs="Times New Roman"/>
          <w:sz w:val="28"/>
          <w:szCs w:val="28"/>
        </w:rPr>
        <w:t>К</w:t>
      </w:r>
      <w:r w:rsidR="008356E8">
        <w:rPr>
          <w:rFonts w:ascii="Times New Roman" w:hAnsi="Times New Roman" w:cs="Times New Roman"/>
          <w:sz w:val="28"/>
          <w:szCs w:val="28"/>
        </w:rPr>
        <w:t>идряче</w:t>
      </w:r>
      <w:r w:rsidR="008356E8" w:rsidRPr="00F16299">
        <w:rPr>
          <w:rFonts w:ascii="Times New Roman" w:hAnsi="Times New Roman" w:cs="Times New Roman"/>
          <w:sz w:val="28"/>
          <w:szCs w:val="28"/>
        </w:rPr>
        <w:t>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2DA6">
        <w:rPr>
          <w:rFonts w:ascii="Times New Roman" w:hAnsi="Times New Roman" w:cs="Times New Roman"/>
          <w:sz w:val="28"/>
          <w:szCs w:val="28"/>
        </w:rPr>
        <w:t>.</w:t>
      </w:r>
    </w:p>
    <w:p w:rsidR="00BB2DA6" w:rsidRPr="00BB2DA6" w:rsidRDefault="00BB2DA6" w:rsidP="00BB2DA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2.Постановление</w:t>
      </w:r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 w:rsidRPr="00BB2D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Кидрячевский сельсовет муниципального района</w:t>
      </w:r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B2DA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B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DA6">
        <w:rPr>
          <w:rFonts w:ascii="Times New Roman" w:hAnsi="Times New Roman" w:cs="Times New Roman"/>
          <w:sz w:val="28"/>
          <w:szCs w:val="28"/>
        </w:rPr>
        <w:t>от 29 декабря 2018 года № 75/4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2D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A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Администрацией сельского поселения Кидрячевский сельсовет муниципального района </w:t>
      </w:r>
      <w:proofErr w:type="spellStart"/>
      <w:r w:rsidRPr="00BB2DA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B2D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BB2DA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BB2DA6">
        <w:rPr>
          <w:rFonts w:ascii="Times New Roman" w:hAnsi="Times New Roman" w:cs="Times New Roman"/>
          <w:sz w:val="28"/>
          <w:szCs w:val="28"/>
        </w:rPr>
        <w:t xml:space="preserve"> </w:t>
      </w:r>
      <w:r w:rsidRPr="00BB2DA6">
        <w:rPr>
          <w:rFonts w:ascii="Times New Roman" w:hAnsi="Times New Roman" w:cs="Times New Roman"/>
          <w:bCs/>
          <w:sz w:val="28"/>
          <w:szCs w:val="28"/>
        </w:rPr>
        <w:t xml:space="preserve">Кидрячевский сельсовет муниципального района </w:t>
      </w:r>
      <w:proofErr w:type="spellStart"/>
      <w:r w:rsidRPr="00BB2DA6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BB2DA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BB2DA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BB2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B2DA6" w:rsidRPr="00F16299" w:rsidRDefault="00BB2DA6" w:rsidP="00F1629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6F" w:rsidRPr="0009226F" w:rsidRDefault="00BB2DA6" w:rsidP="000922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09226F">
        <w:rPr>
          <w:rFonts w:ascii="Times New Roman" w:hAnsi="Times New Roman" w:cs="Times New Roman"/>
          <w:sz w:val="28"/>
          <w:szCs w:val="28"/>
        </w:rPr>
        <w:t>.</w:t>
      </w:r>
      <w:r w:rsidR="0009226F" w:rsidRPr="0009226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обнародования.</w:t>
      </w:r>
    </w:p>
    <w:p w:rsidR="0009226F" w:rsidRPr="0079691D" w:rsidRDefault="00BB2DA6" w:rsidP="0009226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="0009226F" w:rsidRPr="0079691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 в установленном порядке и размещению на официальном сайте Совета </w:t>
      </w:r>
      <w:r w:rsidR="0009226F" w:rsidRPr="0079691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09226F" w:rsidRPr="0079691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09226F" w:rsidRPr="0079691D">
        <w:rPr>
          <w:rFonts w:ascii="Times New Roman" w:hAnsi="Times New Roman"/>
          <w:sz w:val="28"/>
          <w:szCs w:val="28"/>
        </w:rPr>
        <w:t xml:space="preserve"> район Республики Башкортостан  (в разделе «Поселения муниципального района»).</w:t>
      </w:r>
    </w:p>
    <w:p w:rsidR="00F85B6C" w:rsidRPr="0009226F" w:rsidRDefault="00BB2DA6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22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299" w:rsidRDefault="00F16299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16299" w:rsidRPr="004A1C77" w:rsidRDefault="008356E8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F16299" w:rsidRDefault="00F16299" w:rsidP="00F1629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16299" w:rsidRDefault="00F16299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от ____________20</w:t>
      </w:r>
      <w:r w:rsidR="00F16299">
        <w:rPr>
          <w:rFonts w:ascii="Times New Roman" w:hAnsi="Times New Roman" w:cs="Times New Roman"/>
          <w:sz w:val="28"/>
          <w:szCs w:val="28"/>
        </w:rPr>
        <w:t xml:space="preserve">22 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AC6501" w:rsidRPr="004A1C77" w:rsidRDefault="00AC6501" w:rsidP="00F1629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501" w:rsidRPr="004A1C77" w:rsidRDefault="00F16299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E8" w:rsidRPr="008356E8">
        <w:rPr>
          <w:rFonts w:ascii="Times New Roman" w:hAnsi="Times New Roman" w:cs="Times New Roman"/>
          <w:b/>
          <w:sz w:val="28"/>
          <w:szCs w:val="28"/>
        </w:rPr>
        <w:t>Кидрячевский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16299" w:rsidRDefault="00F16299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501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8218B" w:rsidRPr="004A1C77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218B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7D313F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7D313F" w:rsidRPr="007D313F">
        <w:rPr>
          <w:rFonts w:ascii="Times New Roman" w:hAnsi="Times New Roman" w:cs="Times New Roman"/>
          <w:sz w:val="28"/>
          <w:szCs w:val="28"/>
        </w:rPr>
        <w:t>муниципального образования  в</w:t>
      </w:r>
      <w:r w:rsidR="00F16299" w:rsidRPr="00F16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218B">
        <w:rPr>
          <w:rFonts w:ascii="Times New Roman" w:hAnsi="Times New Roman" w:cs="Times New Roman"/>
          <w:sz w:val="28"/>
          <w:szCs w:val="28"/>
        </w:rPr>
        <w:t>.</w:t>
      </w:r>
    </w:p>
    <w:p w:rsidR="00B939D8" w:rsidRPr="0088218B" w:rsidRDefault="00EB1FA2" w:rsidP="00B93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8218B">
        <w:rPr>
          <w:rFonts w:ascii="Times New Roman" w:hAnsi="Times New Roman" w:cs="Times New Roman"/>
          <w:sz w:val="16"/>
          <w:szCs w:val="16"/>
        </w:rPr>
        <w:t>(наименова</w:t>
      </w:r>
      <w:r w:rsidR="00F271CB" w:rsidRPr="0088218B">
        <w:rPr>
          <w:rFonts w:ascii="Times New Roman" w:hAnsi="Times New Roman" w:cs="Times New Roman"/>
          <w:sz w:val="16"/>
          <w:szCs w:val="16"/>
        </w:rPr>
        <w:t>ние муниципального образования).</w:t>
      </w:r>
    </w:p>
    <w:p w:rsidR="007D3859" w:rsidRPr="00D54E64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proofErr w:type="gramStart"/>
      <w:r w:rsidRPr="00D54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</w:t>
      </w:r>
      <w:r w:rsidRPr="00D54E64">
        <w:rPr>
          <w:rFonts w:ascii="Times New Roman" w:eastAsia="Calibri" w:hAnsi="Times New Roman" w:cs="Times New Roman"/>
          <w:sz w:val="28"/>
          <w:szCs w:val="28"/>
        </w:rPr>
        <w:lastRenderedPageBreak/>
        <w:t>(бессрочное) пользование или в аренду государственному или муниципальному унитарному предприятию, государственном</w:t>
      </w:r>
      <w:r>
        <w:rPr>
          <w:rFonts w:ascii="Times New Roman" w:eastAsia="Calibri" w:hAnsi="Times New Roman" w:cs="Times New Roman"/>
          <w:sz w:val="28"/>
          <w:szCs w:val="28"/>
        </w:rPr>
        <w:t>у или муниципальному учреждению</w:t>
      </w:r>
      <w:r w:rsidRPr="00D54E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54E64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</w:t>
      </w:r>
      <w:proofErr w:type="gramStart"/>
      <w:r w:rsidR="005D6E7D" w:rsidRPr="004A1C77">
        <w:rPr>
          <w:rFonts w:ascii="Times New Roman" w:hAnsi="Times New Roman" w:cs="Times New Roman"/>
          <w:sz w:val="28"/>
          <w:szCs w:val="28"/>
        </w:rPr>
        <w:t>и</w:t>
      </w:r>
      <w:r w:rsidRPr="004A1C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A6F3A" w:rsidRPr="00F16299" w:rsidRDefault="00492BE6" w:rsidP="00F1629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ED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2625E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262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6E8" w:rsidRPr="008356E8">
        <w:rPr>
          <w:rFonts w:ascii="Times New Roman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B1FA2" w:rsidRPr="00EA6F3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или Республиканском государственном автономном 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821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4A1C77">
        <w:rPr>
          <w:rFonts w:ascii="Times New Roman" w:hAnsi="Times New Roman" w:cs="Times New Roman"/>
          <w:sz w:val="28"/>
          <w:szCs w:val="28"/>
        </w:rPr>
        <w:t>МФЦ);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4A1C77">
        <w:rPr>
          <w:rFonts w:ascii="Times New Roman" w:hAnsi="Times New Roman" w:cs="Times New Roman"/>
          <w:sz w:val="28"/>
          <w:szCs w:val="28"/>
        </w:rPr>
        <w:t>Уполномоченно</w:t>
      </w:r>
      <w:r w:rsidR="002107DE">
        <w:rPr>
          <w:rFonts w:ascii="Times New Roman" w:hAnsi="Times New Roman" w:cs="Times New Roman"/>
          <w:sz w:val="28"/>
          <w:szCs w:val="28"/>
        </w:rPr>
        <w:t>м</w:t>
      </w:r>
      <w:r w:rsidR="002107DE" w:rsidRPr="004A1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7DE">
        <w:rPr>
          <w:rFonts w:ascii="Times New Roman" w:hAnsi="Times New Roman" w:cs="Times New Roman"/>
          <w:sz w:val="28"/>
          <w:szCs w:val="28"/>
        </w:rPr>
        <w:t>е</w:t>
      </w:r>
      <w:r w:rsidR="0088218B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4A1C77">
        <w:rPr>
          <w:rFonts w:ascii="Times New Roman" w:hAnsi="Times New Roman" w:cs="Times New Roman"/>
          <w:sz w:val="28"/>
          <w:szCs w:val="28"/>
        </w:rPr>
        <w:t>МФЦ;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356E8" w:rsidRPr="008356E8" w:rsidRDefault="008356E8" w:rsidP="008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9" w:history="1">
        <w:r w:rsidRPr="008356E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3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EB1FA2" w:rsidRPr="004A1C77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или РГАУ МФЦ.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РГАУ МФЦ;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>
        <w:rPr>
          <w:rFonts w:ascii="Times New Roman" w:hAnsi="Times New Roman" w:cs="Times New Roman"/>
          <w:sz w:val="28"/>
          <w:szCs w:val="28"/>
        </w:rPr>
        <w:t>работник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</w:t>
      </w:r>
      <w:r w:rsidR="0075701A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EB1FA2" w:rsidRPr="004A1C77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032A2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4A1C77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88218B">
        <w:rPr>
          <w:rFonts w:ascii="Times New Roman" w:hAnsi="Times New Roman" w:cs="Times New Roman"/>
          <w:sz w:val="28"/>
          <w:szCs w:val="28"/>
        </w:rPr>
        <w:t>ее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88218B">
        <w:rPr>
          <w:rFonts w:ascii="Times New Roman" w:hAnsi="Times New Roman" w:cs="Times New Roman"/>
          <w:sz w:val="28"/>
          <w:szCs w:val="28"/>
        </w:rPr>
        <w:t>личном кабинете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РПГУ, а также в </w:t>
      </w:r>
      <w:r w:rsidR="00F271CB">
        <w:rPr>
          <w:rFonts w:ascii="Times New Roman" w:hAnsi="Times New Roman" w:cs="Times New Roman"/>
          <w:sz w:val="28"/>
          <w:szCs w:val="28"/>
        </w:rPr>
        <w:lastRenderedPageBreak/>
        <w:t>Уполномоченно</w:t>
      </w:r>
      <w:r w:rsidR="0088218B">
        <w:rPr>
          <w:rFonts w:ascii="Times New Roman" w:hAnsi="Times New Roman" w:cs="Times New Roman"/>
          <w:sz w:val="28"/>
          <w:szCs w:val="28"/>
        </w:rPr>
        <w:t>м органе</w:t>
      </w:r>
      <w:r w:rsidRPr="004A1C77">
        <w:rPr>
          <w:rFonts w:ascii="Times New Roman" w:hAnsi="Times New Roman" w:cs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580760" w:rsidRPr="004A1C77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</w:t>
      </w:r>
      <w:r w:rsidR="007D313F">
        <w:rPr>
          <w:rFonts w:ascii="Times New Roman" w:hAnsi="Times New Roman" w:cs="Times New Roman"/>
          <w:b/>
          <w:sz w:val="28"/>
          <w:szCs w:val="28"/>
        </w:rPr>
        <w:t>олучения справочной информации</w:t>
      </w:r>
    </w:p>
    <w:p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1.9. Справочная информация об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;</w:t>
      </w:r>
    </w:p>
    <w:p w:rsidR="008356E8" w:rsidRPr="008356E8" w:rsidRDefault="008356E8" w:rsidP="0083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E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11" w:history="1">
        <w:r w:rsidRPr="008356E8">
          <w:rPr>
            <w:rStyle w:val="a7"/>
            <w:rFonts w:ascii="Times New Roman" w:hAnsi="Times New Roman" w:cs="Times New Roman"/>
            <w:sz w:val="28"/>
            <w:szCs w:val="28"/>
          </w:rPr>
          <w:t>http://sovet-davlekanovo.ru</w:t>
        </w:r>
      </w:hyperlink>
      <w:r w:rsidRPr="008356E8">
        <w:rPr>
          <w:rFonts w:ascii="Times New Roman" w:hAnsi="Times New Roman" w:cs="Times New Roman"/>
          <w:sz w:val="28"/>
          <w:szCs w:val="28"/>
        </w:rPr>
        <w:t xml:space="preserve">  (раздел «Поселения муниципального района»);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</w:t>
      </w:r>
      <w:r w:rsidR="004E6388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а также РГАУ МФЦ; 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справочных телефонах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FA2" w:rsidRPr="004A1C77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B1FA2" w:rsidRPr="004A1C77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электронной почты и (или)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A1C7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окончательных сроках таких административных процедур;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1.11. На 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1.10 настоящего Административного регламента, размещаются: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1.12. На информационных стендах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88218B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4A1C77">
        <w:rPr>
          <w:rFonts w:ascii="Times New Roman" w:hAnsi="Times New Roman" w:cs="Times New Roman"/>
          <w:sz w:val="28"/>
          <w:szCs w:val="28"/>
        </w:rPr>
        <w:t>информация:</w:t>
      </w:r>
    </w:p>
    <w:p w:rsidR="00EB1FA2" w:rsidRPr="004A1C77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и график</w:t>
      </w:r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4A1C7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CB46D2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1FA2" w:rsidRPr="004A1C7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</w:t>
      </w:r>
      <w:r w:rsidR="00EB1FA2" w:rsidRPr="004A1C77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A1C77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A1C77">
        <w:rPr>
          <w:rFonts w:ascii="Times New Roman" w:hAnsi="Times New Roman" w:cs="Times New Roman"/>
          <w:sz w:val="28"/>
          <w:szCs w:val="28"/>
        </w:rPr>
        <w:tab/>
      </w:r>
    </w:p>
    <w:p w:rsidR="00D54E64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876" w:rsidRPr="00F16299" w:rsidRDefault="001C5766" w:rsidP="00F162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</w:t>
      </w:r>
      <w:r w:rsidRPr="00F16299">
        <w:rPr>
          <w:rFonts w:ascii="Times New Roman" w:hAnsi="Times New Roman" w:cs="Times New Roman"/>
          <w:sz w:val="28"/>
          <w:szCs w:val="28"/>
        </w:rPr>
        <w:t xml:space="preserve">. </w:t>
      </w:r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 w:rsidR="008372C1">
        <w:rPr>
          <w:rFonts w:ascii="Times New Roman" w:eastAsia="Calibri" w:hAnsi="Times New Roman" w:cs="Times New Roman"/>
          <w:sz w:val="28"/>
          <w:szCs w:val="28"/>
        </w:rPr>
        <w:t>Кидрячевский</w:t>
      </w:r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16299" w:rsidRPr="00F16299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F16299" w:rsidRPr="00F1629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1C5766" w:rsidRPr="004A1C77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>л</w:t>
      </w:r>
      <w:r w:rsidR="00E56287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271CB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proofErr w:type="gramStart"/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шения об 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6A02BD" w:rsidRPr="003F2968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968">
        <w:rPr>
          <w:rFonts w:ascii="Times New Roman" w:eastAsia="Calibri" w:hAnsi="Times New Roman" w:cs="Times New Roman"/>
          <w:sz w:val="28"/>
          <w:szCs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968" w:rsidRPr="003F2968">
        <w:rPr>
          <w:rFonts w:ascii="Times New Roman" w:eastAsia="Calibri" w:hAnsi="Times New Roman" w:cs="Times New Roman"/>
          <w:sz w:val="28"/>
          <w:szCs w:val="28"/>
        </w:rPr>
        <w:t>или в форме электронного документа на электронную почту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9AB" w:rsidRPr="00AA09A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F2968">
        <w:rPr>
          <w:rFonts w:ascii="Times New Roman" w:eastAsia="Calibri" w:hAnsi="Times New Roman" w:cs="Times New Roman"/>
          <w:sz w:val="28"/>
          <w:szCs w:val="28"/>
        </w:rPr>
        <w:t>, и не должен превышать тридцати календарных дней.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proofErr w:type="gramStart"/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88218B" w:rsidRPr="0088218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6A02BD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6A02BD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Уполномоченного органа</w:t>
      </w:r>
      <w:r w:rsidRPr="006A02BD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6A02BD">
        <w:rPr>
          <w:rFonts w:ascii="Times New Roman" w:eastAsia="Calibri" w:hAnsi="Times New Roman" w:cs="Times New Roman"/>
          <w:sz w:val="28"/>
        </w:rPr>
        <w:t>У</w:t>
      </w:r>
      <w:r w:rsidR="0088218B" w:rsidRPr="0088218B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6A02BD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>
        <w:rPr>
          <w:rFonts w:ascii="Times New Roman" w:eastAsia="Calibri" w:hAnsi="Times New Roman" w:cs="Times New Roman"/>
          <w:sz w:val="28"/>
        </w:rPr>
        <w:t>;</w:t>
      </w:r>
    </w:p>
    <w:p w:rsidR="006A02BD" w:rsidRPr="006A02B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</w:t>
      </w:r>
      <w:proofErr w:type="gramStart"/>
      <w:r w:rsidR="006A02BD" w:rsidRPr="006A02BD">
        <w:rPr>
          <w:rFonts w:ascii="Times New Roman" w:eastAsia="Calibri" w:hAnsi="Times New Roman" w:cs="Times New Roman"/>
          <w:sz w:val="28"/>
        </w:rPr>
        <w:t>–п</w:t>
      </w:r>
      <w:proofErr w:type="gramEnd"/>
      <w:r w:rsidR="006A02BD" w:rsidRPr="006A02BD">
        <w:rPr>
          <w:rFonts w:ascii="Times New Roman" w:eastAsia="Calibri" w:hAnsi="Times New Roman" w:cs="Times New Roman"/>
          <w:sz w:val="28"/>
        </w:rPr>
        <w:t>ервый следующий</w:t>
      </w:r>
      <w:r w:rsidR="00F16299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за ним рабочий день; при почтовом отправлении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в </w:t>
      </w:r>
      <w:r w:rsidR="006A02BD" w:rsidRPr="006A02BD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день передачи РГАУ МФЦ </w:t>
      </w:r>
      <w:r w:rsidRPr="0088218B">
        <w:rPr>
          <w:rFonts w:ascii="Times New Roman" w:eastAsia="Calibri" w:hAnsi="Times New Roman" w:cs="Times New Roman"/>
          <w:sz w:val="28"/>
        </w:rPr>
        <w:t>–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в </w:t>
      </w:r>
      <w:r w:rsidR="00F271CB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="006A02BD" w:rsidRPr="006A02BD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693138" w:rsidRPr="00693138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</w:t>
      </w:r>
      <w:r>
        <w:rPr>
          <w:rFonts w:ascii="Times New Roman" w:hAnsi="Times New Roman" w:cs="Times New Roman"/>
          <w:sz w:val="28"/>
          <w:szCs w:val="28"/>
        </w:rPr>
        <w:t>твенном кадастровом учете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земельны</w:t>
      </w:r>
      <w:r>
        <w:rPr>
          <w:rFonts w:ascii="Times New Roman" w:hAnsi="Times New Roman" w:cs="Times New Roman"/>
          <w:sz w:val="28"/>
          <w:szCs w:val="28"/>
        </w:rPr>
        <w:t>х участков, в отношении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Уполномоченный орган направляет подписанные экземпляры проекта соглашения</w:t>
      </w:r>
      <w:r w:rsidR="00F16299">
        <w:rPr>
          <w:rFonts w:ascii="Times New Roman" w:hAnsi="Times New Roman" w:cs="Times New Roman"/>
          <w:sz w:val="28"/>
          <w:szCs w:val="28"/>
        </w:rPr>
        <w:t xml:space="preserve"> </w:t>
      </w:r>
      <w:r w:rsidRPr="00693138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C81A4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138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</w:t>
      </w:r>
      <w:r>
        <w:rPr>
          <w:rFonts w:ascii="Times New Roman" w:hAnsi="Times New Roman" w:cs="Times New Roman"/>
          <w:sz w:val="28"/>
          <w:szCs w:val="28"/>
        </w:rPr>
        <w:t>енного кадастрового учета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931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3138">
        <w:rPr>
          <w:rFonts w:ascii="Times New Roman" w:hAnsi="Times New Roman" w:cs="Times New Roman"/>
          <w:sz w:val="28"/>
          <w:szCs w:val="28"/>
        </w:rPr>
        <w:t>-ей) земельного участк</w:t>
      </w:r>
      <w:r>
        <w:rPr>
          <w:rFonts w:ascii="Times New Roman" w:hAnsi="Times New Roman" w:cs="Times New Roman"/>
          <w:sz w:val="28"/>
          <w:szCs w:val="28"/>
        </w:rPr>
        <w:t>а, в отношении которой</w:t>
      </w:r>
      <w:r w:rsidRPr="00693138">
        <w:rPr>
          <w:rFonts w:ascii="Times New Roman" w:hAnsi="Times New Roman" w:cs="Times New Roman"/>
          <w:sz w:val="28"/>
          <w:szCs w:val="28"/>
        </w:rPr>
        <w:t>(-ых) устанавливается сервитут, и срок постановки на государ</w:t>
      </w:r>
      <w:r>
        <w:rPr>
          <w:rFonts w:ascii="Times New Roman" w:hAnsi="Times New Roman" w:cs="Times New Roman"/>
          <w:sz w:val="28"/>
          <w:szCs w:val="28"/>
        </w:rPr>
        <w:t>ственный кадастровый учет такой(-их) части</w:t>
      </w:r>
      <w:r w:rsidRPr="00693138">
        <w:rPr>
          <w:rFonts w:ascii="Times New Roman" w:hAnsi="Times New Roman" w:cs="Times New Roman"/>
          <w:sz w:val="28"/>
          <w:szCs w:val="28"/>
        </w:rPr>
        <w:t>(-ей) земельного участка в срок предоставления муниципальной услуги не входят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138" w:rsidRPr="004A1C77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F162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</w:t>
      </w:r>
      <w:r w:rsidR="0088218B">
        <w:rPr>
          <w:rFonts w:ascii="Times New Roman" w:hAnsi="Times New Roman" w:cs="Times New Roman"/>
          <w:sz w:val="28"/>
        </w:rPr>
        <w:t>,</w:t>
      </w:r>
      <w:r w:rsidRPr="004A1C77">
        <w:rPr>
          <w:rFonts w:ascii="Times New Roman" w:hAnsi="Times New Roman" w:cs="Times New Roman"/>
          <w:sz w:val="28"/>
        </w:rPr>
        <w:t xml:space="preserve">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02BD" w:rsidRPr="006A02B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:rsidR="006A02BD" w:rsidRPr="006A02B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>
        <w:rPr>
          <w:rFonts w:ascii="Times New Roman" w:eastAsia="Calibri" w:hAnsi="Times New Roman" w:cs="Times New Roman"/>
          <w:bCs/>
          <w:sz w:val="28"/>
          <w:szCs w:val="28"/>
        </w:rPr>
        <w:t xml:space="preserve"> 3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административному регламенту, 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6A02BD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6A02BD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6A02BD">
        <w:rPr>
          <w:rFonts w:ascii="Times New Roman" w:eastAsia="Calibri" w:hAnsi="Times New Roman" w:cs="Times New Roman"/>
          <w:sz w:val="28"/>
          <w:szCs w:val="28"/>
        </w:rPr>
        <w:t>ичный кабинет РПГУ (далее – запрос);</w:t>
      </w:r>
    </w:p>
    <w:p w:rsidR="006A02BD" w:rsidRPr="006A02B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случае подачи заявления и документов непосредственно в</w:t>
      </w:r>
      <w:r w:rsidR="00F16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727F6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документов непосредственно в многофункциональном центре);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предложение о заключении соглашения об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</w:t>
      </w:r>
      <w:proofErr w:type="gramEnd"/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02BD" w:rsidRPr="00727F6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F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почтового отправления</w:t>
      </w:r>
      <w:r w:rsidR="006A02BD" w:rsidRPr="00727F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:rsidR="006A02BD" w:rsidRPr="006A02B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6A02BD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:rsidR="006A02BD" w:rsidRPr="006A02B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BD">
        <w:rPr>
          <w:rFonts w:ascii="Times New Roman" w:eastAsia="Calibri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E365E4" w:rsidRPr="00E365E4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 Схема границ сервитута на кадастровом плане территории</w:t>
      </w:r>
      <w:r w:rsidR="00837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5E4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установления сервитута в отношении части земельного участка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2.8.3. </w:t>
      </w:r>
      <w:r w:rsidRPr="00A852D9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Уполномоче</w:t>
      </w:r>
      <w:r w:rsidR="00477A7A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редставитель) </w:t>
      </w:r>
      <w:r w:rsidRPr="00A852D9">
        <w:rPr>
          <w:rFonts w:ascii="Times New Roman" w:eastAsia="Calibri" w:hAnsi="Times New Roman" w:cs="Times New Roman"/>
          <w:sz w:val="28"/>
          <w:szCs w:val="28"/>
        </w:rPr>
        <w:t>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F16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за получением муниципальной услуги. Указанные документы предъявляются </w:t>
      </w:r>
      <w:r w:rsidRPr="00A852D9">
        <w:rPr>
          <w:rFonts w:ascii="Times New Roman" w:eastAsia="Calibri" w:hAnsi="Times New Roman" w:cs="Times New Roman"/>
          <w:sz w:val="28"/>
          <w:szCs w:val="28"/>
        </w:rPr>
        <w:lastRenderedPageBreak/>
        <w:t>(представляются) в оригиналах.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A852D9" w:rsidRPr="00A852D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A852D9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. В случае направления заявления в электронной форме на официальную электронную почту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365E4" w:rsidRPr="00E365E4">
        <w:rPr>
          <w:rFonts w:ascii="Times New Roman" w:eastAsia="Calibri" w:hAnsi="Times New Roman" w:cs="Times New Roman"/>
          <w:sz w:val="28"/>
          <w:szCs w:val="28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D9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852D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A852D9">
        <w:rPr>
          <w:rFonts w:ascii="Times New Roman" w:eastAsia="Calibri" w:hAnsi="Times New Roman" w:cs="Times New Roman"/>
          <w:sz w:val="28"/>
          <w:szCs w:val="28"/>
        </w:rPr>
        <w:t>тентификации (далее – ЕСИА)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65E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E365E4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E36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орган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</w:t>
      </w:r>
      <w:proofErr w:type="gramStart"/>
      <w:r w:rsidR="007E0D27">
        <w:rPr>
          <w:rFonts w:ascii="Times New Roman" w:eastAsia="Calibri" w:hAnsi="Times New Roman" w:cs="Times New Roman"/>
          <w:sz w:val="28"/>
          <w:szCs w:val="28"/>
        </w:rPr>
        <w:t>е</w:t>
      </w:r>
      <w:r w:rsidRPr="00E365E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E0D2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E365E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7E0D27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участка).</w:t>
      </w:r>
    </w:p>
    <w:p w:rsid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6A4692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юридических лиц (о юридическом лице, являющемся заявителем)</w:t>
      </w:r>
      <w:proofErr w:type="gramStart"/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A4692" w:rsidRPr="00E365E4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выписк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A4692">
        <w:rPr>
          <w:rFonts w:ascii="Times New Roman" w:eastAsia="Calibri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(об индивидуальном предпринимателе, являющемся заявителем)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3031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7E0D2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365E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:rsidR="00E365E4" w:rsidRPr="00E365E4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5E4">
        <w:rPr>
          <w:rFonts w:ascii="Times New Roman" w:eastAsia="Calibri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32C14" w:rsidRPr="004A1C77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 w:rsidR="007E0D27">
        <w:rPr>
          <w:rFonts w:ascii="Times New Roman" w:hAnsi="Times New Roman" w:cs="Times New Roman"/>
          <w:sz w:val="28"/>
          <w:szCs w:val="28"/>
        </w:rPr>
        <w:t>П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</w:t>
      </w:r>
      <w:r w:rsidR="001E6932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 перечень документов;</w:t>
      </w:r>
    </w:p>
    <w:p w:rsidR="00032C14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П</w:t>
      </w:r>
      <w:r w:rsidR="00032C14" w:rsidRPr="004A1C77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BB5515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BB5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287" w:rsidRPr="004A1C77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2.12.4 П</w:t>
      </w:r>
      <w:r w:rsidR="00E56287" w:rsidRPr="00E56287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827DC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E56287" w:rsidRPr="00E5628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A1C77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4A1C77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F30" w:rsidRPr="005D7F30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5D7F30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</w:t>
      </w:r>
      <w:proofErr w:type="gramStart"/>
      <w:r w:rsidR="001243FC">
        <w:rPr>
          <w:rFonts w:ascii="Times New Roman" w:eastAsia="Calibri" w:hAnsi="Times New Roman" w:cs="Times New Roman"/>
          <w:sz w:val="28"/>
          <w:szCs w:val="28"/>
        </w:rPr>
        <w:t>,</w:t>
      </w:r>
      <w:r w:rsidR="001243FC" w:rsidRPr="005D7F3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1243FC" w:rsidRPr="005D7F30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>непредставление документов, указанных в подпункт</w:t>
      </w:r>
      <w:r w:rsidR="001243FC">
        <w:rPr>
          <w:rFonts w:ascii="Times New Roman" w:eastAsia="Calibri" w:hAnsi="Times New Roman" w:cs="Times New Roman"/>
          <w:sz w:val="28"/>
          <w:szCs w:val="28"/>
        </w:rPr>
        <w:t>е</w:t>
      </w:r>
      <w:r w:rsidR="001243FC" w:rsidRPr="001243FC">
        <w:rPr>
          <w:rFonts w:ascii="Times New Roman" w:eastAsia="Calibri" w:hAnsi="Times New Roman" w:cs="Times New Roman"/>
          <w:sz w:val="28"/>
          <w:szCs w:val="28"/>
        </w:rPr>
        <w:t xml:space="preserve"> 2.8.2 настоящего Административного регламента.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</w:t>
      </w:r>
      <w:r w:rsidR="00C16959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5D7F30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5D7F30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5D7F30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>
        <w:rPr>
          <w:rFonts w:ascii="Times New Roman" w:eastAsia="Calibri" w:hAnsi="Times New Roman" w:cs="Times New Roman"/>
          <w:sz w:val="28"/>
          <w:szCs w:val="28"/>
        </w:rPr>
        <w:t>е</w:t>
      </w:r>
      <w:r w:rsidRPr="005D7F3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032C14" w:rsidRPr="005D7F30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0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A1C77">
        <w:rPr>
          <w:rFonts w:ascii="Times New Roman" w:hAnsi="Times New Roman" w:cs="Times New Roman"/>
          <w:sz w:val="28"/>
          <w:szCs w:val="28"/>
        </w:rPr>
        <w:t>.</w:t>
      </w:r>
    </w:p>
    <w:p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51105" w:rsidRPr="00251105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251105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заявление направлено в Уполномоченный орган, который не вправе принимать решение об установлении сервитута;</w:t>
      </w:r>
    </w:p>
    <w:p w:rsidR="00251105" w:rsidRP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105" w:rsidRPr="00251105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105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 нерабочий или праздничный день, подлежат регистрации в следующий за ним первый рабочий день.</w:t>
      </w:r>
    </w:p>
    <w:p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1105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D25CEE" w:rsidRPr="004A1C77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181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>-ФЗ в порядке, определяемом Правительством Российской Федерации. На указанных транспортных средствах должен быть у</w:t>
      </w:r>
      <w:r w:rsidR="00A23D48">
        <w:rPr>
          <w:rFonts w:ascii="Times New Roman" w:hAnsi="Times New Roman" w:cs="Times New Roman"/>
          <w:spacing w:val="-3"/>
          <w:sz w:val="28"/>
          <w:szCs w:val="28"/>
        </w:rPr>
        <w:t>становлен опознавательный знак «Инвалид»</w:t>
      </w:r>
      <w:r w:rsidR="00A23D48" w:rsidRPr="00A23D48">
        <w:rPr>
          <w:rFonts w:ascii="Times New Roman" w:hAnsi="Times New Roman" w:cs="Times New Roman"/>
          <w:spacing w:val="-3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A23D48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4A1C77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9E259D">
        <w:rPr>
          <w:rFonts w:ascii="Times New Roman" w:hAnsi="Times New Roman" w:cs="Times New Roman"/>
          <w:sz w:val="28"/>
          <w:szCs w:val="28"/>
        </w:rPr>
        <w:t>должностно</w:t>
      </w:r>
      <w:r w:rsidR="009E259D">
        <w:rPr>
          <w:rFonts w:ascii="Times New Roman" w:hAnsi="Times New Roman" w:cs="Times New Roman"/>
          <w:sz w:val="28"/>
          <w:szCs w:val="28"/>
        </w:rPr>
        <w:t>го</w:t>
      </w:r>
      <w:r w:rsidR="009E259D" w:rsidRPr="009E259D">
        <w:rPr>
          <w:rFonts w:ascii="Times New Roman" w:hAnsi="Times New Roman" w:cs="Times New Roman"/>
          <w:sz w:val="28"/>
          <w:szCs w:val="28"/>
        </w:rPr>
        <w:t xml:space="preserve"> лиц</w:t>
      </w:r>
      <w:r w:rsidR="009E259D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5766" w:rsidRPr="004A1C77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59D">
        <w:rPr>
          <w:rFonts w:ascii="Times New Roman" w:hAnsi="Times New Roman" w:cs="Times New Roman"/>
          <w:sz w:val="28"/>
          <w:szCs w:val="28"/>
        </w:rPr>
        <w:t>олжностное лицо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>
        <w:rPr>
          <w:rFonts w:ascii="Times New Roman" w:hAnsi="Times New Roman" w:cs="Times New Roman"/>
          <w:sz w:val="28"/>
          <w:szCs w:val="28"/>
        </w:rPr>
        <w:t>,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16959">
        <w:rPr>
          <w:rFonts w:ascii="Times New Roman" w:hAnsi="Times New Roman" w:cs="Times New Roman"/>
          <w:sz w:val="28"/>
          <w:szCs w:val="28"/>
        </w:rPr>
        <w:t>о</w:t>
      </w:r>
      <w:r w:rsidR="00C16959" w:rsidRPr="004A1C77">
        <w:rPr>
          <w:rFonts w:ascii="Times New Roman" w:hAnsi="Times New Roman" w:cs="Times New Roman"/>
          <w:sz w:val="28"/>
          <w:szCs w:val="28"/>
        </w:rPr>
        <w:t xml:space="preserve">тветственное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C16959">
        <w:rPr>
          <w:rFonts w:ascii="Times New Roman" w:hAnsi="Times New Roman" w:cs="Times New Roman"/>
          <w:sz w:val="28"/>
          <w:szCs w:val="28"/>
        </w:rPr>
        <w:t>–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16959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>
        <w:rPr>
          <w:rFonts w:ascii="Times New Roman" w:hAnsi="Times New Roman" w:cs="Times New Roman"/>
          <w:sz w:val="28"/>
          <w:szCs w:val="28"/>
        </w:rPr>
        <w:t>для заявителей;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CD0D64" w:rsidRPr="004A1C77">
        <w:rPr>
          <w:rFonts w:ascii="Times New Roman" w:hAnsi="Times New Roman" w:cs="Times New Roman"/>
          <w:sz w:val="28"/>
          <w:szCs w:val="28"/>
        </w:rPr>
        <w:t>Уполномоченн</w:t>
      </w:r>
      <w:r w:rsidR="00776936">
        <w:rPr>
          <w:rFonts w:ascii="Times New Roman" w:hAnsi="Times New Roman" w:cs="Times New Roman"/>
          <w:sz w:val="28"/>
          <w:szCs w:val="28"/>
        </w:rPr>
        <w:t>ый</w:t>
      </w:r>
      <w:r w:rsidR="0030318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="00B54598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>
        <w:rPr>
          <w:rFonts w:ascii="Times New Roman" w:hAnsi="Times New Roman" w:cs="Times New Roman"/>
          <w:sz w:val="28"/>
          <w:szCs w:val="28"/>
        </w:rPr>
        <w:t xml:space="preserve"> услуги с помощью РПГУ;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</w:t>
      </w:r>
      <w:r w:rsidR="00B22178">
        <w:rPr>
          <w:rFonts w:ascii="Times New Roman" w:hAnsi="Times New Roman" w:cs="Times New Roman"/>
          <w:sz w:val="28"/>
          <w:szCs w:val="28"/>
        </w:rPr>
        <w:t>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5A8" w:rsidRPr="00E745A8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E745A8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E745A8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745A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745A8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Прилагаемые к заявлению о предоставлении муниципальной услуги копии документов подписываются простой электронной подписью заявителя </w:t>
      </w:r>
      <w:r w:rsidRPr="00E745A8">
        <w:rPr>
          <w:rFonts w:ascii="Times New Roman" w:eastAsia="Calibri" w:hAnsi="Times New Roman" w:cs="Times New Roman"/>
          <w:sz w:val="28"/>
          <w:szCs w:val="28"/>
        </w:rPr>
        <w:lastRenderedPageBreak/>
        <w:t>и (или) усиленной квалифицированной электронной подписью.</w:t>
      </w:r>
    </w:p>
    <w:p w:rsidR="00E745A8" w:rsidRPr="00E745A8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>
        <w:rPr>
          <w:rFonts w:ascii="Times New Roman" w:eastAsia="Calibri" w:hAnsi="Times New Roman" w:cs="Times New Roman"/>
          <w:sz w:val="28"/>
          <w:szCs w:val="28"/>
        </w:rPr>
        <w:t>,</w:t>
      </w:r>
      <w:r w:rsidRPr="00E745A8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D86936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0001C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направление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заявителю предложени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03187">
        <w:rPr>
          <w:rFonts w:ascii="Times New Roman" w:eastAsia="Calibri" w:hAnsi="Times New Roman" w:cs="Times New Roman"/>
          <w:bCs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3187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F00FE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принятие решения о выдаче Заявителю решения </w:t>
      </w:r>
      <w:r w:rsidRPr="003F00FE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>
        <w:rPr>
          <w:rFonts w:ascii="Times New Roman" w:hAnsi="Times New Roman" w:cs="Times New Roman"/>
          <w:sz w:val="28"/>
          <w:szCs w:val="28"/>
        </w:rPr>
        <w:t>,</w:t>
      </w:r>
      <w:r w:rsidRPr="003F00FE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предоставлении услуги;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00FE">
        <w:rPr>
          <w:rFonts w:ascii="Times New Roman" w:eastAsia="Calibri" w:hAnsi="Times New Roman" w:cs="Times New Roman"/>
          <w:bCs/>
          <w:sz w:val="28"/>
          <w:szCs w:val="28"/>
        </w:rPr>
        <w:t>выдача результата предоставления муниципальной услуги заявителю.</w:t>
      </w:r>
    </w:p>
    <w:p w:rsidR="003F00FE" w:rsidRP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936" w:rsidRPr="00D86936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>
        <w:rPr>
          <w:rFonts w:ascii="Times New Roman" w:eastAsia="Calibri" w:hAnsi="Times New Roman" w:cs="Times New Roman"/>
          <w:sz w:val="28"/>
          <w:szCs w:val="28"/>
        </w:rPr>
        <w:t>4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>
        <w:rPr>
          <w:rFonts w:ascii="Times New Roman" w:eastAsia="Calibri" w:hAnsi="Times New Roman" w:cs="Times New Roman"/>
          <w:sz w:val="28"/>
          <w:szCs w:val="28"/>
        </w:rPr>
        <w:t>и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реквизиты 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D86936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:rsidR="00D86936" w:rsidRPr="00D86936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:rsidR="00D86936" w:rsidRPr="00D86936" w:rsidRDefault="00BB2DA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86936" w:rsidRPr="00D86936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>
        <w:rPr>
          <w:rFonts w:ascii="Times New Roman" w:eastAsia="Calibri" w:hAnsi="Times New Roman" w:cs="Times New Roman"/>
          <w:sz w:val="28"/>
          <w:szCs w:val="28"/>
        </w:rPr>
        <w:t>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>
        <w:rPr>
          <w:rFonts w:ascii="Times New Roman" w:eastAsia="Calibri" w:hAnsi="Times New Roman" w:cs="Times New Roman"/>
          <w:sz w:val="28"/>
          <w:szCs w:val="28"/>
        </w:rPr>
        <w:t>его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>
        <w:rPr>
          <w:rFonts w:ascii="Times New Roman" w:eastAsia="Calibri" w:hAnsi="Times New Roman" w:cs="Times New Roman"/>
          <w:sz w:val="28"/>
          <w:szCs w:val="28"/>
        </w:rPr>
        <w:t>,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D86936" w:rsidRPr="00D86936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36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3.3.  При предоставлении муниципальной услуги в электронной форме заявителю обеспечиваются: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случае  реализации обеспечения записи на прием на сайте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F271CB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D86936" w:rsidRPr="00D86936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D86936" w:rsidRPr="00D86936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D86936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F74658">
        <w:rPr>
          <w:rFonts w:ascii="Times New Roman" w:eastAsia="Calibri" w:hAnsi="Times New Roman" w:cs="Times New Roman"/>
          <w:sz w:val="28"/>
          <w:szCs w:val="28"/>
        </w:rPr>
        <w:t>–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>
        <w:rPr>
          <w:rFonts w:ascii="Times New Roman" w:eastAsia="Calibri" w:hAnsi="Times New Roman" w:cs="Times New Roman"/>
          <w:sz w:val="28"/>
          <w:szCs w:val="28"/>
        </w:rPr>
        <w:t>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>
        <w:rPr>
          <w:rFonts w:ascii="Times New Roman" w:eastAsia="Calibri" w:hAnsi="Times New Roman" w:cs="Times New Roman"/>
          <w:sz w:val="28"/>
          <w:szCs w:val="28"/>
        </w:rPr>
        <w:t>ам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160D12" w:rsidRPr="00160D12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proofErr w:type="gramStart"/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РПГУ, </w:t>
      </w:r>
      <w:proofErr w:type="spellStart"/>
      <w:r w:rsidR="00160D12" w:rsidRPr="00160D12">
        <w:rPr>
          <w:rFonts w:ascii="Times New Roman" w:eastAsia="Calibri" w:hAnsi="Times New Roman" w:cs="Times New Roman"/>
          <w:sz w:val="28"/>
          <w:szCs w:val="28"/>
        </w:rPr>
        <w:t>ав</w:t>
      </w:r>
      <w:proofErr w:type="spellEnd"/>
      <w:r w:rsidR="00160D12" w:rsidRPr="00160D12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в нерабочий или праздничный день – в следующий за ним первый рабочий день обеспечивает:</w:t>
      </w:r>
      <w:proofErr w:type="gramEnd"/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160D12" w:rsidRPr="00160D12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160D12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D86936" w:rsidRPr="00D86936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60D12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D869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D86936" w:rsidRP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производится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инициативе </w:t>
      </w:r>
      <w:r w:rsidRPr="00D8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D869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D86936">
        <w:rPr>
          <w:rFonts w:ascii="Times New Roman" w:eastAsia="Calibri" w:hAnsi="Times New Roman" w:cs="Times New Roman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:rsidR="00D86936" w:rsidRP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D86936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3B0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6936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  <w:proofErr w:type="gramEnd"/>
    </w:p>
    <w:p w:rsidR="00D62382" w:rsidRPr="004A1C77" w:rsidRDefault="00D62382" w:rsidP="00CB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:rsidR="001C5766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9E259D" w:rsidRPr="004A1C77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4A1C77">
        <w:rPr>
          <w:rFonts w:ascii="Times New Roman" w:hAnsi="Times New Roman" w:cs="Times New Roman"/>
          <w:sz w:val="28"/>
          <w:szCs w:val="28"/>
        </w:rPr>
        <w:t>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за решения и действи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>бездействие), принимаемые (осуществляемые) ими в ходе</w:t>
      </w:r>
      <w:r w:rsidR="003B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A1C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1C7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многофункционального центра, </w:t>
      </w:r>
      <w:r w:rsidRPr="008B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работников</w:t>
      </w:r>
    </w:p>
    <w:p w:rsidR="008B4B13" w:rsidRPr="008B4B13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3B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1A7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8B4B13" w:rsidRPr="00E5357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должностного лица</w:t>
      </w: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5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руководителю многофункционального </w:t>
      </w: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– на решения и действия (бездействие) работника многофункционального центра;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55335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, многофункциональном центре, у учредителя многофункционального</w:t>
      </w:r>
      <w:r w:rsidR="001A70D6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центра</w:t>
      </w:r>
      <w:r w:rsidRPr="008B4B1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:rsidR="008B4B13" w:rsidRPr="008B4B13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РПГУ, а также предоставляется в устной форме по телефону и (или) на личном приеме либо 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письменной форме почтовым отправлением по адресу, указанному зарегистрированным лицом (его представителем).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:rsidR="008B4B13" w:rsidRPr="008B4B13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4B13" w:rsidRPr="008372C1" w:rsidRDefault="00BB2DA6" w:rsidP="0083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B0ABE" w:rsidRPr="00966032">
        <w:rPr>
          <w:rFonts w:eastAsia="Calibri"/>
        </w:rPr>
        <w:t xml:space="preserve"> </w:t>
      </w:r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372C1" w:rsidRPr="008372C1">
        <w:rPr>
          <w:rFonts w:ascii="Times New Roman" w:eastAsia="Calibri" w:hAnsi="Times New Roman" w:cs="Times New Roman"/>
          <w:sz w:val="28"/>
          <w:szCs w:val="28"/>
        </w:rPr>
        <w:t xml:space="preserve">Кидрячевский </w:t>
      </w:r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B0ABE" w:rsidRPr="003B0ABE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3B0ABE" w:rsidRPr="003B0AB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837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8B4B13" w:rsidRDefault="00BB2DA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4" w:history="1">
        <w:r w:rsidR="008B4B13" w:rsidRPr="008B4B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B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3B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</w:t>
      </w:r>
      <w:r w:rsidR="001A70D6">
        <w:rPr>
          <w:rFonts w:ascii="Times New Roman" w:hAnsi="Times New Roman" w:cs="Times New Roman"/>
          <w:sz w:val="28"/>
          <w:szCs w:val="28"/>
        </w:rPr>
        <w:t>.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>
        <w:rPr>
          <w:rFonts w:ascii="Times New Roman" w:hAnsi="Times New Roman" w:cs="Times New Roman"/>
          <w:sz w:val="28"/>
          <w:szCs w:val="28"/>
        </w:rPr>
        <w:t>услуги.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032A26">
        <w:rPr>
          <w:rFonts w:ascii="Times New Roman" w:hAnsi="Times New Roman" w:cs="Times New Roman"/>
          <w:sz w:val="28"/>
          <w:szCs w:val="28"/>
        </w:rPr>
        <w:t>работник</w:t>
      </w:r>
      <w:r w:rsidR="00032A26">
        <w:rPr>
          <w:rFonts w:ascii="Times New Roman" w:hAnsi="Times New Roman" w:cs="Times New Roman"/>
          <w:sz w:val="28"/>
          <w:szCs w:val="28"/>
        </w:rPr>
        <w:t>ами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4A1C7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4A1C77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4A1C77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1A70D6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</w:t>
      </w:r>
      <w:r w:rsidR="001A70D6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750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4A1C77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>
        <w:rPr>
          <w:rFonts w:ascii="Times New Roman" w:hAnsi="Times New Roman" w:cs="Times New Roman"/>
          <w:sz w:val="28"/>
          <w:szCs w:val="28"/>
        </w:rPr>
        <w:t>МФЦ</w:t>
      </w:r>
      <w:r w:rsidR="00415184" w:rsidRPr="004A1C77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>
        <w:rPr>
          <w:rFonts w:ascii="Times New Roman" w:hAnsi="Times New Roman" w:cs="Times New Roman"/>
          <w:sz w:val="28"/>
          <w:szCs w:val="28"/>
        </w:rPr>
        <w:t>Р</w:t>
      </w:r>
      <w:r w:rsidR="00032A26" w:rsidRPr="00032A26">
        <w:rPr>
          <w:rFonts w:ascii="Times New Roman" w:hAnsi="Times New Roman" w:cs="Times New Roman"/>
          <w:sz w:val="28"/>
          <w:szCs w:val="28"/>
        </w:rPr>
        <w:t>аботник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661A08" w:rsidRPr="004A1C77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>
        <w:rPr>
          <w:rFonts w:ascii="Times New Roman" w:hAnsi="Times New Roman" w:cs="Times New Roman"/>
          <w:sz w:val="28"/>
          <w:szCs w:val="28"/>
        </w:rPr>
        <w:t>работник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D97842">
        <w:rPr>
          <w:rFonts w:ascii="Times New Roman" w:hAnsi="Times New Roman" w:cs="Times New Roman"/>
          <w:sz w:val="28"/>
          <w:szCs w:val="28"/>
        </w:rPr>
        <w:t>работник</w:t>
      </w:r>
      <w:r w:rsidR="00D97842">
        <w:rPr>
          <w:rFonts w:ascii="Times New Roman" w:hAnsi="Times New Roman" w:cs="Times New Roman"/>
          <w:sz w:val="28"/>
          <w:szCs w:val="28"/>
        </w:rPr>
        <w:t>а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>
        <w:rPr>
          <w:rFonts w:ascii="Times New Roman" w:hAnsi="Times New Roman" w:cs="Times New Roman"/>
          <w:sz w:val="28"/>
          <w:szCs w:val="28"/>
        </w:rPr>
        <w:t>МФЦ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РОИВ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>
        <w:rPr>
          <w:rFonts w:ascii="Times New Roman" w:hAnsi="Times New Roman" w:cs="Times New Roman"/>
          <w:sz w:val="28"/>
          <w:szCs w:val="28"/>
        </w:rPr>
        <w:t>.</w:t>
      </w:r>
    </w:p>
    <w:p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>
        <w:rPr>
          <w:rFonts w:ascii="Times New Roman" w:hAnsi="Times New Roman" w:cs="Times New Roman"/>
          <w:sz w:val="28"/>
          <w:szCs w:val="28"/>
        </w:rPr>
        <w:t>Уп</w:t>
      </w:r>
      <w:r w:rsidR="00553358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55335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B0AB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>
        <w:rPr>
          <w:rFonts w:ascii="Times New Roman" w:hAnsi="Times New Roman" w:cs="Times New Roman"/>
          <w:sz w:val="28"/>
          <w:szCs w:val="28"/>
        </w:rPr>
        <w:t>Соглашение</w:t>
      </w:r>
      <w:r w:rsidR="001A70D6">
        <w:rPr>
          <w:rFonts w:ascii="Times New Roman" w:hAnsi="Times New Roman" w:cs="Times New Roman"/>
          <w:sz w:val="28"/>
          <w:szCs w:val="28"/>
        </w:rPr>
        <w:t>м</w:t>
      </w:r>
      <w:r w:rsidR="008B4B1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67750B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2EF" w:rsidRPr="004A1C77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8C0068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C0068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>
        <w:rPr>
          <w:rFonts w:ascii="Times New Roman" w:eastAsia="Calibri" w:hAnsi="Times New Roman" w:cs="Times New Roman"/>
          <w:sz w:val="28"/>
          <w:szCs w:val="28"/>
        </w:rPr>
        <w:t>МФЦ</w:t>
      </w:r>
      <w:r w:rsidRPr="008C00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0068" w:rsidRPr="008C0068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45BFF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068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3B0ABE" w:rsidRDefault="003B0ABE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81CE0" w:rsidRPr="004A1C77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47209" w:rsidRPr="004A1C77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:rsidR="00B67718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47209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8372C1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1813" w:rsidRPr="00492BE6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D41D5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18" w:rsidRPr="004A1C77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:rsidR="00781CE0" w:rsidRPr="00B67718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(подпись)                        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Подтвержд</w:t>
      </w:r>
      <w:r w:rsidR="00B67718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BC6CCF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>
        <w:rPr>
          <w:rFonts w:ascii="Times New Roman" w:hAnsi="Times New Roman" w:cs="Times New Roman"/>
          <w:szCs w:val="24"/>
        </w:rPr>
        <w:t>)</w:t>
      </w:r>
      <w:r w:rsidRPr="00BC6CCF">
        <w:rPr>
          <w:rFonts w:ascii="Times New Roman" w:hAnsi="Times New Roman" w:cs="Times New Roman"/>
          <w:szCs w:val="24"/>
        </w:rPr>
        <w:t>, а также ины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 xml:space="preserve"> действи</w:t>
      </w:r>
      <w:r w:rsidR="00B67718">
        <w:rPr>
          <w:rFonts w:ascii="Times New Roman" w:hAnsi="Times New Roman" w:cs="Times New Roman"/>
          <w:szCs w:val="24"/>
        </w:rPr>
        <w:t>я</w:t>
      </w:r>
      <w:r w:rsidRPr="00BC6C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C6CCF">
        <w:rPr>
          <w:rFonts w:ascii="Times New Roman" w:hAnsi="Times New Roman" w:cs="Times New Roman"/>
          <w:szCs w:val="24"/>
        </w:rPr>
        <w:t>необходимы</w:t>
      </w:r>
      <w:r w:rsidR="00B67718">
        <w:rPr>
          <w:rFonts w:ascii="Times New Roman" w:hAnsi="Times New Roman" w:cs="Times New Roman"/>
          <w:szCs w:val="24"/>
        </w:rPr>
        <w:t>е</w:t>
      </w:r>
      <w:r w:rsidRPr="00BC6CCF">
        <w:rPr>
          <w:rFonts w:ascii="Times New Roman" w:hAnsi="Times New Roman" w:cs="Times New Roman"/>
          <w:szCs w:val="24"/>
        </w:rPr>
        <w:t>для</w:t>
      </w:r>
      <w:proofErr w:type="spellEnd"/>
      <w:r w:rsidRPr="00BC6CCF">
        <w:rPr>
          <w:rFonts w:ascii="Times New Roman" w:hAnsi="Times New Roman" w:cs="Times New Roman"/>
          <w:szCs w:val="24"/>
        </w:rPr>
        <w:t xml:space="preserve">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  <w:proofErr w:type="gramEnd"/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</w:t>
      </w:r>
      <w:proofErr w:type="gramStart"/>
      <w:r w:rsidRPr="00BC6CCF">
        <w:rPr>
          <w:rFonts w:ascii="Times New Roman" w:hAnsi="Times New Roman" w:cs="Times New Roman"/>
          <w:szCs w:val="24"/>
        </w:rPr>
        <w:t>г</w:t>
      </w:r>
      <w:proofErr w:type="gramEnd"/>
      <w:r w:rsidRPr="00BC6CCF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3EAC" w:rsidRPr="00663EAC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663EAC" w:rsidRPr="00663EAC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663EAC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67718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B67718" w:rsidRPr="00663EAC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lastRenderedPageBreak/>
        <w:t>(код подразделения)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3EAC" w:rsidRPr="00B67718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(место жительства, почтовый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адреси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(или) ад</w:t>
      </w:r>
      <w:r w:rsidR="00B67718">
        <w:rPr>
          <w:rFonts w:ascii="Times New Roman" w:hAnsi="Times New Roman" w:cs="Times New Roman"/>
          <w:sz w:val="18"/>
          <w:szCs w:val="18"/>
        </w:rPr>
        <w:t xml:space="preserve">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 xml:space="preserve">почты для связи, номер </w:t>
      </w:r>
      <w:proofErr w:type="spellStart"/>
      <w:r w:rsidRPr="00B67718">
        <w:rPr>
          <w:rFonts w:ascii="Times New Roman" w:hAnsi="Times New Roman" w:cs="Times New Roman"/>
          <w:sz w:val="18"/>
          <w:szCs w:val="18"/>
        </w:rPr>
        <w:t>телефонадля</w:t>
      </w:r>
      <w:proofErr w:type="spellEnd"/>
      <w:r w:rsidRPr="00B67718">
        <w:rPr>
          <w:rFonts w:ascii="Times New Roman" w:hAnsi="Times New Roman" w:cs="Times New Roman"/>
          <w:sz w:val="18"/>
          <w:szCs w:val="18"/>
        </w:rPr>
        <w:t xml:space="preserve"> контакта)</w:t>
      </w:r>
    </w:p>
    <w:p w:rsidR="00B67718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:rsidR="00663EAC" w:rsidRPr="00492BE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663EAC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по адресу: __________________________________________________________________,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663EAC">
        <w:rPr>
          <w:rFonts w:ascii="Times New Roman" w:hAnsi="Times New Roman" w:cs="Times New Roman"/>
          <w:sz w:val="28"/>
          <w:szCs w:val="28"/>
        </w:rPr>
        <w:t>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663EAC">
        <w:rPr>
          <w:rFonts w:ascii="Times New Roman" w:hAnsi="Times New Roman" w:cs="Times New Roman"/>
          <w:sz w:val="28"/>
          <w:szCs w:val="28"/>
        </w:rPr>
        <w:t>.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58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</w:t>
      </w:r>
      <w:r w:rsidR="00553358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(дата)                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EAC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), а также иные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663EAC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663EAC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663E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3EAC">
        <w:rPr>
          <w:rFonts w:ascii="Times New Roman" w:hAnsi="Times New Roman" w:cs="Times New Roman"/>
          <w:sz w:val="24"/>
          <w:szCs w:val="24"/>
        </w:rPr>
        <w:t>.    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29A" w:rsidRPr="004A1C77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1629A" w:rsidRPr="004A1C77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EE4438"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="009622BE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>енного 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040A9F">
        <w:rPr>
          <w:rFonts w:ascii="Times New Roman" w:hAnsi="Times New Roman" w:cs="Times New Roman"/>
          <w:sz w:val="28"/>
          <w:szCs w:val="28"/>
        </w:rPr>
        <w:t>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="009622BE">
        <w:rPr>
          <w:rFonts w:ascii="Times New Roman" w:hAnsi="Times New Roman" w:cs="Times New Roman"/>
          <w:sz w:val="28"/>
          <w:szCs w:val="28"/>
        </w:rPr>
        <w:t>_____</w:t>
      </w:r>
      <w:r w:rsidR="00040A9F">
        <w:rPr>
          <w:rFonts w:ascii="Times New Roman" w:hAnsi="Times New Roman" w:cs="Times New Roman"/>
          <w:sz w:val="28"/>
          <w:szCs w:val="28"/>
        </w:rPr>
        <w:t>___</w:t>
      </w:r>
      <w:r w:rsidR="009622BE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:rsidR="00040A9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>
        <w:rPr>
          <w:rFonts w:ascii="Times New Roman" w:hAnsi="Times New Roman" w:cs="Times New Roman"/>
          <w:sz w:val="28"/>
          <w:szCs w:val="28"/>
        </w:rPr>
        <w:t>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040A9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>
        <w:rPr>
          <w:rFonts w:ascii="Times New Roman" w:hAnsi="Times New Roman" w:cs="Times New Roman"/>
          <w:sz w:val="28"/>
          <w:szCs w:val="28"/>
        </w:rPr>
        <w:t> </w:t>
      </w:r>
      <w:r w:rsidRPr="004A1C77">
        <w:rPr>
          <w:rFonts w:ascii="Times New Roman" w:hAnsi="Times New Roman" w:cs="Times New Roman"/>
          <w:sz w:val="28"/>
          <w:szCs w:val="28"/>
        </w:rPr>
        <w:t>заявителем:_______________________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представителя:________________________</w:t>
      </w:r>
    </w:p>
    <w:p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D3A" w:rsidRPr="004A1C77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1146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4614">
        <w:rPr>
          <w:rFonts w:ascii="Times New Roman" w:hAnsi="Times New Roman" w:cs="Times New Roman"/>
          <w:sz w:val="24"/>
          <w:szCs w:val="24"/>
        </w:rPr>
        <w:t>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4614" w:rsidRPr="00492BE6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54F9F" w:rsidRDefault="00554F9F" w:rsidP="00837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>
        <w:rPr>
          <w:rFonts w:ascii="Times New Roman" w:hAnsi="Times New Roman" w:cs="Times New Roman"/>
          <w:sz w:val="28"/>
          <w:szCs w:val="28"/>
        </w:rPr>
        <w:t>4</w:t>
      </w:r>
    </w:p>
    <w:p w:rsidR="00EE4438" w:rsidRPr="004A1C77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E4438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="00EE4438"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</w:t>
      </w:r>
      <w:r w:rsidR="00561741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4A1C77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67718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9622BE" w:rsidRPr="00B67718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(название, организационно-правовая форма юридического </w:t>
      </w:r>
      <w:r w:rsidRPr="009622BE">
        <w:rPr>
          <w:rFonts w:ascii="Times New Roman" w:hAnsi="Times New Roman" w:cs="Times New Roman"/>
          <w:sz w:val="18"/>
          <w:szCs w:val="18"/>
        </w:rPr>
        <w:lastRenderedPageBreak/>
        <w:t>лица)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4A1C77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Pr="004A1C77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492BE6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492BE6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4A1C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(дата)                               (подпись)                                     (Ф.И.О.)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492BE6" w:rsidRDefault="00492BE6" w:rsidP="00837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Pr="00EE4C4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C42">
        <w:rPr>
          <w:rFonts w:ascii="Times New Roman" w:hAnsi="Times New Roman" w:cs="Times New Roman"/>
          <w:sz w:val="28"/>
          <w:szCs w:val="28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котором допущена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опечаткаили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E4C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заявителяо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 xml:space="preserve">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(дата)  (подпись)     (Ф.И.О.)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="00837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лицо, уполномоченное                              (подпись)                                                     (инициалы, фамилия)</w:t>
      </w:r>
      <w:proofErr w:type="gramEnd"/>
    </w:p>
    <w:p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B136AA">
        <w:rPr>
          <w:rFonts w:ascii="Times New Roman" w:hAnsi="Times New Roman" w:cs="Times New Roman"/>
          <w:sz w:val="28"/>
          <w:szCs w:val="28"/>
        </w:rPr>
        <w:t>5</w:t>
      </w:r>
    </w:p>
    <w:p w:rsidR="00C662B1" w:rsidRPr="00B67718" w:rsidRDefault="000517FF" w:rsidP="00C662B1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B136AA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>
        <w:rPr>
          <w:rFonts w:ascii="Times New Roman" w:hAnsi="Times New Roman" w:cs="Times New Roman"/>
          <w:sz w:val="28"/>
          <w:szCs w:val="28"/>
        </w:rPr>
        <w:t>ю</w:t>
      </w:r>
      <w:r w:rsidRPr="00B136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B136AA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B136AA">
        <w:rPr>
          <w:rFonts w:ascii="Times New Roman" w:hAnsi="Times New Roman" w:cs="Times New Roman"/>
          <w:sz w:val="28"/>
          <w:szCs w:val="28"/>
        </w:rPr>
        <w:t>»</w:t>
      </w:r>
      <w:r w:rsidR="0083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2B1" w:rsidRPr="00B677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62B1" w:rsidRPr="00B6771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662B1" w:rsidRPr="00B67718" w:rsidRDefault="00C662B1" w:rsidP="00C662B1">
      <w:pPr>
        <w:widowControl w:val="0"/>
        <w:autoSpaceDE w:val="0"/>
        <w:autoSpaceDN w:val="0"/>
        <w:adjustRightInd w:val="0"/>
        <w:spacing w:after="0" w:line="240" w:lineRule="auto"/>
        <w:ind w:left="10613" w:firstLine="7"/>
        <w:rPr>
          <w:rFonts w:ascii="Times New Roman" w:hAnsi="Times New Roman" w:cs="Times New Roman"/>
          <w:sz w:val="16"/>
          <w:szCs w:val="16"/>
        </w:rPr>
      </w:pPr>
      <w:r w:rsidRPr="00B6771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r w:rsidR="00AB257B">
        <w:rPr>
          <w:rFonts w:ascii="Times New Roman" w:hAnsi="Times New Roman" w:cs="Times New Roman"/>
          <w:sz w:val="16"/>
          <w:szCs w:val="16"/>
        </w:rPr>
        <w:t>)</w:t>
      </w:r>
    </w:p>
    <w:p w:rsidR="000517FF" w:rsidRPr="00B136A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7F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FF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3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«Заключение соглашения</w:t>
      </w:r>
      <w:r w:rsidR="0083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19" w:rsidRPr="00864219">
        <w:rPr>
          <w:rFonts w:ascii="Times New Roman" w:hAnsi="Times New Roman" w:cs="Times New Roman"/>
          <w:b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собственности»</w:t>
      </w:r>
    </w:p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:rsidTr="00CB46D2">
        <w:trPr>
          <w:trHeight w:val="1415"/>
        </w:trPr>
        <w:tc>
          <w:tcPr>
            <w:tcW w:w="2699" w:type="dxa"/>
          </w:tcPr>
          <w:p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864219" w:rsidRDefault="008372C1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551" w:type="dxa"/>
          </w:tcPr>
          <w:p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="008372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864219" w:rsidRDefault="008372C1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об установлении сервитута в отношении 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на РПГУ;</w:t>
            </w:r>
          </w:p>
          <w:p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предусмотренных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соглашения об установлении сервитута в 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Заявления 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545" w:type="dxa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proofErr w:type="gramStart"/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 в 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РГАУ МФЦ (в случае подачи заявления и документов непосредственно в РГАУ МФЦ);</w:t>
            </w:r>
          </w:p>
          <w:p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:rsidTr="00CB46D2">
        <w:trPr>
          <w:trHeight w:val="1566"/>
        </w:trPr>
        <w:tc>
          <w:tcPr>
            <w:tcW w:w="2712" w:type="dxa"/>
            <w:gridSpan w:val="2"/>
          </w:tcPr>
          <w:p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8372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:rsidTr="00CB46D2">
        <w:trPr>
          <w:trHeight w:val="20"/>
        </w:trPr>
        <w:tc>
          <w:tcPr>
            <w:tcW w:w="15469" w:type="dxa"/>
            <w:gridSpan w:val="8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соглашения об установлении сервитута)</w:t>
            </w:r>
          </w:p>
        </w:tc>
      </w:tr>
      <w:tr w:rsidR="00864219" w:rsidRPr="00864219" w:rsidTr="00CB46D2">
        <w:trPr>
          <w:trHeight w:val="20"/>
        </w:trPr>
        <w:tc>
          <w:tcPr>
            <w:tcW w:w="2712" w:type="dxa"/>
            <w:gridSpan w:val="2"/>
          </w:tcPr>
          <w:p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372C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proofErr w:type="gramStart"/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E5" w:rsidRDefault="00FE48E5">
      <w:pPr>
        <w:spacing w:after="0" w:line="240" w:lineRule="auto"/>
      </w:pPr>
      <w:r>
        <w:separator/>
      </w:r>
    </w:p>
  </w:endnote>
  <w:endnote w:type="continuationSeparator" w:id="0">
    <w:p w:rsidR="00FE48E5" w:rsidRDefault="00F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E5" w:rsidRDefault="00FE48E5">
      <w:pPr>
        <w:spacing w:after="0" w:line="240" w:lineRule="auto"/>
      </w:pPr>
      <w:r>
        <w:separator/>
      </w:r>
    </w:p>
  </w:footnote>
  <w:footnote w:type="continuationSeparator" w:id="0">
    <w:p w:rsidR="00FE48E5" w:rsidRDefault="00FE48E5">
      <w:pPr>
        <w:spacing w:after="0" w:line="240" w:lineRule="auto"/>
      </w:pPr>
      <w:r>
        <w:continuationSeparator/>
      </w:r>
    </w:p>
  </w:footnote>
  <w:footnote w:id="1">
    <w:p w:rsidR="00BB2DA6" w:rsidRDefault="00BB2DA6" w:rsidP="00864219">
      <w:pPr>
        <w:pStyle w:val="af4"/>
      </w:pPr>
      <w:r>
        <w:rPr>
          <w:rStyle w:val="af6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BB2DA6" w:rsidRDefault="00BB2DA6" w:rsidP="00864219">
      <w:pPr>
        <w:pStyle w:val="af4"/>
        <w:jc w:val="both"/>
      </w:pPr>
      <w:r>
        <w:rPr>
          <w:rStyle w:val="af6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:rsidR="00BB2DA6" w:rsidRDefault="00BB2D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2DA6" w:rsidRDefault="00BB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6" w:rsidRPr="00ED09D2" w:rsidRDefault="00BB2DA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BB2DA6" w:rsidRDefault="00BB2D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86D9E"/>
    <w:rsid w:val="000909C5"/>
    <w:rsid w:val="000921EA"/>
    <w:rsid w:val="0009226F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0ABE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0A19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B56BC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1990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356E8"/>
    <w:rsid w:val="008372C1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74F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3884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3DCA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2DA6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299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8E5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09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09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FC3E-69DD-4EEC-B98E-833023E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17207</Words>
  <Characters>98084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Кидрячевский</cp:lastModifiedBy>
  <cp:revision>5</cp:revision>
  <cp:lastPrinted>2021-12-14T10:20:00Z</cp:lastPrinted>
  <dcterms:created xsi:type="dcterms:W3CDTF">2022-02-28T04:15:00Z</dcterms:created>
  <dcterms:modified xsi:type="dcterms:W3CDTF">2022-02-28T10:39:00Z</dcterms:modified>
</cp:coreProperties>
</file>