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2" w:rsidRPr="00565A82" w:rsidRDefault="00565A82" w:rsidP="00565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A82" w:rsidRPr="00565A82" w:rsidRDefault="00565A82" w:rsidP="00565A82">
      <w:pPr>
        <w:jc w:val="right"/>
        <w:rPr>
          <w:rFonts w:ascii="Times New Roman" w:hAnsi="Times New Roman" w:cs="Times New Roman"/>
          <w:sz w:val="28"/>
          <w:szCs w:val="28"/>
        </w:rPr>
      </w:pPr>
      <w:r w:rsidRPr="00565A82">
        <w:rPr>
          <w:rFonts w:ascii="Times New Roman" w:hAnsi="Times New Roman" w:cs="Times New Roman"/>
          <w:sz w:val="28"/>
          <w:szCs w:val="28"/>
        </w:rPr>
        <w:t>ПРОЕКТ</w:t>
      </w:r>
    </w:p>
    <w:p w:rsidR="00565A82" w:rsidRPr="00565A82" w:rsidRDefault="00565A82" w:rsidP="0056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A82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</w:t>
      </w:r>
    </w:p>
    <w:p w:rsidR="00565A82" w:rsidRPr="00565A82" w:rsidRDefault="00565A82" w:rsidP="0056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A8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565A82" w:rsidRPr="00565A82" w:rsidRDefault="00565A82" w:rsidP="00565A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A82" w:rsidRPr="00565A82" w:rsidRDefault="00565A82" w:rsidP="0056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A82">
        <w:rPr>
          <w:rFonts w:ascii="Times New Roman" w:hAnsi="Times New Roman" w:cs="Times New Roman"/>
          <w:sz w:val="28"/>
          <w:szCs w:val="28"/>
        </w:rPr>
        <w:t>РЕШЕНИЕ</w:t>
      </w:r>
    </w:p>
    <w:p w:rsidR="00CA4D23" w:rsidRDefault="00CA4D23" w:rsidP="00CA4D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F1205" w:rsidRPr="006862D9">
        <w:rPr>
          <w:sz w:val="28"/>
          <w:szCs w:val="28"/>
        </w:rPr>
        <w:t>О проекте решения Совета</w:t>
      </w:r>
      <w:r w:rsidR="000F1205" w:rsidRPr="000F1205">
        <w:rPr>
          <w:rFonts w:eastAsia="Calibri"/>
          <w:sz w:val="28"/>
          <w:szCs w:val="28"/>
        </w:rPr>
        <w:t xml:space="preserve"> </w:t>
      </w:r>
      <w:r w:rsidR="000F1205" w:rsidRPr="004012A2">
        <w:rPr>
          <w:sz w:val="28"/>
          <w:szCs w:val="28"/>
        </w:rPr>
        <w:t>сельского</w:t>
      </w:r>
      <w:r w:rsidR="000F1205">
        <w:rPr>
          <w:sz w:val="28"/>
          <w:szCs w:val="28"/>
        </w:rPr>
        <w:t xml:space="preserve"> поселения </w:t>
      </w:r>
      <w:r w:rsidR="00910E12">
        <w:rPr>
          <w:sz w:val="28"/>
          <w:szCs w:val="28"/>
        </w:rPr>
        <w:t>Чуюнчинский</w:t>
      </w:r>
      <w:r w:rsidR="000F1205">
        <w:rPr>
          <w:sz w:val="28"/>
          <w:szCs w:val="28"/>
        </w:rPr>
        <w:t xml:space="preserve"> сельсовет</w:t>
      </w:r>
      <w:r w:rsidR="000F1205" w:rsidRPr="006862D9">
        <w:rPr>
          <w:sz w:val="28"/>
          <w:szCs w:val="28"/>
        </w:rPr>
        <w:t xml:space="preserve"> муниципального района Давлекановский район Республики Башкортостан «</w:t>
      </w:r>
      <w:r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  <w:proofErr w:type="gramEnd"/>
    </w:p>
    <w:p w:rsidR="00CA4D23" w:rsidRPr="00CA4D23" w:rsidRDefault="00CA4D23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Чуюнчинский сельсовет муниципального района Давлекановский район Республики Башкортостан, Совет сельского поселения Чуюнчинский сельсовет муниципального района Давлекановский район Республики Башкортостан</w:t>
      </w:r>
    </w:p>
    <w:p w:rsidR="00CA4D23" w:rsidRPr="00CA4D23" w:rsidRDefault="00CA4D23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РЕШИЛ:</w:t>
      </w:r>
    </w:p>
    <w:p w:rsidR="000F1205" w:rsidRPr="006862D9" w:rsidRDefault="000F1205" w:rsidP="00CA4D23">
      <w:pPr>
        <w:pStyle w:val="a4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1. </w:t>
      </w:r>
      <w:proofErr w:type="gramStart"/>
      <w:r w:rsidRPr="006862D9">
        <w:rPr>
          <w:sz w:val="28"/>
          <w:szCs w:val="28"/>
        </w:rPr>
        <w:t xml:space="preserve">Утвердить проект решения Совета </w:t>
      </w:r>
      <w:r w:rsidRPr="004012A2">
        <w:rPr>
          <w:sz w:val="28"/>
          <w:szCs w:val="28"/>
        </w:rPr>
        <w:t>сельского</w:t>
      </w:r>
      <w:r w:rsidR="00910E12">
        <w:rPr>
          <w:sz w:val="28"/>
          <w:szCs w:val="28"/>
        </w:rPr>
        <w:t xml:space="preserve"> поселения Чуюнчинский</w:t>
      </w:r>
      <w:r>
        <w:rPr>
          <w:sz w:val="28"/>
          <w:szCs w:val="28"/>
        </w:rPr>
        <w:t xml:space="preserve"> сельсовет</w:t>
      </w:r>
      <w:r w:rsidRPr="006862D9">
        <w:rPr>
          <w:sz w:val="28"/>
          <w:szCs w:val="28"/>
        </w:rPr>
        <w:t xml:space="preserve"> муниципального района Давлекановский район Республики Баш</w:t>
      </w:r>
      <w:r>
        <w:rPr>
          <w:sz w:val="28"/>
          <w:szCs w:val="28"/>
        </w:rPr>
        <w:t>кортостан «</w:t>
      </w:r>
      <w:r w:rsidR="00CA4D23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  <w:r w:rsidRPr="006862D9">
        <w:rPr>
          <w:sz w:val="28"/>
          <w:szCs w:val="28"/>
        </w:rPr>
        <w:t>» (прилагается).</w:t>
      </w:r>
      <w:proofErr w:type="gramEnd"/>
    </w:p>
    <w:p w:rsidR="000F1205" w:rsidRPr="006862D9" w:rsidRDefault="000F1205" w:rsidP="00CA4D23">
      <w:pPr>
        <w:pStyle w:val="a4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 xml:space="preserve">Обнародовать проект решения Совета сельского поселения </w:t>
      </w:r>
      <w:r w:rsidR="00910E12">
        <w:rPr>
          <w:sz w:val="28"/>
          <w:szCs w:val="28"/>
        </w:rPr>
        <w:t>Чуюнчинский</w:t>
      </w:r>
      <w:r>
        <w:rPr>
          <w:rFonts w:eastAsia="Calibri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CA4D23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</w:t>
      </w:r>
      <w:r w:rsidR="00CA4D23">
        <w:rPr>
          <w:sz w:val="28"/>
          <w:szCs w:val="28"/>
        </w:rPr>
        <w:lastRenderedPageBreak/>
        <w:t xml:space="preserve">изменениями и дополнениями в редакции от 15.06.2021г.) </w:t>
      </w:r>
      <w:r>
        <w:rPr>
          <w:rFonts w:eastAsia="Calibri"/>
          <w:sz w:val="28"/>
          <w:szCs w:val="28"/>
        </w:rPr>
        <w:t>» в установленном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.</w:t>
      </w:r>
    </w:p>
    <w:p w:rsidR="000F1205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CA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93" w:rsidRDefault="00E60393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Совета</w:t>
      </w:r>
    </w:p>
    <w:p w:rsidR="000F1205" w:rsidRPr="006862D9" w:rsidRDefault="000F1205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1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М.М. </w:t>
      </w:r>
      <w:proofErr w:type="spellStart"/>
      <w:r w:rsidR="00E60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</w:p>
    <w:p w:rsidR="000F1205" w:rsidRPr="006862D9" w:rsidRDefault="00E60393" w:rsidP="00E60393">
      <w:pPr>
        <w:tabs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205" w:rsidRPr="006862D9" w:rsidRDefault="000F1205" w:rsidP="00CA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CA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D23" w:rsidRDefault="00CA4D23" w:rsidP="00CA4D2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4D23" w:rsidRDefault="00CA4D23" w:rsidP="00CA4D23">
      <w:pPr>
        <w:pStyle w:val="a4"/>
        <w:jc w:val="right"/>
        <w:rPr>
          <w:sz w:val="28"/>
          <w:szCs w:val="28"/>
        </w:rPr>
      </w:pPr>
    </w:p>
    <w:p w:rsidR="00CA4D23" w:rsidRDefault="00CA4D23" w:rsidP="00CA4D2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</w:p>
    <w:p w:rsidR="00CA4D23" w:rsidRDefault="00CA4D23" w:rsidP="00CA4D23">
      <w:pPr>
        <w:ind w:firstLine="720"/>
        <w:jc w:val="both"/>
        <w:rPr>
          <w:sz w:val="28"/>
          <w:szCs w:val="28"/>
        </w:rPr>
      </w:pPr>
    </w:p>
    <w:p w:rsidR="00CA4D23" w:rsidRDefault="00CA4D23" w:rsidP="00CA4D23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Чуюнчинский сельсовет муниципального района Давлекановский район Республики Башкортостан, Решения Совета сельского поселения Чуюнчинский сельсовет </w:t>
      </w:r>
      <w:proofErr w:type="spellStart"/>
      <w:r>
        <w:rPr>
          <w:rFonts w:ascii="Times New Roman" w:hAnsi="Times New Roman" w:cs="Times New Roman"/>
          <w:b w:val="0"/>
          <w:i w:val="0"/>
        </w:rPr>
        <w:t>мунциипального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района Давлекановский район Республики Башкортостан от 30 декабря 2005 года № 4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Совет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сельского поселения Чуюнчинский сельсовет муниципального района Давлекановский район Республики Башкортостан, </w:t>
      </w:r>
      <w:proofErr w:type="gramStart"/>
      <w:r>
        <w:rPr>
          <w:rFonts w:ascii="Times New Roman" w:hAnsi="Times New Roman" w:cs="Times New Roman"/>
          <w:b w:val="0"/>
          <w:i w:val="0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е ш и л: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Чуюнчинский сельсовет муниципального района Давлекановский район Республики Башкортостан: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     1.1. Изложить пункт 42.1.  статьи 42 в новой редакции: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«42.1.Жилые зоны (Ж)</w:t>
      </w:r>
      <w:r w:rsidRPr="00CA4D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CA4D23">
        <w:rPr>
          <w:rFonts w:ascii="Times New Roman" w:hAnsi="Times New Roman" w:cs="Times New Roman"/>
          <w:bCs/>
          <w:sz w:val="28"/>
          <w:szCs w:val="28"/>
        </w:rPr>
        <w:t xml:space="preserve"> «Ж-1»: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lastRenderedPageBreak/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1000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» до 1500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numPr>
          <w:ilvl w:val="1"/>
          <w:numId w:val="1"/>
        </w:numPr>
        <w:tabs>
          <w:tab w:val="num" w:pos="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 xml:space="preserve">. 1 п.48.1 статьи 48 в новой редакции: </w:t>
      </w:r>
    </w:p>
    <w:p w:rsidR="00CA4D23" w:rsidRPr="00CA4D23" w:rsidRDefault="00CA4D23" w:rsidP="00CA4D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«48.1. Жилые зоны (Ж)</w:t>
      </w:r>
    </w:p>
    <w:p w:rsidR="00CA4D23" w:rsidRPr="00CA4D23" w:rsidRDefault="00CA4D23" w:rsidP="00CA4D23">
      <w:pPr>
        <w:numPr>
          <w:ilvl w:val="0"/>
          <w:numId w:val="2"/>
        </w:numPr>
        <w:tabs>
          <w:tab w:val="num" w:pos="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Назначение  жилых  зон: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CA4D23">
        <w:rPr>
          <w:rFonts w:ascii="Times New Roman" w:hAnsi="Times New Roman" w:cs="Times New Roman"/>
          <w:b/>
          <w:bCs/>
          <w:sz w:val="28"/>
          <w:szCs w:val="28"/>
        </w:rPr>
        <w:t xml:space="preserve"> «Ж-1»: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, для ведения личного подсобного хозяйства (приусадебный земельный участок) – площадь земельного участка от 1000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, не требующими организации санитарно-защитных зон;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 w:rsidRPr="00CA4D23"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 w:rsidRPr="00CA4D23">
        <w:rPr>
          <w:rFonts w:ascii="Times New Roman" w:hAnsi="Times New Roman" w:cs="Times New Roman"/>
          <w:sz w:val="28"/>
          <w:szCs w:val="28"/>
        </w:rPr>
        <w:t>;</w:t>
      </w:r>
    </w:p>
    <w:p w:rsidR="00CA4D23" w:rsidRPr="00CA4D23" w:rsidRDefault="00CA4D23" w:rsidP="00CA4D2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A4D23">
        <w:rPr>
          <w:rFonts w:ascii="Times New Roman" w:hAnsi="Times New Roman" w:cs="Times New Roman"/>
          <w:sz w:val="28"/>
          <w:szCs w:val="28"/>
        </w:rPr>
        <w:t xml:space="preserve"> до 1500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1.2. Внести изменения в таблицу №3 статьи 50 и установить для территориальной зоны  Ж-1 минимальную площадь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CA4D23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 w:rsidRPr="00CA4D23">
          <w:rPr>
            <w:rFonts w:ascii="Times New Roman" w:hAnsi="Times New Roman" w:cs="Times New Roman"/>
            <w:sz w:val="28"/>
            <w:szCs w:val="28"/>
          </w:rPr>
          <w:t>1,5 га</w:t>
        </w:r>
      </w:smartTag>
      <w:r w:rsidRPr="00CA4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23" w:rsidRPr="00CA4D23" w:rsidRDefault="00CA4D23" w:rsidP="00CA4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в установленном законом </w:t>
      </w:r>
      <w:proofErr w:type="gramStart"/>
      <w:r w:rsidRPr="00CA4D2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A4D23">
        <w:rPr>
          <w:rFonts w:ascii="Times New Roman" w:hAnsi="Times New Roman" w:cs="Times New Roman"/>
          <w:sz w:val="28"/>
          <w:szCs w:val="28"/>
        </w:rPr>
        <w:t>.</w:t>
      </w:r>
    </w:p>
    <w:p w:rsidR="00CA4D23" w:rsidRPr="00CA4D23" w:rsidRDefault="00CA4D23" w:rsidP="00CA4D23">
      <w:pPr>
        <w:pStyle w:val="a4"/>
        <w:ind w:firstLine="720"/>
        <w:jc w:val="both"/>
        <w:rPr>
          <w:sz w:val="28"/>
          <w:szCs w:val="28"/>
        </w:rPr>
      </w:pPr>
      <w:r w:rsidRPr="00CA4D23">
        <w:rPr>
          <w:sz w:val="28"/>
          <w:szCs w:val="28"/>
        </w:rPr>
        <w:lastRenderedPageBreak/>
        <w:t xml:space="preserve">3. </w:t>
      </w:r>
      <w:proofErr w:type="gramStart"/>
      <w:r w:rsidRPr="00CA4D23">
        <w:rPr>
          <w:sz w:val="28"/>
          <w:szCs w:val="28"/>
        </w:rPr>
        <w:t>Контроль за</w:t>
      </w:r>
      <w:proofErr w:type="gramEnd"/>
      <w:r w:rsidRPr="00CA4D23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собственности.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Глава сельского поселения Чуюнчинский  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A4D23" w:rsidRPr="00CA4D23" w:rsidRDefault="00CA4D23" w:rsidP="00CA4D23">
      <w:pPr>
        <w:rPr>
          <w:rFonts w:ascii="Times New Roman" w:hAnsi="Times New Roman" w:cs="Times New Roman"/>
          <w:sz w:val="28"/>
          <w:szCs w:val="28"/>
        </w:rPr>
      </w:pPr>
      <w:r w:rsidRPr="00CA4D23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   </w:t>
      </w:r>
      <w:proofErr w:type="spellStart"/>
      <w:r w:rsidRPr="00CA4D23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CA4D23" w:rsidRPr="00CA4D23" w:rsidRDefault="00CA4D23" w:rsidP="00CA4D23">
      <w:pPr>
        <w:pStyle w:val="a4"/>
        <w:rPr>
          <w:sz w:val="28"/>
          <w:szCs w:val="28"/>
        </w:rPr>
      </w:pPr>
    </w:p>
    <w:p w:rsidR="00CA4D23" w:rsidRPr="00CA4D23" w:rsidRDefault="00CA4D23" w:rsidP="00CA4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205" w:rsidRPr="00CA4D23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F1205" w:rsidRPr="00CA4D23" w:rsidSect="00CA6A2A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BA" w:rsidRDefault="000135BA" w:rsidP="00A93632">
      <w:pPr>
        <w:spacing w:after="0" w:line="240" w:lineRule="auto"/>
      </w:pPr>
      <w:r>
        <w:separator/>
      </w:r>
    </w:p>
  </w:endnote>
  <w:endnote w:type="continuationSeparator" w:id="0">
    <w:p w:rsidR="000135BA" w:rsidRDefault="000135B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BA" w:rsidRDefault="000135BA" w:rsidP="00A93632">
      <w:pPr>
        <w:spacing w:after="0" w:line="240" w:lineRule="auto"/>
      </w:pPr>
      <w:r>
        <w:separator/>
      </w:r>
    </w:p>
  </w:footnote>
  <w:footnote w:type="continuationSeparator" w:id="0">
    <w:p w:rsidR="000135BA" w:rsidRDefault="000135B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A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58D496B"/>
    <w:multiLevelType w:val="multilevel"/>
    <w:tmpl w:val="A384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35BA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136B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5A82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D3AF7"/>
    <w:rsid w:val="007F0EF3"/>
    <w:rsid w:val="00807450"/>
    <w:rsid w:val="0083110E"/>
    <w:rsid w:val="008315D0"/>
    <w:rsid w:val="008576DB"/>
    <w:rsid w:val="00861258"/>
    <w:rsid w:val="00893FD7"/>
    <w:rsid w:val="008960FF"/>
    <w:rsid w:val="008B0FC6"/>
    <w:rsid w:val="008C1008"/>
    <w:rsid w:val="008D5EA4"/>
    <w:rsid w:val="008F051F"/>
    <w:rsid w:val="008F2B25"/>
    <w:rsid w:val="0090765B"/>
    <w:rsid w:val="00910E12"/>
    <w:rsid w:val="009176A0"/>
    <w:rsid w:val="00920CE3"/>
    <w:rsid w:val="0093007E"/>
    <w:rsid w:val="00967141"/>
    <w:rsid w:val="00973AB3"/>
    <w:rsid w:val="00981034"/>
    <w:rsid w:val="009928BF"/>
    <w:rsid w:val="009A4661"/>
    <w:rsid w:val="009C101C"/>
    <w:rsid w:val="00A023D4"/>
    <w:rsid w:val="00A07691"/>
    <w:rsid w:val="00A10806"/>
    <w:rsid w:val="00A14F6F"/>
    <w:rsid w:val="00A17E72"/>
    <w:rsid w:val="00A42561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35FE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A4D23"/>
    <w:rsid w:val="00CA6A2A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0393"/>
    <w:rsid w:val="00E766F4"/>
    <w:rsid w:val="00E8102A"/>
    <w:rsid w:val="00E84C16"/>
    <w:rsid w:val="00E870F4"/>
    <w:rsid w:val="00E873A8"/>
    <w:rsid w:val="00E90E45"/>
    <w:rsid w:val="00E942C0"/>
    <w:rsid w:val="00EA4768"/>
    <w:rsid w:val="00ED660A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406B"/>
    <w:rsid w:val="00FD1423"/>
    <w:rsid w:val="00FE017A"/>
    <w:rsid w:val="00FE352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4D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0">
    <w:name w:val="Заголовок 2 Знак"/>
    <w:basedOn w:val="a0"/>
    <w:link w:val="2"/>
    <w:semiHidden/>
    <w:rsid w:val="00CA4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4D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20">
    <w:name w:val="Заголовок 2 Знак"/>
    <w:basedOn w:val="a0"/>
    <w:link w:val="2"/>
    <w:semiHidden/>
    <w:rsid w:val="00CA4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B39-61FD-4DCE-A6DA-CF7FC48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20</cp:revision>
  <cp:lastPrinted>2021-12-02T07:06:00Z</cp:lastPrinted>
  <dcterms:created xsi:type="dcterms:W3CDTF">2021-11-08T07:38:00Z</dcterms:created>
  <dcterms:modified xsi:type="dcterms:W3CDTF">2021-12-08T04:57:00Z</dcterms:modified>
</cp:coreProperties>
</file>