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7C" w:rsidRPr="002E494B" w:rsidRDefault="00D65D7C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3"/>
      <w:bookmarkEnd w:id="0"/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сельского поселения </w:t>
      </w:r>
      <w:r w:rsidR="004E646C"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65D7C" w:rsidRPr="002E494B" w:rsidRDefault="00D65D7C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Давлекановский район Республики Башкортостан</w:t>
      </w:r>
    </w:p>
    <w:p w:rsidR="00CA0667" w:rsidRPr="002E494B" w:rsidRDefault="00D65D7C" w:rsidP="00CA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5D7C" w:rsidRPr="002E494B" w:rsidRDefault="00D65D7C" w:rsidP="00CA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5D7C" w:rsidRPr="002E494B" w:rsidRDefault="00CA0667" w:rsidP="00CA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65D7C" w:rsidRPr="002E494B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ПОСТАНОВЛЕНИЕ</w:t>
      </w:r>
    </w:p>
    <w:p w:rsidR="00D65D7C" w:rsidRPr="002E494B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E49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</w:t>
      </w:r>
      <w:bookmarkStart w:id="1" w:name="P32"/>
      <w:bookmarkEnd w:id="1"/>
    </w:p>
    <w:p w:rsidR="00D65D7C" w:rsidRPr="002E494B" w:rsidRDefault="00D65D7C" w:rsidP="00D65D7C">
      <w:pPr>
        <w:spacing w:after="0" w:line="240" w:lineRule="auto"/>
        <w:ind w:right="25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7C" w:rsidRPr="002E494B" w:rsidRDefault="00D65D7C" w:rsidP="00B6522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E49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утверждении Порядка составления и ведения кассового плана исполнения бюджета сельском поселении </w:t>
      </w:r>
      <w:r w:rsidR="004E646C" w:rsidRPr="002E494B">
        <w:rPr>
          <w:rFonts w:ascii="Times New Roman" w:hAnsi="Times New Roman" w:cs="Times New Roman"/>
          <w:b w:val="0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в текущем финансовом году</w:t>
      </w:r>
    </w:p>
    <w:p w:rsidR="00D65D7C" w:rsidRPr="002E494B" w:rsidRDefault="00D65D7C" w:rsidP="00D65D7C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D65D7C" w:rsidRPr="002E494B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Pr="002E494B">
        <w:rPr>
          <w:rFonts w:ascii="Times New Roman" w:hAnsi="Times New Roman" w:cs="Times New Roman"/>
          <w:sz w:val="24"/>
          <w:szCs w:val="24"/>
        </w:rPr>
        <w:t xml:space="preserve">217.1 </w:t>
      </w:r>
      <w:r w:rsidRPr="002E4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Бюджетного кодекса Российской Федерации, </w:t>
      </w:r>
      <w:hyperlink r:id="rId4" w:history="1">
        <w:r w:rsidRPr="002E49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494B">
        <w:rPr>
          <w:rFonts w:ascii="Times New Roman" w:hAnsi="Times New Roman" w:cs="Times New Roman"/>
          <w:sz w:val="24"/>
          <w:szCs w:val="24"/>
        </w:rPr>
        <w:t xml:space="preserve"> Республики Башкортостан «О бюджетном процессе                     в Республике Башкортостан», </w:t>
      </w:r>
      <w:proofErr w:type="gramStart"/>
      <w:r w:rsidRPr="002E494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2E4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D65D7C" w:rsidRPr="002E494B" w:rsidRDefault="00D65D7C" w:rsidP="00D65D7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E494B">
        <w:rPr>
          <w:rFonts w:ascii="Times New Roman" w:hAnsi="Times New Roman" w:cs="Times New Roman"/>
          <w:b w:val="0"/>
          <w:bCs/>
          <w:sz w:val="24"/>
          <w:szCs w:val="24"/>
        </w:rPr>
        <w:t>1. Утвердить прилагаемый Порядок</w:t>
      </w:r>
      <w:r w:rsidRPr="002E49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составления и ведения кассового плана исполнения бюджета сельском </w:t>
      </w:r>
      <w:proofErr w:type="gramStart"/>
      <w:r w:rsidRPr="002E49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поселении</w:t>
      </w:r>
      <w:proofErr w:type="gramEnd"/>
      <w:r w:rsidRPr="002E49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E646C" w:rsidRPr="002E49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в текущем финансовом году</w:t>
      </w:r>
      <w:r w:rsidRPr="002E494B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D65D7C" w:rsidRPr="002E494B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от </w:t>
      </w:r>
      <w:r w:rsidR="004E646C" w:rsidRPr="002E494B">
        <w:rPr>
          <w:rFonts w:ascii="Times New Roman" w:eastAsia="Calibri" w:hAnsi="Times New Roman" w:cs="Times New Roman"/>
          <w:sz w:val="24"/>
          <w:szCs w:val="24"/>
          <w:lang w:eastAsia="ru-RU"/>
        </w:rPr>
        <w:t>04 июля 2014</w:t>
      </w:r>
      <w:r w:rsidRPr="002E4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4E646C" w:rsidRPr="002E494B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2E494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5D7C" w:rsidRPr="002E494B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Настоящее постановление подлежит обнародованию в установленном </w:t>
      </w:r>
      <w:proofErr w:type="gramStart"/>
      <w:r w:rsidRPr="002E494B">
        <w:rPr>
          <w:rFonts w:ascii="Times New Roman" w:eastAsia="Calibri" w:hAnsi="Times New Roman" w:cs="Times New Roman"/>
          <w:sz w:val="24"/>
          <w:szCs w:val="24"/>
          <w:lang w:eastAsia="ru-RU"/>
        </w:rPr>
        <w:t>порядке</w:t>
      </w:r>
      <w:proofErr w:type="gramEnd"/>
      <w:r w:rsidRPr="002E494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5D7C" w:rsidRPr="002E494B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E494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4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65D7C" w:rsidRPr="002E494B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7C" w:rsidRPr="002E494B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7C" w:rsidRPr="002E494B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D7C" w:rsidRPr="002E494B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D65D7C" w:rsidRPr="002E494B" w:rsidRDefault="004E646C" w:rsidP="00D6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="00D65D7C"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D65D7C" w:rsidRPr="002E494B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D65D7C" w:rsidRPr="002E494B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 район</w:t>
      </w:r>
    </w:p>
    <w:p w:rsidR="00D65D7C" w:rsidRPr="002E494B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5D7C" w:rsidRPr="002E494B">
          <w:pgSz w:w="11906" w:h="16838"/>
          <w:pgMar w:top="851" w:right="849" w:bottom="992" w:left="1560" w:header="720" w:footer="720" w:gutter="0"/>
          <w:cols w:space="720"/>
        </w:sectPr>
      </w:pP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</w:t>
      </w:r>
      <w:r w:rsidR="004E646C"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Карпов</w:t>
      </w:r>
    </w:p>
    <w:p w:rsidR="00D65D7C" w:rsidRPr="002E494B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</w:t>
      </w:r>
    </w:p>
    <w:p w:rsidR="00D65D7C" w:rsidRPr="002E494B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65D7C" w:rsidRPr="002E494B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646C"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B6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E646C"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E646C" w:rsidRPr="002E4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65D7C" w:rsidRPr="002E494B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65D7C" w:rsidRPr="002E494B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E49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Порядок </w:t>
      </w:r>
    </w:p>
    <w:p w:rsidR="00D65D7C" w:rsidRPr="002E494B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E49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составления и ведения кассового плана исполнения бюджета сельском </w:t>
      </w:r>
      <w:proofErr w:type="gramStart"/>
      <w:r w:rsidRPr="002E49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поселении</w:t>
      </w:r>
      <w:proofErr w:type="gramEnd"/>
      <w:r w:rsidRPr="002E49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E646C" w:rsidRPr="002E49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Рассветовский </w:t>
      </w:r>
      <w:r w:rsidRPr="002E49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сельсовет муниципального района Давлекановский район Республики Башкортостан в текущем финансовом году</w:t>
      </w:r>
    </w:p>
    <w:p w:rsidR="00D65D7C" w:rsidRPr="002E494B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кассового плана исполнения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в текущем финансовом году (далее - Порядок) разработан в соответствии со </w:t>
      </w:r>
      <w:hyperlink r:id="rId5" w:history="1">
        <w:r w:rsidRPr="002E494B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2E494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:rsidR="00D65D7C" w:rsidRPr="002E494B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(далее - кассовый план) на очередной финансовый год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>составляется по форме согласно приложению № 5 к настоящему Порядку и утверждается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  Главой сельского поселения (лицом, исполняющим его обязанности).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бюджета, формируемых в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52" w:history="1">
        <w:r w:rsidRPr="002E494B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2E494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бюджета, формируемых в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79" w:history="1">
        <w:r w:rsidRPr="002E494B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2E494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бюджета, формируемых в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102" w:history="1">
        <w:r w:rsidRPr="002E494B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2E494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</w:t>
      </w:r>
      <w:r w:rsidRPr="002E494B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52" w:history="1">
        <w:r w:rsidRPr="002E494B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2E494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2" w:history="1">
        <w:r w:rsidRPr="002E494B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2E494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65D7C" w:rsidRPr="002E494B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2E494B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2E494B">
        <w:rPr>
          <w:rFonts w:ascii="Times New Roman" w:hAnsi="Times New Roman" w:cs="Times New Roman"/>
          <w:sz w:val="24"/>
          <w:szCs w:val="24"/>
        </w:rPr>
        <w:t>II. ПОРЯДОК СОСТАВЛЕНИЯ, УТОЧНЕНИЯ И ПРЕДСТАВЛЕНИЯ</w:t>
      </w:r>
    </w:p>
    <w:p w:rsidR="00D65D7C" w:rsidRPr="002E494B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СЕЛЬСКОГО ПОСЕЛЕНИЯ 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РАССВЕТОВСКИЙ </w:t>
      </w:r>
      <w:r w:rsidRPr="002E494B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D65D7C" w:rsidRPr="002E494B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 xml:space="preserve">Показатели для кассового плана по кассовым поступлениям доходов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 Республики Башкортостан формируются на основании </w:t>
      </w:r>
      <w:hyperlink w:anchor="P153" w:history="1">
        <w:r w:rsidRPr="002E494B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2E494B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текущий финансовый год (приложение № 1 к настоящему Порядку), полученных от главных администраторов доходов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>Башкортостан,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>в части безвозмездных поступлений из федерального бюджета, отражаемых по главе 706.</w:t>
      </w:r>
    </w:p>
    <w:p w:rsidR="00D65D7C" w:rsidRPr="002E494B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lastRenderedPageBreak/>
        <w:t xml:space="preserve">6. В целях составления кассового плана не позднее пятого рабочего дня со дня принятия Решения о бюджете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>формируется и представляется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 помесячное распределение поступлений соответствующих доходов в бюджет на текущий финансовый год: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>главными администраторами доходов бюджета по налоговым и неналоговым доходам, по безвозмездным поступлениям по главе 706.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главные администраторы доходов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формируют уточненные </w:t>
      </w:r>
      <w:hyperlink w:anchor="P153" w:history="1">
        <w:r w:rsidRPr="002E494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E494B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текущий финансовый год (приложение № 1 к настоящему Порядку).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При уточнении сведений о помесячном распределении поступлений доходов </w:t>
      </w:r>
      <w:r w:rsidRPr="002E494B">
        <w:rPr>
          <w:rFonts w:ascii="Times New Roman" w:hAnsi="Times New Roman" w:cs="Times New Roman"/>
          <w:sz w:val="24"/>
          <w:szCs w:val="24"/>
        </w:rPr>
        <w:br/>
        <w:t xml:space="preserve">в бюджет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текущий финансовый год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>указываются фактические кассовые поступления доходов в бюджет за отчетный период и уточняются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 соответствующие показатели периода, следующего за текущим месяцем.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Уточненные </w:t>
      </w:r>
      <w:hyperlink w:anchor="P153" w:history="1">
        <w:r w:rsidRPr="002E494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E494B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соответствующих доходов в бюджет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текущий финансовый год представляются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  в электронном виде - ежемесячно, не позднее четвертого рабочего дня текущего месяца, по безвозмездным поступлениям в электронном виде с применением усиленной квалифицированной электронной подписи (далее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 применением электронной подписи) - ежемесячно, не позднее пятого рабочего дня текущего месяца.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4B">
        <w:rPr>
          <w:rFonts w:ascii="Times New Roman" w:hAnsi="Times New Roman" w:cs="Times New Roman"/>
          <w:sz w:val="24"/>
          <w:szCs w:val="24"/>
        </w:rPr>
        <w:t>В случае отклонения фактических поступлений по видам доходов бюджета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8. На основе сведений главных администраторов доходов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формирует в электронном виде, согласованные Главой сельского поселения, сведения о помесячном распределении поступлений налоговых и неналоговых доходов в бюджет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</w:t>
      </w:r>
      <w:hyperlink w:anchor="P1412" w:history="1">
        <w:r w:rsidRPr="002E494B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2E494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>№ 8 к настоящему Порядку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 направляет  в сельское поселение: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>;</w:t>
      </w:r>
    </w:p>
    <w:p w:rsidR="00D65D7C" w:rsidRPr="002E494B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4B">
        <w:rPr>
          <w:rFonts w:ascii="Times New Roman" w:hAnsi="Times New Roman" w:cs="Times New Roman"/>
          <w:sz w:val="24"/>
          <w:szCs w:val="24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  <w:proofErr w:type="gramEnd"/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D7C" w:rsidRPr="002E494B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2E494B">
        <w:rPr>
          <w:rFonts w:ascii="Times New Roman" w:hAnsi="Times New Roman" w:cs="Times New Roman"/>
          <w:sz w:val="24"/>
          <w:szCs w:val="24"/>
        </w:rPr>
        <w:t>III. ПОРЯДОК СОСТАВЛЕНИЯ, УТОЧНЕНИЯ И ПРЕДСТАВЛЕНИЯ</w:t>
      </w:r>
    </w:p>
    <w:p w:rsidR="00D65D7C" w:rsidRPr="002E494B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ПОКАЗАТЕЛЕЙ ДЛЯ КАССОВОГО ПЛАНА ПО КАССОВЫМ ВЫПЛАТАМ ПО РАСХОДАМ БЮДЖЕТА СЕЛЬСКОГО ПОСЕЛЕНИЯ </w:t>
      </w:r>
      <w:r w:rsidR="004E646C" w:rsidRPr="002E494B">
        <w:rPr>
          <w:rFonts w:ascii="Times New Roman" w:hAnsi="Times New Roman" w:cs="Times New Roman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D65D7C" w:rsidRPr="002E494B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>9. Показатели для кассового плана по кассовым выплатам по расходам бюджета формируются на основании: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>прогнозов кассовых выплат по расходам бюджета на текущий финансовый год с помесячной детализацией (</w:t>
      </w:r>
      <w:hyperlink w:anchor="P263" w:history="1">
        <w:r w:rsidRPr="002E494B">
          <w:rPr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Pr="002E494B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>10. В целях составления кассового плана: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>главные распорядители средств бюджета (далее - главные распорядители), по главе 706 формируют прогноз кассовых выплат по расходам бюджета на текущий финансовый год с помесячной детализацией (</w:t>
      </w:r>
      <w:hyperlink w:anchor="P263" w:history="1">
        <w:r w:rsidRPr="002E494B">
          <w:rPr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Pr="002E494B">
        <w:rPr>
          <w:rFonts w:ascii="Times New Roman" w:hAnsi="Times New Roman" w:cs="Times New Roman"/>
          <w:sz w:val="24"/>
          <w:szCs w:val="24"/>
        </w:rPr>
        <w:t>к настоящему Порядку).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4B">
        <w:rPr>
          <w:rFonts w:ascii="Times New Roman" w:hAnsi="Times New Roman" w:cs="Times New Roman"/>
          <w:sz w:val="24"/>
          <w:szCs w:val="24"/>
        </w:rPr>
        <w:t xml:space="preserve">Прогнозы кассовых выплат по расходам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 xml:space="preserve">на текущий финансовый год с помесячной детализацией представляются в электронном виде с применением электронной подписи не позднее пятого рабочего дня со дня принятия Решения  о бюджете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очередной финансовый год и плановый период, одновременно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 с показателями бюджетной росписи главных распорядителей средств бюджета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>11. В целях ведения кассового плана главные распорядители по главе 706 формируют уточненный прогноз кассовых выплат по расходам бюджета на текущий финансовый год с помесячной детализацией (приложение №2 к настоящему Порядку) и представляют в  электронном виде с применением электронной подписи.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на текущий финансовый год осуществляется: 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>о мере внесения изменений в показатели сводной бюджетной росписи бюджета;</w:t>
      </w:r>
    </w:p>
    <w:p w:rsidR="00D65D7C" w:rsidRPr="002E494B" w:rsidRDefault="00D65D7C" w:rsidP="00D6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на основании информации о кассовом исполнении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При уточнении прогнозов кассовых выплат по расходам бюджета на текущий финансовый год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>указываются фактические кассовые выплаты по расходам бюджета за отчетный период и вносятся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 соответствующие изменения в показатели периода, следующего за отчетным месяцем.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12. Сельское поселение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>формирует свод указанных сведений и направляет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 главным распорядителям по форме согласно </w:t>
      </w:r>
      <w:hyperlink w:anchor="P1760" w:history="1">
        <w:r w:rsidRPr="002E494B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2E494B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>В случае отклонения кассовых выплат по расходам бюджета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 представляет в Сельское поселение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D65D7C" w:rsidRPr="002E494B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2E494B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02"/>
      <w:bookmarkEnd w:id="4"/>
      <w:r w:rsidRPr="002E494B">
        <w:rPr>
          <w:rFonts w:ascii="Times New Roman" w:hAnsi="Times New Roman" w:cs="Times New Roman"/>
          <w:sz w:val="24"/>
          <w:szCs w:val="24"/>
        </w:rPr>
        <w:t>IV. ПОРЯДОК СОСТАВЛЕНИЯ, УТОЧНЕНИЯ И ПРЕДСТАВЛЕНИЯ</w:t>
      </w:r>
    </w:p>
    <w:p w:rsidR="00D65D7C" w:rsidRPr="002E494B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ПОСЕДЕНИЯ </w:t>
      </w:r>
      <w:r w:rsidR="004E646C" w:rsidRPr="002E494B">
        <w:rPr>
          <w:rFonts w:ascii="Times New Roman" w:hAnsi="Times New Roman" w:cs="Times New Roman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D65D7C" w:rsidRPr="002E494B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формируются на основании: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Башкортостан;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текущий финансовый год с помесячной детализацией (</w:t>
      </w:r>
      <w:hyperlink w:anchor="P371" w:history="1">
        <w:r w:rsidRPr="002E494B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2E494B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 xml:space="preserve">Главные администраторы источников финансирования дефицита бюджета не позднее пятого рабочего дня со дня принятия Решения о бюджете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очередной финансовый год и плановый период представляют  прогноз кассовых поступлений и кассовых выплат по источникам финансирования дефицита бюджета на текущий финансовый год с помесячной детализацией.</w:t>
      </w:r>
      <w:proofErr w:type="gramEnd"/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4B">
        <w:rPr>
          <w:rFonts w:ascii="Times New Roman" w:hAnsi="Times New Roman" w:cs="Times New Roman"/>
          <w:sz w:val="24"/>
          <w:szCs w:val="24"/>
        </w:rPr>
        <w:t xml:space="preserve">На основе прогнозов главных администраторов источников финансирования дефицита бюджета 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формирует в электронном виде не позднее третьего рабочего дня января года, следующего за отчетным, согласованный Главой сельского поселения, прогноз кассовых поступлений и кассовых выплат по источникам финансирования дефицита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на текущий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 финансовый год с помесячной детализацией (</w:t>
      </w:r>
      <w:hyperlink w:anchor="P371" w:history="1">
        <w:r w:rsidRPr="002E494B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2E494B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>По закрепленным кодам классификации источников финансирования дефицита бюджета сельского поселения ---- сельсовет муниципального района Давлекановский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(далее - закрепленные коды) формируют в электронном виде не позднее третьего рабочего дня января года, следующего за отчетным, согласованный Главой сельского поселения, прогноз кассовых поступлений и кассовых выплат по источникам финансирования дефицита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 бюджета  на текущий финансовый год с помесячной детализацией (</w:t>
      </w:r>
      <w:hyperlink w:anchor="P371" w:history="1">
        <w:r w:rsidRPr="002E494B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2E494B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16. В целях ведения кассового плана главными администраторами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на текущий финансовый год с помесячной детализацией. При уточнении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>указываются фактические кассовые поступления и кассовые выплаты по источникам финансирования дефицита бюджета за отчетный период и уточняются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 соответствующие показатели периода, следующего за  отчетным месяцем.</w:t>
      </w:r>
    </w:p>
    <w:p w:rsidR="00D65D7C" w:rsidRPr="002E494B" w:rsidRDefault="00D65D7C" w:rsidP="00D65D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4B">
        <w:rPr>
          <w:rFonts w:ascii="Times New Roman" w:hAnsi="Times New Roman" w:cs="Times New Roman"/>
          <w:sz w:val="24"/>
          <w:szCs w:val="24"/>
        </w:rPr>
        <w:t xml:space="preserve">Уточненный прогноз кассовых поступлений и кассовых выплат по источникам </w:t>
      </w:r>
      <w:r w:rsidRPr="002E494B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дефицита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в период с февраля по декабрь текущего финансового года ежемесячно не позднее четвертого рабочего дня текущего месяца.</w:t>
      </w:r>
      <w:proofErr w:type="gramEnd"/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4B">
        <w:rPr>
          <w:rFonts w:ascii="Times New Roman" w:hAnsi="Times New Roman" w:cs="Times New Roman"/>
          <w:sz w:val="24"/>
          <w:szCs w:val="24"/>
        </w:rPr>
        <w:t xml:space="preserve">На основе уточненных прогнозов главных администраторов источников финансирования дефицита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формируется в электронном виде в период с февраля по декабрь текущего финансового года ежемесячно не позднее пятого рабочего дня текущего месяца, согласованный Главой сельского поселения, уточненный прогноз кассовых поступлений и кассовых выплат по источникам финансирования дефицита бюджета на текущий финансовый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 год с помесячной детализацией (</w:t>
      </w:r>
      <w:hyperlink w:anchor="P371" w:history="1">
        <w:r w:rsidRPr="002E494B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2E494B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4B">
        <w:rPr>
          <w:rFonts w:ascii="Times New Roman" w:hAnsi="Times New Roman" w:cs="Times New Roman"/>
          <w:sz w:val="24"/>
          <w:szCs w:val="24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="004E646C"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Pr="002E494B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представляет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D65D7C" w:rsidRPr="002E494B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2E494B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>V. ПОРЯДОК СВОДА, СОСТАВЛЕНИЯ И ВЕДЕНИЯ КАССОВОГО ПЛАНА ИСПОЛНЕНИЯ БЮДЖЕТА</w:t>
      </w:r>
    </w:p>
    <w:p w:rsidR="00D65D7C" w:rsidRPr="002E494B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17. В целях составления и ведения кассового плана на текущий финансовый год с помесячной детализацией Поселение вносит остаток на едином счете бюджета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начало финансового года в </w:t>
      </w:r>
      <w:hyperlink w:anchor="P683" w:history="1">
        <w:r w:rsidRPr="002E494B">
          <w:rPr>
            <w:rFonts w:ascii="Times New Roman" w:hAnsi="Times New Roman" w:cs="Times New Roman"/>
            <w:sz w:val="24"/>
            <w:szCs w:val="24"/>
          </w:rPr>
          <w:t>приложении № 5</w:t>
        </w:r>
      </w:hyperlink>
      <w:r w:rsidRPr="002E494B">
        <w:rPr>
          <w:rFonts w:ascii="Times New Roman" w:hAnsi="Times New Roman" w:cs="Times New Roman"/>
          <w:sz w:val="24"/>
          <w:szCs w:val="24"/>
        </w:rPr>
        <w:br/>
        <w:t>к настоящему Порядку.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>18. Кассовый план на текущий финансовый год с помесячной детализацией Поселением (</w:t>
      </w:r>
      <w:hyperlink w:anchor="P683" w:history="1">
        <w:r w:rsidRPr="002E494B">
          <w:rPr>
            <w:rFonts w:ascii="Times New Roman" w:hAnsi="Times New Roman" w:cs="Times New Roman"/>
            <w:sz w:val="24"/>
            <w:szCs w:val="24"/>
          </w:rPr>
          <w:t>приложение № 5</w:t>
        </w:r>
      </w:hyperlink>
      <w:r w:rsidRPr="002E494B">
        <w:rPr>
          <w:rFonts w:ascii="Times New Roman" w:hAnsi="Times New Roman" w:cs="Times New Roman"/>
          <w:sz w:val="24"/>
          <w:szCs w:val="24"/>
        </w:rPr>
        <w:t xml:space="preserve"> к настоящему Порядку) </w:t>
      </w:r>
      <w:r w:rsidRPr="002E494B">
        <w:rPr>
          <w:rFonts w:ascii="Times New Roman" w:hAnsi="Times New Roman" w:cs="Times New Roman"/>
          <w:sz w:val="24"/>
          <w:szCs w:val="24"/>
        </w:rPr>
        <w:br/>
        <w:t xml:space="preserve">не позднее пятнадцатого рабочего дня со дня принятия Решение о бюджете сельского поселения </w:t>
      </w:r>
      <w:r w:rsidR="004E646C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очередной финансовый год и плановый период.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2E494B">
        <w:rPr>
          <w:rFonts w:ascii="Times New Roman" w:hAnsi="Times New Roman" w:cs="Times New Roman"/>
          <w:sz w:val="24"/>
          <w:szCs w:val="24"/>
        </w:rPr>
        <w:t xml:space="preserve"> </w:t>
      </w:r>
      <w:r w:rsidR="007F4722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 Республики Башкортостан, подлежат согласованию.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65D7C" w:rsidRPr="002E494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4B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2E494B">
        <w:rPr>
          <w:rFonts w:ascii="Times New Roman" w:hAnsi="Times New Roman" w:cs="Times New Roman"/>
          <w:sz w:val="24"/>
          <w:szCs w:val="24"/>
        </w:rPr>
        <w:t xml:space="preserve">Поселение в период с февраля по декабрь текущего финансового года ежемесячно не позднее десятого рабочего дня текущего месяца вносит уточнения </w:t>
      </w:r>
      <w:r w:rsidRPr="002E494B">
        <w:rPr>
          <w:rFonts w:ascii="Times New Roman" w:hAnsi="Times New Roman" w:cs="Times New Roman"/>
          <w:sz w:val="24"/>
          <w:szCs w:val="24"/>
        </w:rPr>
        <w:br/>
        <w:t xml:space="preserve">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bookmarkStart w:id="5" w:name="_GoBack"/>
      <w:bookmarkEnd w:id="5"/>
      <w:r w:rsidR="007F4722" w:rsidRPr="002E494B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2E49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в соответствии с требованиями настоящего Порядка.</w:t>
      </w:r>
      <w:proofErr w:type="gramEnd"/>
    </w:p>
    <w:p w:rsidR="0077097D" w:rsidRPr="002E494B" w:rsidRDefault="0077097D">
      <w:pPr>
        <w:rPr>
          <w:sz w:val="24"/>
          <w:szCs w:val="24"/>
        </w:rPr>
      </w:pPr>
    </w:p>
    <w:sectPr w:rsidR="0077097D" w:rsidRPr="002E494B" w:rsidSect="00C7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67745"/>
    <w:rsid w:val="000014A6"/>
    <w:rsid w:val="000333A3"/>
    <w:rsid w:val="000356A8"/>
    <w:rsid w:val="000958F8"/>
    <w:rsid w:val="000A5848"/>
    <w:rsid w:val="000B6160"/>
    <w:rsid w:val="000C24EE"/>
    <w:rsid w:val="000F68A0"/>
    <w:rsid w:val="00103253"/>
    <w:rsid w:val="00103B50"/>
    <w:rsid w:val="0011457C"/>
    <w:rsid w:val="001320FA"/>
    <w:rsid w:val="00134CA8"/>
    <w:rsid w:val="001405A5"/>
    <w:rsid w:val="0014072E"/>
    <w:rsid w:val="0014404C"/>
    <w:rsid w:val="00165F21"/>
    <w:rsid w:val="00167745"/>
    <w:rsid w:val="001811E4"/>
    <w:rsid w:val="00194EB0"/>
    <w:rsid w:val="001F7495"/>
    <w:rsid w:val="00206544"/>
    <w:rsid w:val="00211DD1"/>
    <w:rsid w:val="002136F9"/>
    <w:rsid w:val="00217A26"/>
    <w:rsid w:val="0022446C"/>
    <w:rsid w:val="00270BE2"/>
    <w:rsid w:val="00295B93"/>
    <w:rsid w:val="002960A5"/>
    <w:rsid w:val="002A0C39"/>
    <w:rsid w:val="002E494B"/>
    <w:rsid w:val="002F545B"/>
    <w:rsid w:val="003015C3"/>
    <w:rsid w:val="00316A18"/>
    <w:rsid w:val="00320C60"/>
    <w:rsid w:val="0032550F"/>
    <w:rsid w:val="003261F4"/>
    <w:rsid w:val="00346877"/>
    <w:rsid w:val="0035739E"/>
    <w:rsid w:val="00376710"/>
    <w:rsid w:val="003819E1"/>
    <w:rsid w:val="00392B4C"/>
    <w:rsid w:val="003A66EB"/>
    <w:rsid w:val="003A7507"/>
    <w:rsid w:val="003B44C0"/>
    <w:rsid w:val="003C1419"/>
    <w:rsid w:val="003F1AD2"/>
    <w:rsid w:val="004006E0"/>
    <w:rsid w:val="00440D2C"/>
    <w:rsid w:val="004D1560"/>
    <w:rsid w:val="004D2018"/>
    <w:rsid w:val="004D24C9"/>
    <w:rsid w:val="004E646C"/>
    <w:rsid w:val="005437FB"/>
    <w:rsid w:val="005525D9"/>
    <w:rsid w:val="00565C1A"/>
    <w:rsid w:val="00587FBA"/>
    <w:rsid w:val="005A69C2"/>
    <w:rsid w:val="005B2F3E"/>
    <w:rsid w:val="005B6B9F"/>
    <w:rsid w:val="005C1E39"/>
    <w:rsid w:val="006035CF"/>
    <w:rsid w:val="00610B3E"/>
    <w:rsid w:val="006431F8"/>
    <w:rsid w:val="006526C0"/>
    <w:rsid w:val="00681033"/>
    <w:rsid w:val="00683DC2"/>
    <w:rsid w:val="00691A2B"/>
    <w:rsid w:val="0069359E"/>
    <w:rsid w:val="006A4ABD"/>
    <w:rsid w:val="006C4A69"/>
    <w:rsid w:val="006E64A0"/>
    <w:rsid w:val="0071077B"/>
    <w:rsid w:val="00712AD7"/>
    <w:rsid w:val="00740D3D"/>
    <w:rsid w:val="00752D46"/>
    <w:rsid w:val="00756F25"/>
    <w:rsid w:val="007577D0"/>
    <w:rsid w:val="0077097D"/>
    <w:rsid w:val="00772FF9"/>
    <w:rsid w:val="00773A86"/>
    <w:rsid w:val="00785A2B"/>
    <w:rsid w:val="007A13F8"/>
    <w:rsid w:val="007B3A94"/>
    <w:rsid w:val="007D538F"/>
    <w:rsid w:val="007E7DBD"/>
    <w:rsid w:val="007F4722"/>
    <w:rsid w:val="008030FE"/>
    <w:rsid w:val="0080589D"/>
    <w:rsid w:val="0081075E"/>
    <w:rsid w:val="00826729"/>
    <w:rsid w:val="00832738"/>
    <w:rsid w:val="00845F49"/>
    <w:rsid w:val="008617A3"/>
    <w:rsid w:val="00863213"/>
    <w:rsid w:val="00871122"/>
    <w:rsid w:val="008711FE"/>
    <w:rsid w:val="00877BE0"/>
    <w:rsid w:val="00877EC3"/>
    <w:rsid w:val="00897A72"/>
    <w:rsid w:val="00897ACA"/>
    <w:rsid w:val="008A3DF1"/>
    <w:rsid w:val="008B1F92"/>
    <w:rsid w:val="008C27FF"/>
    <w:rsid w:val="008C2F53"/>
    <w:rsid w:val="009178A4"/>
    <w:rsid w:val="00917961"/>
    <w:rsid w:val="00946062"/>
    <w:rsid w:val="00956F8C"/>
    <w:rsid w:val="009701BD"/>
    <w:rsid w:val="00975D30"/>
    <w:rsid w:val="009862D8"/>
    <w:rsid w:val="009A5DA9"/>
    <w:rsid w:val="009B1A62"/>
    <w:rsid w:val="009C2568"/>
    <w:rsid w:val="009C56F8"/>
    <w:rsid w:val="009F02C6"/>
    <w:rsid w:val="009F109D"/>
    <w:rsid w:val="00A12766"/>
    <w:rsid w:val="00A215AB"/>
    <w:rsid w:val="00A30D2D"/>
    <w:rsid w:val="00A31504"/>
    <w:rsid w:val="00A31F12"/>
    <w:rsid w:val="00A320D6"/>
    <w:rsid w:val="00A377AE"/>
    <w:rsid w:val="00A65CB8"/>
    <w:rsid w:val="00A66FD9"/>
    <w:rsid w:val="00AA1D6C"/>
    <w:rsid w:val="00AA6CA0"/>
    <w:rsid w:val="00AD0F78"/>
    <w:rsid w:val="00AD20D8"/>
    <w:rsid w:val="00AD6BE2"/>
    <w:rsid w:val="00AE5CFD"/>
    <w:rsid w:val="00B26644"/>
    <w:rsid w:val="00B420FB"/>
    <w:rsid w:val="00B65222"/>
    <w:rsid w:val="00B70FCF"/>
    <w:rsid w:val="00B83B5B"/>
    <w:rsid w:val="00B95808"/>
    <w:rsid w:val="00BA2AAF"/>
    <w:rsid w:val="00BA5F3A"/>
    <w:rsid w:val="00BD7299"/>
    <w:rsid w:val="00BE26B4"/>
    <w:rsid w:val="00BF77A7"/>
    <w:rsid w:val="00C1132B"/>
    <w:rsid w:val="00C24DD2"/>
    <w:rsid w:val="00C36AF8"/>
    <w:rsid w:val="00C41828"/>
    <w:rsid w:val="00C45545"/>
    <w:rsid w:val="00C50582"/>
    <w:rsid w:val="00C52BC3"/>
    <w:rsid w:val="00C53BB6"/>
    <w:rsid w:val="00C56594"/>
    <w:rsid w:val="00C6492C"/>
    <w:rsid w:val="00C7622E"/>
    <w:rsid w:val="00C76A54"/>
    <w:rsid w:val="00C77F79"/>
    <w:rsid w:val="00CA0667"/>
    <w:rsid w:val="00CA73DF"/>
    <w:rsid w:val="00CC2749"/>
    <w:rsid w:val="00CD67B8"/>
    <w:rsid w:val="00CE3243"/>
    <w:rsid w:val="00CF6BA5"/>
    <w:rsid w:val="00D030EE"/>
    <w:rsid w:val="00D06575"/>
    <w:rsid w:val="00D44EDF"/>
    <w:rsid w:val="00D576C1"/>
    <w:rsid w:val="00D5788B"/>
    <w:rsid w:val="00D5797D"/>
    <w:rsid w:val="00D63DD6"/>
    <w:rsid w:val="00D65D7C"/>
    <w:rsid w:val="00D67322"/>
    <w:rsid w:val="00D84EE4"/>
    <w:rsid w:val="00D978C3"/>
    <w:rsid w:val="00DB3883"/>
    <w:rsid w:val="00DB4B25"/>
    <w:rsid w:val="00DB512A"/>
    <w:rsid w:val="00DB77B5"/>
    <w:rsid w:val="00DC7501"/>
    <w:rsid w:val="00DE53E5"/>
    <w:rsid w:val="00DF14BD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C7AB4"/>
    <w:rsid w:val="00F13550"/>
    <w:rsid w:val="00F1394E"/>
    <w:rsid w:val="00F42079"/>
    <w:rsid w:val="00F62EAA"/>
    <w:rsid w:val="00F71B54"/>
    <w:rsid w:val="00F81F85"/>
    <w:rsid w:val="00F85F47"/>
    <w:rsid w:val="00F9237F"/>
    <w:rsid w:val="00F93691"/>
    <w:rsid w:val="00FA4A6D"/>
    <w:rsid w:val="00FC5A5F"/>
    <w:rsid w:val="00FD10E7"/>
    <w:rsid w:val="00FD446D"/>
    <w:rsid w:val="00FE1F8F"/>
    <w:rsid w:val="00FE55BE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8A1464BD2199F66CADE2D8823CDFA1FB4DF76C596CD9A6D8D273FAB8B1DB1114F59E7C89F7i5M1N" TargetMode="External"/><Relationship Id="rId4" Type="http://schemas.openxmlformats.org/officeDocument/2006/relationships/hyperlink" Target="consultantplus://offline/ref=9D9ABB2B200301220DF60A335F0A1A704607694BD9EC69FEAA764BAF0607B93E11B33F2D65529546459882EA3997B5F402A5FD6111D0BC764E859F88OAu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2019-09-12T12:44:00Z</cp:lastPrinted>
  <dcterms:created xsi:type="dcterms:W3CDTF">2019-09-05T07:09:00Z</dcterms:created>
  <dcterms:modified xsi:type="dcterms:W3CDTF">2020-01-05T07:08:00Z</dcterms:modified>
</cp:coreProperties>
</file>