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E2" w:rsidRDefault="00C34BE2" w:rsidP="00C34BE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34BE2" w:rsidRPr="00753E01" w:rsidRDefault="00C34BE2" w:rsidP="00C34BE2">
      <w:pPr>
        <w:ind w:firstLine="540"/>
        <w:jc w:val="center"/>
        <w:rPr>
          <w:sz w:val="28"/>
          <w:szCs w:val="28"/>
        </w:rPr>
      </w:pPr>
      <w:r w:rsidRPr="00753E01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545863">
        <w:rPr>
          <w:sz w:val="28"/>
          <w:szCs w:val="28"/>
        </w:rPr>
        <w:t>Кидрячевский</w:t>
      </w:r>
      <w:bookmarkStart w:id="0" w:name="_GoBack"/>
      <w:bookmarkEnd w:id="0"/>
      <w:r w:rsidR="00724BF1">
        <w:rPr>
          <w:sz w:val="28"/>
          <w:szCs w:val="28"/>
        </w:rPr>
        <w:t xml:space="preserve"> сельсовет </w:t>
      </w:r>
      <w:r w:rsidRPr="00753E01"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45863" w:rsidRPr="00545863" w:rsidRDefault="00545863" w:rsidP="00545863">
      <w:pPr>
        <w:jc w:val="center"/>
        <w:rPr>
          <w:sz w:val="28"/>
          <w:szCs w:val="28"/>
        </w:rPr>
      </w:pPr>
      <w:r w:rsidRPr="00545863">
        <w:rPr>
          <w:sz w:val="28"/>
          <w:szCs w:val="28"/>
        </w:rPr>
        <w:t xml:space="preserve">О внесении изменений в решение Совета сельского поселения Кидрячевский сельсовет муниципального района </w:t>
      </w:r>
      <w:proofErr w:type="spellStart"/>
      <w:r w:rsidRPr="00545863">
        <w:rPr>
          <w:sz w:val="28"/>
          <w:szCs w:val="28"/>
        </w:rPr>
        <w:t>Давлекановский</w:t>
      </w:r>
      <w:proofErr w:type="spellEnd"/>
      <w:r w:rsidRPr="00545863">
        <w:rPr>
          <w:sz w:val="28"/>
          <w:szCs w:val="28"/>
        </w:rPr>
        <w:t xml:space="preserve"> район Республики Башкортостан «Об утверждении схемы избирательных округов по выборам депутатов Совета сельского поселения Кидрячевский  сельсовет муниципального района </w:t>
      </w:r>
      <w:proofErr w:type="spellStart"/>
      <w:r w:rsidRPr="00545863">
        <w:rPr>
          <w:sz w:val="28"/>
          <w:szCs w:val="28"/>
        </w:rPr>
        <w:t>Давлекановский</w:t>
      </w:r>
      <w:proofErr w:type="spellEnd"/>
      <w:r w:rsidRPr="00545863">
        <w:rPr>
          <w:sz w:val="28"/>
          <w:szCs w:val="28"/>
        </w:rPr>
        <w:t xml:space="preserve"> район Республики Башкортостан двадцать седьмого созыва № 16 от 24 апреля 2015 года»</w:t>
      </w:r>
    </w:p>
    <w:p w:rsidR="00545863" w:rsidRPr="00545863" w:rsidRDefault="00545863" w:rsidP="00545863">
      <w:pPr>
        <w:jc w:val="both"/>
        <w:rPr>
          <w:sz w:val="28"/>
          <w:szCs w:val="28"/>
        </w:rPr>
      </w:pPr>
    </w:p>
    <w:p w:rsidR="00545863" w:rsidRPr="00545863" w:rsidRDefault="00545863" w:rsidP="00545863">
      <w:pPr>
        <w:jc w:val="both"/>
        <w:rPr>
          <w:sz w:val="28"/>
          <w:szCs w:val="28"/>
        </w:rPr>
      </w:pPr>
    </w:p>
    <w:p w:rsidR="00545863" w:rsidRPr="00545863" w:rsidRDefault="00545863" w:rsidP="00545863">
      <w:pPr>
        <w:spacing w:line="360" w:lineRule="auto"/>
        <w:jc w:val="both"/>
        <w:rPr>
          <w:sz w:val="28"/>
          <w:szCs w:val="28"/>
        </w:rPr>
      </w:pPr>
      <w:r w:rsidRPr="00545863">
        <w:rPr>
          <w:sz w:val="28"/>
          <w:szCs w:val="28"/>
        </w:rPr>
        <w:t xml:space="preserve">          </w:t>
      </w:r>
      <w:proofErr w:type="gramStart"/>
      <w:r w:rsidRPr="00545863">
        <w:rPr>
          <w:sz w:val="28"/>
          <w:szCs w:val="28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                       о выборах, статьей 7 Устава сельского поселения Кидрячевский сельсовет муниципального района </w:t>
      </w:r>
      <w:proofErr w:type="spellStart"/>
      <w:r w:rsidRPr="00545863">
        <w:rPr>
          <w:sz w:val="28"/>
          <w:szCs w:val="28"/>
        </w:rPr>
        <w:t>Давлекановский</w:t>
      </w:r>
      <w:proofErr w:type="spellEnd"/>
      <w:r w:rsidRPr="00545863">
        <w:rPr>
          <w:sz w:val="28"/>
          <w:szCs w:val="28"/>
        </w:rPr>
        <w:t xml:space="preserve"> район Республики Башкортостан, рассмотрев решение территориальной избирательной комиссии муниципального района </w:t>
      </w:r>
      <w:proofErr w:type="spellStart"/>
      <w:r w:rsidRPr="00545863">
        <w:rPr>
          <w:sz w:val="28"/>
          <w:szCs w:val="28"/>
        </w:rPr>
        <w:t>Давлекановский</w:t>
      </w:r>
      <w:proofErr w:type="spellEnd"/>
      <w:r w:rsidRPr="00545863">
        <w:rPr>
          <w:sz w:val="28"/>
          <w:szCs w:val="28"/>
        </w:rPr>
        <w:t xml:space="preserve"> район Республики Башкортостан № 60/2-5 от 16 января  2023 года «О</w:t>
      </w:r>
      <w:proofErr w:type="gramEnd"/>
      <w:r w:rsidRPr="00545863">
        <w:rPr>
          <w:sz w:val="28"/>
          <w:szCs w:val="28"/>
        </w:rPr>
        <w:t xml:space="preserve"> внесении изменений в решение территориальной избирательной комиссии муниципального района </w:t>
      </w:r>
      <w:proofErr w:type="spellStart"/>
      <w:r w:rsidRPr="00545863">
        <w:rPr>
          <w:sz w:val="28"/>
          <w:szCs w:val="28"/>
        </w:rPr>
        <w:t>Давлекановский</w:t>
      </w:r>
      <w:proofErr w:type="spellEnd"/>
      <w:r w:rsidRPr="00545863">
        <w:rPr>
          <w:sz w:val="28"/>
          <w:szCs w:val="28"/>
        </w:rPr>
        <w:t xml:space="preserve"> район Республики Башкортостан № 14 от 20 апреля 2015 года «Об определении схемы избирательных округов по выборам депутатов Совета сельского поселения Кидрячевский сельсовет муниципального района </w:t>
      </w:r>
      <w:proofErr w:type="spellStart"/>
      <w:r w:rsidRPr="00545863">
        <w:rPr>
          <w:sz w:val="28"/>
          <w:szCs w:val="28"/>
        </w:rPr>
        <w:t>Давлекановский</w:t>
      </w:r>
      <w:proofErr w:type="spellEnd"/>
      <w:r w:rsidRPr="00545863">
        <w:rPr>
          <w:sz w:val="28"/>
          <w:szCs w:val="28"/>
        </w:rPr>
        <w:t xml:space="preserve"> район Республики Башкортостан двадцать седьмого созыва», Совет сельского поселения Кидрячевский сельсовет муниципального района </w:t>
      </w:r>
      <w:proofErr w:type="spellStart"/>
      <w:r w:rsidRPr="00545863">
        <w:rPr>
          <w:sz w:val="28"/>
          <w:szCs w:val="28"/>
        </w:rPr>
        <w:t>Давлекановский</w:t>
      </w:r>
      <w:proofErr w:type="spellEnd"/>
      <w:r w:rsidRPr="00545863">
        <w:rPr>
          <w:sz w:val="28"/>
          <w:szCs w:val="28"/>
        </w:rPr>
        <w:t xml:space="preserve"> район Республики Башкортостан  </w:t>
      </w:r>
      <w:proofErr w:type="gramStart"/>
      <w:r w:rsidRPr="00545863">
        <w:rPr>
          <w:sz w:val="28"/>
          <w:szCs w:val="28"/>
        </w:rPr>
        <w:t>р</w:t>
      </w:r>
      <w:proofErr w:type="gramEnd"/>
      <w:r w:rsidRPr="00545863">
        <w:rPr>
          <w:sz w:val="28"/>
          <w:szCs w:val="28"/>
        </w:rPr>
        <w:t xml:space="preserve"> е ш и л:</w:t>
      </w:r>
    </w:p>
    <w:p w:rsidR="00545863" w:rsidRPr="00545863" w:rsidRDefault="00545863" w:rsidP="00545863">
      <w:pPr>
        <w:spacing w:line="360" w:lineRule="auto"/>
        <w:ind w:firstLine="720"/>
        <w:jc w:val="both"/>
        <w:rPr>
          <w:rFonts w:ascii="Peterburg" w:hAnsi="Peterburg"/>
          <w:sz w:val="28"/>
          <w:szCs w:val="28"/>
        </w:rPr>
      </w:pPr>
      <w:r w:rsidRPr="00545863">
        <w:rPr>
          <w:rFonts w:ascii="Peterburg" w:hAnsi="Peterburg"/>
          <w:sz w:val="28"/>
          <w:szCs w:val="28"/>
        </w:rPr>
        <w:t>1.</w:t>
      </w:r>
      <w:r w:rsidRPr="00545863">
        <w:rPr>
          <w:rFonts w:ascii="Calibri" w:hAnsi="Calibri"/>
          <w:sz w:val="28"/>
          <w:szCs w:val="28"/>
        </w:rPr>
        <w:t xml:space="preserve"> </w:t>
      </w:r>
      <w:r w:rsidRPr="00545863">
        <w:rPr>
          <w:rFonts w:ascii="Peterburg" w:hAnsi="Peterburg"/>
          <w:sz w:val="28"/>
          <w:szCs w:val="28"/>
        </w:rPr>
        <w:t xml:space="preserve">Утвердить схему избирательных округов по выборам депутатов Совета сельского поселения </w:t>
      </w:r>
      <w:r w:rsidRPr="00545863">
        <w:rPr>
          <w:sz w:val="28"/>
          <w:szCs w:val="28"/>
        </w:rPr>
        <w:t>Кидрячевский</w:t>
      </w:r>
      <w:r w:rsidRPr="00545863">
        <w:rPr>
          <w:rFonts w:ascii="Calibri" w:hAnsi="Calibri"/>
          <w:sz w:val="28"/>
          <w:szCs w:val="28"/>
        </w:rPr>
        <w:t xml:space="preserve"> </w:t>
      </w:r>
      <w:r w:rsidRPr="00545863">
        <w:rPr>
          <w:rFonts w:ascii="Peterburg" w:hAnsi="Peterburg"/>
          <w:sz w:val="28"/>
          <w:szCs w:val="28"/>
        </w:rPr>
        <w:t xml:space="preserve">сельсовет муниципального района </w:t>
      </w:r>
      <w:proofErr w:type="spellStart"/>
      <w:r w:rsidRPr="00545863">
        <w:rPr>
          <w:rFonts w:ascii="Peterburg" w:hAnsi="Peterburg"/>
          <w:sz w:val="28"/>
          <w:szCs w:val="28"/>
        </w:rPr>
        <w:t>Давлекановский</w:t>
      </w:r>
      <w:proofErr w:type="spellEnd"/>
      <w:r w:rsidRPr="00545863">
        <w:rPr>
          <w:rFonts w:ascii="Peterburg" w:hAnsi="Peterburg"/>
          <w:sz w:val="28"/>
          <w:szCs w:val="28"/>
        </w:rPr>
        <w:t xml:space="preserve"> район Республики Башкортостан </w:t>
      </w:r>
      <w:r w:rsidRPr="00545863">
        <w:rPr>
          <w:sz w:val="28"/>
          <w:szCs w:val="28"/>
        </w:rPr>
        <w:t>двадцать восьмого</w:t>
      </w:r>
      <w:r w:rsidRPr="00545863">
        <w:rPr>
          <w:rFonts w:ascii="Calibri" w:hAnsi="Calibri"/>
          <w:sz w:val="28"/>
          <w:szCs w:val="28"/>
        </w:rPr>
        <w:t xml:space="preserve"> </w:t>
      </w:r>
      <w:r w:rsidRPr="00545863">
        <w:rPr>
          <w:rFonts w:ascii="Peterburg" w:hAnsi="Peterburg"/>
          <w:sz w:val="28"/>
          <w:szCs w:val="28"/>
        </w:rPr>
        <w:t xml:space="preserve">созыва </w:t>
      </w:r>
      <w:r w:rsidRPr="00545863">
        <w:rPr>
          <w:rFonts w:ascii="Calibri" w:hAnsi="Calibri"/>
          <w:sz w:val="28"/>
          <w:szCs w:val="28"/>
        </w:rPr>
        <w:t xml:space="preserve">                 </w:t>
      </w:r>
      <w:r w:rsidRPr="00545863">
        <w:rPr>
          <w:rFonts w:ascii="Peterburg" w:hAnsi="Peterburg"/>
          <w:sz w:val="28"/>
          <w:szCs w:val="28"/>
        </w:rPr>
        <w:t xml:space="preserve">и </w:t>
      </w:r>
      <w:r w:rsidRPr="00545863">
        <w:rPr>
          <w:rFonts w:ascii="Calibri" w:hAnsi="Calibri"/>
          <w:sz w:val="28"/>
          <w:szCs w:val="28"/>
        </w:rPr>
        <w:t xml:space="preserve"> </w:t>
      </w:r>
      <w:r w:rsidRPr="00545863">
        <w:rPr>
          <w:rFonts w:ascii="Peterburg" w:hAnsi="Peterburg"/>
          <w:sz w:val="28"/>
          <w:szCs w:val="28"/>
        </w:rPr>
        <w:t>ее графическое изображение (прилагается).</w:t>
      </w:r>
    </w:p>
    <w:p w:rsidR="00545863" w:rsidRPr="00545863" w:rsidRDefault="00545863" w:rsidP="0054586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5863">
        <w:rPr>
          <w:sz w:val="28"/>
          <w:szCs w:val="28"/>
        </w:rPr>
        <w:t xml:space="preserve">2. </w:t>
      </w:r>
      <w:proofErr w:type="gramStart"/>
      <w:r w:rsidRPr="00545863">
        <w:rPr>
          <w:sz w:val="28"/>
          <w:szCs w:val="28"/>
        </w:rPr>
        <w:t xml:space="preserve">Обнародовать утвержденную схему избирательных округов и ее графическое изображение путем размещения на информационных стендах, </w:t>
      </w:r>
      <w:r w:rsidRPr="00545863">
        <w:rPr>
          <w:sz w:val="28"/>
          <w:szCs w:val="28"/>
        </w:rPr>
        <w:lastRenderedPageBreak/>
        <w:t xml:space="preserve">расположенных в здании администрации сельского поселения Кидрячевский сельсовет муниципального района </w:t>
      </w:r>
      <w:proofErr w:type="spellStart"/>
      <w:r w:rsidRPr="00545863">
        <w:rPr>
          <w:sz w:val="28"/>
          <w:szCs w:val="28"/>
        </w:rPr>
        <w:t>Давлекановский</w:t>
      </w:r>
      <w:proofErr w:type="spellEnd"/>
      <w:r w:rsidRPr="00545863">
        <w:rPr>
          <w:sz w:val="28"/>
          <w:szCs w:val="28"/>
        </w:rPr>
        <w:t xml:space="preserve"> район Республики Башкортостан и разместить на официальном сайте Совета муниципального района </w:t>
      </w:r>
      <w:proofErr w:type="spellStart"/>
      <w:r w:rsidRPr="00545863">
        <w:rPr>
          <w:sz w:val="28"/>
          <w:szCs w:val="28"/>
        </w:rPr>
        <w:t>Давлекановский</w:t>
      </w:r>
      <w:proofErr w:type="spellEnd"/>
      <w:r w:rsidRPr="00545863">
        <w:rPr>
          <w:sz w:val="28"/>
          <w:szCs w:val="28"/>
        </w:rPr>
        <w:t xml:space="preserve"> район Республики Башкортостан в сети Интернет                    в раздел «Поселения муниципального района» не позднее 27 января 2023 года.</w:t>
      </w:r>
      <w:proofErr w:type="gramEnd"/>
    </w:p>
    <w:p w:rsidR="00545863" w:rsidRPr="00545863" w:rsidRDefault="00545863" w:rsidP="00545863">
      <w:pPr>
        <w:spacing w:line="360" w:lineRule="auto"/>
        <w:ind w:firstLine="720"/>
        <w:jc w:val="both"/>
        <w:rPr>
          <w:rFonts w:ascii="Peterburg" w:hAnsi="Peterburg"/>
          <w:sz w:val="28"/>
          <w:szCs w:val="28"/>
        </w:rPr>
      </w:pPr>
      <w:r w:rsidRPr="00545863">
        <w:rPr>
          <w:rFonts w:ascii="Peterburg" w:hAnsi="Peterburg"/>
          <w:sz w:val="28"/>
          <w:szCs w:val="28"/>
        </w:rPr>
        <w:t>3.</w:t>
      </w:r>
      <w:r w:rsidRPr="00545863">
        <w:rPr>
          <w:rFonts w:ascii="Calibri" w:hAnsi="Calibri"/>
          <w:sz w:val="28"/>
          <w:szCs w:val="28"/>
        </w:rPr>
        <w:t xml:space="preserve"> </w:t>
      </w:r>
      <w:r w:rsidRPr="00545863">
        <w:rPr>
          <w:rFonts w:ascii="Peterburg" w:hAnsi="Peterburg"/>
          <w:sz w:val="28"/>
          <w:szCs w:val="28"/>
        </w:rPr>
        <w:t xml:space="preserve">Направить настоящее решение в территориальную избирательную комиссию муниципального района </w:t>
      </w:r>
      <w:proofErr w:type="spellStart"/>
      <w:r w:rsidRPr="00545863">
        <w:rPr>
          <w:rFonts w:ascii="Peterburg" w:hAnsi="Peterburg"/>
          <w:sz w:val="28"/>
          <w:szCs w:val="28"/>
        </w:rPr>
        <w:t>Давлекановский</w:t>
      </w:r>
      <w:proofErr w:type="spellEnd"/>
      <w:r w:rsidRPr="00545863">
        <w:rPr>
          <w:rFonts w:ascii="Peterburg" w:hAnsi="Peterburg"/>
          <w:sz w:val="28"/>
          <w:szCs w:val="28"/>
        </w:rPr>
        <w:t xml:space="preserve"> район Республики Башкортостан.</w:t>
      </w:r>
    </w:p>
    <w:p w:rsidR="00545863" w:rsidRPr="00545863" w:rsidRDefault="00545863" w:rsidP="00545863">
      <w:pPr>
        <w:spacing w:line="360" w:lineRule="auto"/>
        <w:jc w:val="both"/>
        <w:rPr>
          <w:sz w:val="28"/>
          <w:szCs w:val="28"/>
        </w:rPr>
      </w:pPr>
    </w:p>
    <w:p w:rsidR="00545863" w:rsidRPr="00545863" w:rsidRDefault="00545863" w:rsidP="00545863">
      <w:pPr>
        <w:spacing w:line="360" w:lineRule="auto"/>
        <w:jc w:val="both"/>
        <w:rPr>
          <w:sz w:val="28"/>
          <w:szCs w:val="28"/>
        </w:rPr>
      </w:pPr>
    </w:p>
    <w:p w:rsidR="00545863" w:rsidRPr="00545863" w:rsidRDefault="00545863" w:rsidP="00545863">
      <w:pPr>
        <w:rPr>
          <w:sz w:val="28"/>
          <w:szCs w:val="28"/>
        </w:rPr>
      </w:pPr>
    </w:p>
    <w:p w:rsidR="00545863" w:rsidRDefault="00545863" w:rsidP="00545863">
      <w:pPr>
        <w:ind w:left="2124" w:firstLine="708"/>
        <w:jc w:val="right"/>
        <w:rPr>
          <w:sz w:val="28"/>
          <w:szCs w:val="20"/>
        </w:rPr>
      </w:pPr>
      <w:r w:rsidRPr="00545863">
        <w:rPr>
          <w:rFonts w:ascii="Peterburg" w:hAnsi="Peterburg"/>
          <w:sz w:val="28"/>
          <w:szCs w:val="20"/>
        </w:rPr>
        <w:t xml:space="preserve">Глава сельского поселения        </w:t>
      </w:r>
      <w:r w:rsidRPr="00545863">
        <w:rPr>
          <w:rFonts w:ascii="Calibri" w:hAnsi="Calibri"/>
          <w:sz w:val="28"/>
          <w:szCs w:val="20"/>
        </w:rPr>
        <w:t xml:space="preserve">                                    </w:t>
      </w:r>
      <w:r w:rsidRPr="00545863">
        <w:rPr>
          <w:rFonts w:ascii="Peterburg" w:hAnsi="Peterburg"/>
          <w:sz w:val="28"/>
          <w:szCs w:val="20"/>
        </w:rPr>
        <w:t xml:space="preserve">                  </w:t>
      </w:r>
      <w:r>
        <w:rPr>
          <w:sz w:val="28"/>
          <w:szCs w:val="20"/>
        </w:rPr>
        <w:t xml:space="preserve">А. М. </w:t>
      </w:r>
      <w:proofErr w:type="spellStart"/>
      <w:r>
        <w:rPr>
          <w:sz w:val="28"/>
          <w:szCs w:val="20"/>
        </w:rPr>
        <w:t>Хабиахметов</w:t>
      </w:r>
      <w:proofErr w:type="spellEnd"/>
      <w:r>
        <w:rPr>
          <w:sz w:val="28"/>
          <w:szCs w:val="20"/>
        </w:rPr>
        <w:t xml:space="preserve"> </w:t>
      </w:r>
    </w:p>
    <w:p w:rsidR="00545863" w:rsidRDefault="00545863" w:rsidP="00545863">
      <w:pPr>
        <w:ind w:left="2124" w:firstLine="708"/>
        <w:jc w:val="right"/>
        <w:rPr>
          <w:sz w:val="28"/>
          <w:szCs w:val="20"/>
        </w:rPr>
      </w:pPr>
    </w:p>
    <w:p w:rsidR="00545863" w:rsidRPr="00545863" w:rsidRDefault="00545863" w:rsidP="00545863">
      <w:pPr>
        <w:ind w:left="2124" w:firstLine="708"/>
        <w:jc w:val="right"/>
        <w:rPr>
          <w:sz w:val="28"/>
          <w:szCs w:val="20"/>
        </w:rPr>
      </w:pPr>
    </w:p>
    <w:p w:rsidR="00545863" w:rsidRPr="00545863" w:rsidRDefault="00545863" w:rsidP="00545863">
      <w:pPr>
        <w:jc w:val="right"/>
        <w:rPr>
          <w:sz w:val="26"/>
          <w:szCs w:val="26"/>
        </w:rPr>
      </w:pPr>
      <w:r w:rsidRPr="00545863">
        <w:rPr>
          <w:rFonts w:ascii="Peterburg" w:hAnsi="Peterburg"/>
          <w:sz w:val="26"/>
          <w:szCs w:val="26"/>
        </w:rPr>
        <w:t xml:space="preserve"> </w:t>
      </w:r>
      <w:r w:rsidRPr="00545863">
        <w:rPr>
          <w:sz w:val="26"/>
          <w:szCs w:val="26"/>
        </w:rPr>
        <w:t xml:space="preserve">Приложение </w:t>
      </w:r>
    </w:p>
    <w:p w:rsidR="00545863" w:rsidRPr="00545863" w:rsidRDefault="00545863" w:rsidP="00545863">
      <w:pPr>
        <w:jc w:val="right"/>
        <w:rPr>
          <w:sz w:val="26"/>
          <w:szCs w:val="26"/>
        </w:rPr>
      </w:pPr>
      <w:r w:rsidRPr="00545863">
        <w:rPr>
          <w:sz w:val="26"/>
          <w:szCs w:val="26"/>
        </w:rPr>
        <w:t xml:space="preserve">                                                     </w:t>
      </w:r>
      <w:r w:rsidRPr="00545863">
        <w:rPr>
          <w:sz w:val="26"/>
          <w:szCs w:val="26"/>
        </w:rPr>
        <w:tab/>
        <w:t xml:space="preserve">     к решению Совета сельского поселения                                                 </w:t>
      </w:r>
    </w:p>
    <w:p w:rsidR="00545863" w:rsidRPr="00545863" w:rsidRDefault="00545863" w:rsidP="00545863">
      <w:pPr>
        <w:jc w:val="right"/>
        <w:rPr>
          <w:sz w:val="26"/>
          <w:szCs w:val="26"/>
        </w:rPr>
      </w:pPr>
      <w:r w:rsidRPr="00545863">
        <w:rPr>
          <w:sz w:val="26"/>
          <w:szCs w:val="26"/>
        </w:rPr>
        <w:t xml:space="preserve">                                                     Кидрячевский сельсовет муниципального района </w:t>
      </w:r>
    </w:p>
    <w:p w:rsidR="00545863" w:rsidRPr="00545863" w:rsidRDefault="00545863" w:rsidP="00545863">
      <w:pPr>
        <w:jc w:val="right"/>
        <w:rPr>
          <w:sz w:val="26"/>
          <w:szCs w:val="26"/>
        </w:rPr>
      </w:pPr>
      <w:r w:rsidRPr="00545863">
        <w:rPr>
          <w:sz w:val="26"/>
          <w:szCs w:val="26"/>
        </w:rPr>
        <w:t xml:space="preserve">                                                      </w:t>
      </w:r>
      <w:proofErr w:type="spellStart"/>
      <w:r w:rsidRPr="00545863">
        <w:rPr>
          <w:sz w:val="26"/>
          <w:szCs w:val="26"/>
        </w:rPr>
        <w:t>Давлекановский</w:t>
      </w:r>
      <w:proofErr w:type="spellEnd"/>
      <w:r w:rsidRPr="00545863">
        <w:rPr>
          <w:sz w:val="26"/>
          <w:szCs w:val="26"/>
        </w:rPr>
        <w:t xml:space="preserve"> район Республики Башкортостан </w:t>
      </w:r>
    </w:p>
    <w:p w:rsidR="00545863" w:rsidRPr="00545863" w:rsidRDefault="00545863" w:rsidP="00545863">
      <w:pPr>
        <w:jc w:val="right"/>
        <w:rPr>
          <w:sz w:val="26"/>
          <w:szCs w:val="26"/>
        </w:rPr>
      </w:pPr>
      <w:r w:rsidRPr="00545863">
        <w:rPr>
          <w:sz w:val="26"/>
          <w:szCs w:val="26"/>
        </w:rPr>
        <w:t xml:space="preserve">                                № </w:t>
      </w:r>
    </w:p>
    <w:p w:rsidR="00545863" w:rsidRPr="00545863" w:rsidRDefault="00545863" w:rsidP="00545863">
      <w:pPr>
        <w:rPr>
          <w:rFonts w:ascii="Calibri" w:hAnsi="Calibri"/>
          <w:szCs w:val="20"/>
        </w:rPr>
      </w:pPr>
    </w:p>
    <w:p w:rsidR="00545863" w:rsidRPr="00545863" w:rsidRDefault="00545863" w:rsidP="00545863">
      <w:pPr>
        <w:rPr>
          <w:rFonts w:ascii="Calibri" w:hAnsi="Calibri"/>
          <w:szCs w:val="20"/>
        </w:rPr>
      </w:pPr>
    </w:p>
    <w:p w:rsidR="00545863" w:rsidRPr="00545863" w:rsidRDefault="00545863" w:rsidP="00545863">
      <w:pPr>
        <w:rPr>
          <w:rFonts w:ascii="Calibri" w:hAnsi="Calibri"/>
          <w:szCs w:val="20"/>
        </w:rPr>
      </w:pPr>
    </w:p>
    <w:p w:rsidR="00545863" w:rsidRPr="00545863" w:rsidRDefault="00545863" w:rsidP="00545863">
      <w:pPr>
        <w:jc w:val="center"/>
        <w:rPr>
          <w:rFonts w:ascii="Peterburg" w:hAnsi="Peterburg"/>
          <w:sz w:val="26"/>
          <w:szCs w:val="26"/>
        </w:rPr>
      </w:pPr>
      <w:r w:rsidRPr="00545863">
        <w:rPr>
          <w:rFonts w:ascii="Peterburg" w:hAnsi="Peterburg"/>
          <w:sz w:val="26"/>
          <w:szCs w:val="26"/>
        </w:rPr>
        <w:t>СХЕМА</w:t>
      </w:r>
    </w:p>
    <w:p w:rsidR="00545863" w:rsidRPr="00545863" w:rsidRDefault="00545863" w:rsidP="00545863">
      <w:pPr>
        <w:jc w:val="center"/>
        <w:rPr>
          <w:rFonts w:ascii="Calibri" w:hAnsi="Calibri"/>
          <w:sz w:val="26"/>
          <w:szCs w:val="26"/>
        </w:rPr>
      </w:pPr>
      <w:r w:rsidRPr="00545863">
        <w:rPr>
          <w:rFonts w:ascii="Peterburg" w:hAnsi="Peterburg"/>
          <w:sz w:val="26"/>
          <w:szCs w:val="26"/>
        </w:rPr>
        <w:t>одномандатных избирательных округов по выборам депутатов Совета сельского поселения</w:t>
      </w:r>
      <w:r w:rsidRPr="00545863">
        <w:rPr>
          <w:rFonts w:ascii="Calibri" w:hAnsi="Calibri"/>
          <w:sz w:val="26"/>
          <w:szCs w:val="26"/>
        </w:rPr>
        <w:t xml:space="preserve">  </w:t>
      </w:r>
      <w:r w:rsidRPr="00545863">
        <w:rPr>
          <w:sz w:val="26"/>
          <w:szCs w:val="26"/>
        </w:rPr>
        <w:t>Кидрячевский</w:t>
      </w:r>
      <w:r w:rsidRPr="00545863">
        <w:rPr>
          <w:rFonts w:ascii="Calibri" w:hAnsi="Calibri"/>
          <w:sz w:val="26"/>
          <w:szCs w:val="26"/>
        </w:rPr>
        <w:t xml:space="preserve"> </w:t>
      </w:r>
      <w:r w:rsidRPr="00545863">
        <w:rPr>
          <w:rFonts w:ascii="Peterburg" w:hAnsi="Peterburg"/>
          <w:sz w:val="26"/>
          <w:szCs w:val="26"/>
        </w:rPr>
        <w:t xml:space="preserve">сельсовет муниципального района </w:t>
      </w:r>
    </w:p>
    <w:p w:rsidR="00545863" w:rsidRPr="00545863" w:rsidRDefault="00545863" w:rsidP="00545863">
      <w:pPr>
        <w:jc w:val="center"/>
        <w:rPr>
          <w:rFonts w:ascii="Calibri" w:hAnsi="Calibri"/>
          <w:sz w:val="26"/>
          <w:szCs w:val="26"/>
        </w:rPr>
      </w:pPr>
      <w:proofErr w:type="spellStart"/>
      <w:r w:rsidRPr="00545863">
        <w:rPr>
          <w:rFonts w:ascii="Peterburg" w:hAnsi="Peterburg"/>
          <w:sz w:val="26"/>
          <w:szCs w:val="26"/>
        </w:rPr>
        <w:t>Давлекановский</w:t>
      </w:r>
      <w:proofErr w:type="spellEnd"/>
      <w:r w:rsidRPr="00545863">
        <w:rPr>
          <w:rFonts w:ascii="Peterburg" w:hAnsi="Peterburg"/>
          <w:sz w:val="26"/>
          <w:szCs w:val="26"/>
        </w:rPr>
        <w:t xml:space="preserve"> район</w:t>
      </w:r>
      <w:r w:rsidRPr="00545863">
        <w:rPr>
          <w:rFonts w:ascii="Calibri" w:hAnsi="Calibri"/>
          <w:sz w:val="26"/>
          <w:szCs w:val="26"/>
        </w:rPr>
        <w:t xml:space="preserve"> </w:t>
      </w:r>
      <w:r w:rsidRPr="00545863">
        <w:rPr>
          <w:rFonts w:ascii="Peterburg" w:hAnsi="Peterburg"/>
          <w:sz w:val="26"/>
          <w:szCs w:val="26"/>
        </w:rPr>
        <w:t xml:space="preserve">Республики Башкортостан </w:t>
      </w:r>
      <w:r w:rsidRPr="00545863">
        <w:rPr>
          <w:sz w:val="26"/>
          <w:szCs w:val="26"/>
        </w:rPr>
        <w:t>двадцать восьмого</w:t>
      </w:r>
      <w:r w:rsidRPr="00545863">
        <w:rPr>
          <w:rFonts w:ascii="Calibri" w:hAnsi="Calibri"/>
          <w:sz w:val="26"/>
          <w:szCs w:val="26"/>
        </w:rPr>
        <w:t xml:space="preserve"> </w:t>
      </w:r>
      <w:r w:rsidRPr="00545863">
        <w:rPr>
          <w:rFonts w:ascii="Peterburg" w:hAnsi="Peterburg"/>
          <w:sz w:val="26"/>
          <w:szCs w:val="26"/>
        </w:rPr>
        <w:t>созыва</w:t>
      </w:r>
    </w:p>
    <w:p w:rsidR="00545863" w:rsidRPr="00545863" w:rsidRDefault="00545863" w:rsidP="00545863">
      <w:pPr>
        <w:jc w:val="center"/>
        <w:rPr>
          <w:rFonts w:ascii="Calibri" w:hAnsi="Calibri"/>
          <w:sz w:val="26"/>
          <w:szCs w:val="26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702"/>
        <w:gridCol w:w="6661"/>
        <w:gridCol w:w="1559"/>
      </w:tblGrid>
      <w:tr w:rsidR="00545863" w:rsidRPr="00545863" w:rsidTr="006F7D4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63" w:rsidRPr="00545863" w:rsidRDefault="00545863" w:rsidP="00545863">
            <w:pPr>
              <w:spacing w:line="276" w:lineRule="auto"/>
              <w:jc w:val="center"/>
              <w:rPr>
                <w:rFonts w:eastAsia="Calibri"/>
                <w:sz w:val="22"/>
                <w:szCs w:val="20"/>
                <w:lang w:eastAsia="en-US"/>
              </w:rPr>
            </w:pPr>
            <w:r w:rsidRPr="00545863">
              <w:rPr>
                <w:rFonts w:ascii="Peterburg" w:eastAsia="Calibri" w:hAnsi="Peterburg"/>
                <w:sz w:val="22"/>
                <w:szCs w:val="22"/>
                <w:lang w:eastAsia="en-US"/>
              </w:rPr>
              <w:t>№ УИК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63" w:rsidRPr="00545863" w:rsidRDefault="00545863" w:rsidP="00545863">
            <w:pPr>
              <w:spacing w:line="276" w:lineRule="auto"/>
              <w:jc w:val="center"/>
              <w:rPr>
                <w:rFonts w:ascii="Peterburg" w:eastAsia="Calibri" w:hAnsi="Peterburg"/>
                <w:sz w:val="22"/>
                <w:szCs w:val="20"/>
                <w:lang w:eastAsia="en-US"/>
              </w:rPr>
            </w:pPr>
            <w:r w:rsidRPr="00545863">
              <w:rPr>
                <w:rFonts w:ascii="Peterburg" w:eastAsia="Calibri" w:hAnsi="Peterburg"/>
                <w:sz w:val="22"/>
                <w:szCs w:val="22"/>
                <w:lang w:eastAsia="en-US"/>
              </w:rPr>
              <w:t>№ избирательного округа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63" w:rsidRPr="00545863" w:rsidRDefault="00545863" w:rsidP="00545863">
            <w:pPr>
              <w:spacing w:line="276" w:lineRule="auto"/>
              <w:jc w:val="center"/>
              <w:rPr>
                <w:rFonts w:ascii="Peterburg" w:eastAsia="Calibri" w:hAnsi="Peterburg"/>
                <w:sz w:val="22"/>
                <w:szCs w:val="20"/>
                <w:lang w:eastAsia="en-US"/>
              </w:rPr>
            </w:pPr>
            <w:r w:rsidRPr="00545863">
              <w:rPr>
                <w:rFonts w:ascii="Peterburg" w:eastAsia="Calibri" w:hAnsi="Peterburg"/>
                <w:sz w:val="22"/>
                <w:szCs w:val="22"/>
                <w:lang w:eastAsia="en-US"/>
              </w:rPr>
              <w:t>Входит:</w:t>
            </w:r>
          </w:p>
          <w:p w:rsidR="00545863" w:rsidRPr="00545863" w:rsidRDefault="00545863" w:rsidP="00545863">
            <w:pPr>
              <w:spacing w:line="276" w:lineRule="auto"/>
              <w:jc w:val="center"/>
              <w:rPr>
                <w:rFonts w:ascii="Peterburg" w:eastAsia="Calibri" w:hAnsi="Peterburg"/>
                <w:sz w:val="22"/>
                <w:szCs w:val="20"/>
                <w:lang w:eastAsia="en-US"/>
              </w:rPr>
            </w:pPr>
            <w:r w:rsidRPr="00545863">
              <w:rPr>
                <w:rFonts w:ascii="Peterburg" w:eastAsia="Calibri" w:hAnsi="Peterburg"/>
                <w:sz w:val="22"/>
                <w:szCs w:val="22"/>
                <w:lang w:eastAsia="en-US"/>
              </w:rPr>
              <w:t>(наименование населенного пункта, улиц, № № домов)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63" w:rsidRPr="00545863" w:rsidRDefault="00545863" w:rsidP="00545863">
            <w:pPr>
              <w:spacing w:line="276" w:lineRule="auto"/>
              <w:jc w:val="center"/>
              <w:rPr>
                <w:rFonts w:ascii="Peterburg" w:eastAsia="Calibri" w:hAnsi="Peterburg"/>
                <w:sz w:val="22"/>
                <w:szCs w:val="20"/>
                <w:lang w:eastAsia="en-US"/>
              </w:rPr>
            </w:pPr>
            <w:r w:rsidRPr="00545863">
              <w:rPr>
                <w:rFonts w:ascii="Peterburg" w:eastAsia="Calibri" w:hAnsi="Peterburg"/>
                <w:sz w:val="22"/>
                <w:szCs w:val="22"/>
                <w:lang w:eastAsia="en-US"/>
              </w:rPr>
              <w:t>Количество избирателей</w:t>
            </w:r>
          </w:p>
        </w:tc>
      </w:tr>
      <w:tr w:rsidR="00545863" w:rsidRPr="00545863" w:rsidTr="006F7D41">
        <w:trPr>
          <w:trHeight w:val="47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63" w:rsidRPr="00545863" w:rsidRDefault="00545863" w:rsidP="00545863">
            <w:pPr>
              <w:spacing w:line="276" w:lineRule="auto"/>
              <w:rPr>
                <w:rFonts w:ascii="Peterburg" w:eastAsia="Calibri" w:hAnsi="Peterburg"/>
                <w:color w:val="000000"/>
                <w:lang w:eastAsia="en-US"/>
              </w:rPr>
            </w:pPr>
            <w:r w:rsidRPr="00545863">
              <w:rPr>
                <w:rFonts w:ascii="Peterburg" w:eastAsia="Calibri" w:hAnsi="Peterburg"/>
                <w:color w:val="000000"/>
                <w:lang w:eastAsia="en-US"/>
              </w:rPr>
              <w:t>1736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63" w:rsidRPr="00545863" w:rsidRDefault="00545863" w:rsidP="00545863">
            <w:pPr>
              <w:spacing w:line="276" w:lineRule="auto"/>
              <w:jc w:val="center"/>
              <w:rPr>
                <w:rFonts w:ascii="Peterburg" w:eastAsia="Calibri" w:hAnsi="Peterburg"/>
                <w:color w:val="000000"/>
                <w:lang w:eastAsia="en-US"/>
              </w:rPr>
            </w:pPr>
            <w:r w:rsidRPr="00545863">
              <w:rPr>
                <w:rFonts w:ascii="Peterburg" w:eastAsia="Calibri" w:hAnsi="Peterburg"/>
                <w:color w:val="000000"/>
                <w:lang w:eastAsia="en-US"/>
              </w:rPr>
              <w:t>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63" w:rsidRPr="00545863" w:rsidRDefault="00545863" w:rsidP="00545863">
            <w:pPr>
              <w:spacing w:line="276" w:lineRule="auto"/>
              <w:rPr>
                <w:rFonts w:ascii="Peterburg" w:hAnsi="Peterburg"/>
                <w:color w:val="000000"/>
                <w:lang w:eastAsia="en-US"/>
              </w:rPr>
            </w:pPr>
            <w:r w:rsidRPr="00545863">
              <w:rPr>
                <w:rFonts w:ascii="Peterburg" w:hAnsi="Peterburg"/>
                <w:color w:val="000000"/>
                <w:lang w:eastAsia="en-US"/>
              </w:rPr>
              <w:t xml:space="preserve">с. </w:t>
            </w:r>
            <w:proofErr w:type="spellStart"/>
            <w:r w:rsidRPr="00545863">
              <w:rPr>
                <w:rFonts w:ascii="Peterburg" w:hAnsi="Peterburg"/>
                <w:color w:val="000000"/>
                <w:lang w:eastAsia="en-US"/>
              </w:rPr>
              <w:t>Кидрячево</w:t>
            </w:r>
            <w:proofErr w:type="spellEnd"/>
            <w:r w:rsidRPr="00545863">
              <w:rPr>
                <w:rFonts w:ascii="Peterburg" w:hAnsi="Peterburg"/>
                <w:color w:val="000000"/>
                <w:lang w:eastAsia="en-US"/>
              </w:rPr>
              <w:t xml:space="preserve">:    ул. Молодежная,                                                                           </w:t>
            </w:r>
          </w:p>
          <w:p w:rsidR="00545863" w:rsidRPr="00545863" w:rsidRDefault="00545863" w:rsidP="00545863">
            <w:pPr>
              <w:spacing w:line="276" w:lineRule="auto"/>
              <w:rPr>
                <w:rFonts w:ascii="Peterburg" w:hAnsi="Peterburg"/>
                <w:color w:val="000000"/>
                <w:lang w:eastAsia="en-US"/>
              </w:rPr>
            </w:pPr>
            <w:r w:rsidRPr="00545863">
              <w:rPr>
                <w:rFonts w:ascii="Peterburg" w:hAnsi="Peterburg"/>
                <w:color w:val="000000"/>
                <w:lang w:eastAsia="en-US"/>
              </w:rPr>
              <w:t xml:space="preserve">                           ул. </w:t>
            </w:r>
            <w:proofErr w:type="gramStart"/>
            <w:r w:rsidRPr="00545863">
              <w:rPr>
                <w:rFonts w:ascii="Peterburg" w:hAnsi="Peterburg"/>
                <w:color w:val="000000"/>
                <w:lang w:eastAsia="en-US"/>
              </w:rPr>
              <w:t>Школьная</w:t>
            </w:r>
            <w:proofErr w:type="gramEnd"/>
            <w:r w:rsidRPr="00545863">
              <w:rPr>
                <w:rFonts w:ascii="Peterburg" w:hAnsi="Peterburg"/>
                <w:color w:val="000000"/>
                <w:lang w:eastAsia="en-US"/>
              </w:rPr>
              <w:t xml:space="preserve"> с дома № 1 по дом № 48                                                             </w:t>
            </w:r>
          </w:p>
          <w:p w:rsidR="00545863" w:rsidRPr="00545863" w:rsidRDefault="00545863" w:rsidP="00545863">
            <w:pPr>
              <w:spacing w:line="276" w:lineRule="auto"/>
              <w:rPr>
                <w:rFonts w:ascii="Peterburg" w:eastAsia="Calibri" w:hAnsi="Peterburg"/>
                <w:color w:val="000000"/>
                <w:lang w:eastAsia="en-US"/>
              </w:rPr>
            </w:pPr>
            <w:r w:rsidRPr="00545863">
              <w:rPr>
                <w:rFonts w:ascii="Peterburg" w:hAnsi="Peterburg"/>
                <w:color w:val="000000"/>
                <w:lang w:eastAsia="en-US"/>
              </w:rPr>
              <w:t xml:space="preserve">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63" w:rsidRPr="00545863" w:rsidRDefault="00545863" w:rsidP="00545863">
            <w:pPr>
              <w:spacing w:line="276" w:lineRule="auto"/>
              <w:jc w:val="center"/>
              <w:rPr>
                <w:rFonts w:ascii="Peterburg" w:eastAsia="Calibri" w:hAnsi="Peterburg"/>
                <w:color w:val="000000"/>
                <w:lang w:eastAsia="en-US"/>
              </w:rPr>
            </w:pPr>
            <w:r w:rsidRPr="00545863">
              <w:rPr>
                <w:rFonts w:ascii="Peterburg" w:eastAsia="Calibri" w:hAnsi="Peterburg"/>
                <w:color w:val="000000"/>
                <w:lang w:eastAsia="en-US"/>
              </w:rPr>
              <w:t>104</w:t>
            </w:r>
          </w:p>
        </w:tc>
      </w:tr>
      <w:tr w:rsidR="00545863" w:rsidRPr="00545863" w:rsidTr="006F7D4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63" w:rsidRPr="00545863" w:rsidRDefault="00545863" w:rsidP="0054586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63" w:rsidRPr="00545863" w:rsidRDefault="00545863" w:rsidP="00545863">
            <w:pPr>
              <w:spacing w:line="276" w:lineRule="auto"/>
              <w:jc w:val="center"/>
              <w:rPr>
                <w:rFonts w:ascii="Peterburg" w:eastAsia="Calibri" w:hAnsi="Peterburg"/>
                <w:color w:val="000000"/>
                <w:lang w:eastAsia="en-US"/>
              </w:rPr>
            </w:pPr>
            <w:r w:rsidRPr="00545863">
              <w:rPr>
                <w:rFonts w:ascii="Peterburg" w:eastAsia="Calibri" w:hAnsi="Peterburg"/>
                <w:color w:val="000000"/>
                <w:lang w:eastAsia="en-US"/>
              </w:rPr>
              <w:t>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63" w:rsidRPr="00545863" w:rsidRDefault="00545863" w:rsidP="00545863">
            <w:pPr>
              <w:spacing w:line="276" w:lineRule="auto"/>
              <w:rPr>
                <w:rFonts w:ascii="Peterburg" w:hAnsi="Peterburg"/>
                <w:color w:val="000000"/>
                <w:lang w:eastAsia="en-US"/>
              </w:rPr>
            </w:pPr>
            <w:r w:rsidRPr="00545863">
              <w:rPr>
                <w:rFonts w:ascii="Peterburg" w:hAnsi="Peterburg"/>
                <w:color w:val="000000"/>
                <w:lang w:eastAsia="en-US"/>
              </w:rPr>
              <w:t xml:space="preserve">с. </w:t>
            </w:r>
            <w:proofErr w:type="spellStart"/>
            <w:r w:rsidRPr="00545863">
              <w:rPr>
                <w:rFonts w:ascii="Peterburg" w:hAnsi="Peterburg"/>
                <w:color w:val="000000"/>
                <w:lang w:eastAsia="en-US"/>
              </w:rPr>
              <w:t>Кидрячево</w:t>
            </w:r>
            <w:proofErr w:type="spellEnd"/>
            <w:r w:rsidRPr="00545863">
              <w:rPr>
                <w:rFonts w:ascii="Peterburg" w:hAnsi="Peterburg"/>
                <w:color w:val="000000"/>
                <w:lang w:eastAsia="en-US"/>
              </w:rPr>
              <w:t xml:space="preserve">:    ул. </w:t>
            </w:r>
            <w:proofErr w:type="gramStart"/>
            <w:r w:rsidRPr="00545863">
              <w:rPr>
                <w:rFonts w:ascii="Peterburg" w:hAnsi="Peterburg"/>
                <w:color w:val="000000"/>
                <w:lang w:eastAsia="en-US"/>
              </w:rPr>
              <w:t>Школьная</w:t>
            </w:r>
            <w:proofErr w:type="gramEnd"/>
            <w:r w:rsidRPr="00545863">
              <w:rPr>
                <w:rFonts w:ascii="Peterburg" w:hAnsi="Peterburg"/>
                <w:color w:val="000000"/>
                <w:lang w:eastAsia="en-US"/>
              </w:rPr>
              <w:t xml:space="preserve"> с дома № 49 до конца                                 </w:t>
            </w:r>
          </w:p>
          <w:p w:rsidR="00545863" w:rsidRPr="00545863" w:rsidRDefault="00545863" w:rsidP="00545863">
            <w:pPr>
              <w:spacing w:line="276" w:lineRule="auto"/>
              <w:rPr>
                <w:rFonts w:ascii="Peterburg" w:hAnsi="Peterburg"/>
                <w:color w:val="000000"/>
                <w:lang w:eastAsia="en-US"/>
              </w:rPr>
            </w:pPr>
            <w:r w:rsidRPr="00545863">
              <w:rPr>
                <w:rFonts w:ascii="Peterburg" w:hAnsi="Peterburg"/>
                <w:color w:val="000000"/>
                <w:lang w:eastAsia="en-US"/>
              </w:rPr>
              <w:t xml:space="preserve">                           ул. Мира с дома № 20 по дом № 87</w:t>
            </w:r>
          </w:p>
          <w:p w:rsidR="00545863" w:rsidRPr="00545863" w:rsidRDefault="00545863" w:rsidP="00545863">
            <w:pPr>
              <w:spacing w:line="276" w:lineRule="auto"/>
              <w:rPr>
                <w:rFonts w:ascii="Peterburg" w:eastAsia="Calibri" w:hAnsi="Peterburg"/>
                <w:color w:val="000000"/>
                <w:lang w:eastAsia="en-US"/>
              </w:rPr>
            </w:pPr>
            <w:r w:rsidRPr="00545863">
              <w:rPr>
                <w:rFonts w:ascii="Peterburg" w:hAnsi="Peterburg"/>
                <w:color w:val="000000"/>
                <w:lang w:eastAsia="en-US"/>
              </w:rPr>
              <w:t xml:space="preserve">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63" w:rsidRPr="00545863" w:rsidRDefault="00545863" w:rsidP="00545863">
            <w:pPr>
              <w:spacing w:line="276" w:lineRule="auto"/>
              <w:jc w:val="center"/>
              <w:rPr>
                <w:rFonts w:ascii="Peterburg" w:eastAsia="Calibri" w:hAnsi="Peterburg"/>
                <w:color w:val="000000"/>
                <w:lang w:eastAsia="en-US"/>
              </w:rPr>
            </w:pPr>
            <w:r w:rsidRPr="00545863">
              <w:rPr>
                <w:rFonts w:ascii="Peterburg" w:eastAsia="Calibri" w:hAnsi="Peterburg"/>
                <w:color w:val="000000"/>
                <w:lang w:eastAsia="en-US"/>
              </w:rPr>
              <w:t>104</w:t>
            </w:r>
          </w:p>
        </w:tc>
      </w:tr>
      <w:tr w:rsidR="00545863" w:rsidRPr="00545863" w:rsidTr="006F7D4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63" w:rsidRPr="00545863" w:rsidRDefault="00545863" w:rsidP="0054586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63" w:rsidRPr="00545863" w:rsidRDefault="00545863" w:rsidP="00545863">
            <w:pPr>
              <w:spacing w:line="276" w:lineRule="auto"/>
              <w:jc w:val="center"/>
              <w:rPr>
                <w:rFonts w:ascii="Peterburg" w:eastAsia="Calibri" w:hAnsi="Peterburg"/>
                <w:color w:val="000000"/>
                <w:lang w:eastAsia="en-US"/>
              </w:rPr>
            </w:pPr>
            <w:r w:rsidRPr="00545863">
              <w:rPr>
                <w:rFonts w:ascii="Peterburg" w:eastAsia="Calibri" w:hAnsi="Peterburg"/>
                <w:color w:val="000000"/>
                <w:lang w:eastAsia="en-US"/>
              </w:rPr>
              <w:t>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63" w:rsidRPr="00545863" w:rsidRDefault="00545863" w:rsidP="00545863">
            <w:pPr>
              <w:spacing w:line="276" w:lineRule="auto"/>
              <w:outlineLvl w:val="0"/>
              <w:rPr>
                <w:rFonts w:ascii="Peterburg" w:hAnsi="Peterburg"/>
                <w:color w:val="000000"/>
                <w:lang w:eastAsia="en-US"/>
              </w:rPr>
            </w:pPr>
            <w:r w:rsidRPr="00545863">
              <w:rPr>
                <w:rFonts w:ascii="Peterburg" w:hAnsi="Peterburg"/>
                <w:color w:val="000000"/>
                <w:lang w:eastAsia="en-US"/>
              </w:rPr>
              <w:t xml:space="preserve">с. </w:t>
            </w:r>
            <w:proofErr w:type="spellStart"/>
            <w:r w:rsidRPr="00545863">
              <w:rPr>
                <w:rFonts w:ascii="Peterburg" w:hAnsi="Peterburg"/>
                <w:color w:val="000000"/>
                <w:lang w:eastAsia="en-US"/>
              </w:rPr>
              <w:t>Кидрячево</w:t>
            </w:r>
            <w:proofErr w:type="spellEnd"/>
            <w:r w:rsidRPr="00545863">
              <w:rPr>
                <w:rFonts w:ascii="Peterburg" w:hAnsi="Peterburg"/>
                <w:color w:val="000000"/>
                <w:lang w:eastAsia="en-US"/>
              </w:rPr>
              <w:t xml:space="preserve">:    ул. Мира с дома № 1 по дом № 19                                                  </w:t>
            </w:r>
          </w:p>
          <w:p w:rsidR="00545863" w:rsidRPr="00545863" w:rsidRDefault="00545863" w:rsidP="00545863">
            <w:pPr>
              <w:spacing w:line="276" w:lineRule="auto"/>
              <w:rPr>
                <w:rFonts w:ascii="Peterburg" w:hAnsi="Peterburg"/>
                <w:color w:val="000000"/>
                <w:lang w:eastAsia="en-US"/>
              </w:rPr>
            </w:pPr>
            <w:r w:rsidRPr="00545863">
              <w:rPr>
                <w:rFonts w:ascii="Peterburg" w:eastAsia="Calibri" w:hAnsi="Peterburg"/>
                <w:color w:val="000000"/>
                <w:lang w:eastAsia="en-US"/>
              </w:rPr>
              <w:t xml:space="preserve">                           </w:t>
            </w:r>
            <w:r w:rsidRPr="00545863">
              <w:rPr>
                <w:rFonts w:ascii="Peterburg" w:hAnsi="Peterburg"/>
                <w:color w:val="000000"/>
                <w:lang w:eastAsia="en-US"/>
              </w:rPr>
              <w:t xml:space="preserve">ул. Восточная  </w:t>
            </w:r>
          </w:p>
          <w:p w:rsidR="00545863" w:rsidRPr="00545863" w:rsidRDefault="00545863" w:rsidP="00545863">
            <w:pPr>
              <w:spacing w:line="276" w:lineRule="auto"/>
              <w:rPr>
                <w:rFonts w:ascii="Peterburg" w:hAnsi="Peterburg"/>
                <w:color w:val="000000"/>
                <w:lang w:eastAsia="en-US"/>
              </w:rPr>
            </w:pPr>
            <w:r w:rsidRPr="00545863">
              <w:rPr>
                <w:rFonts w:ascii="Peterburg" w:hAnsi="Peterburg"/>
                <w:color w:val="000000"/>
                <w:lang w:eastAsia="en-US"/>
              </w:rPr>
              <w:t xml:space="preserve">                           ул. Заречная     </w:t>
            </w:r>
          </w:p>
          <w:p w:rsidR="00545863" w:rsidRPr="00545863" w:rsidRDefault="00545863" w:rsidP="00545863">
            <w:pPr>
              <w:spacing w:line="276" w:lineRule="auto"/>
              <w:rPr>
                <w:rFonts w:ascii="Peterburg" w:hAnsi="Peterburg"/>
                <w:color w:val="000000"/>
                <w:lang w:eastAsia="en-US"/>
              </w:rPr>
            </w:pPr>
            <w:r w:rsidRPr="00545863">
              <w:rPr>
                <w:rFonts w:ascii="Peterburg" w:hAnsi="Peterburg"/>
                <w:color w:val="000000"/>
                <w:lang w:eastAsia="en-US"/>
              </w:rPr>
              <w:t>с. Чапаево:        ул. Победы с дома № 1 по дом № 24</w:t>
            </w:r>
          </w:p>
          <w:p w:rsidR="00545863" w:rsidRPr="00545863" w:rsidRDefault="00545863" w:rsidP="00545863">
            <w:pPr>
              <w:spacing w:line="276" w:lineRule="auto"/>
              <w:rPr>
                <w:rFonts w:ascii="Peterburg" w:eastAsia="Calibri" w:hAnsi="Peterburg"/>
                <w:color w:val="000000"/>
                <w:lang w:eastAsia="en-US"/>
              </w:rPr>
            </w:pPr>
            <w:r w:rsidRPr="00545863">
              <w:rPr>
                <w:rFonts w:ascii="Peterburg" w:hAnsi="Peterburg"/>
                <w:color w:val="000000"/>
                <w:lang w:eastAsia="en-US"/>
              </w:rPr>
              <w:lastRenderedPageBreak/>
              <w:t xml:space="preserve">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63" w:rsidRPr="00545863" w:rsidRDefault="00545863" w:rsidP="00545863">
            <w:pPr>
              <w:spacing w:line="276" w:lineRule="auto"/>
              <w:jc w:val="center"/>
              <w:rPr>
                <w:rFonts w:ascii="Peterburg" w:eastAsia="Calibri" w:hAnsi="Peterburg"/>
                <w:color w:val="000000"/>
                <w:lang w:eastAsia="en-US"/>
              </w:rPr>
            </w:pPr>
            <w:r w:rsidRPr="00545863">
              <w:rPr>
                <w:rFonts w:ascii="Peterburg" w:eastAsia="Calibri" w:hAnsi="Peterburg"/>
                <w:color w:val="000000"/>
                <w:lang w:eastAsia="en-US"/>
              </w:rPr>
              <w:lastRenderedPageBreak/>
              <w:t>108</w:t>
            </w:r>
          </w:p>
        </w:tc>
      </w:tr>
      <w:tr w:rsidR="00545863" w:rsidRPr="00545863" w:rsidTr="006F7D41">
        <w:trPr>
          <w:trHeight w:val="56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63" w:rsidRPr="00545863" w:rsidRDefault="00545863" w:rsidP="0054586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63" w:rsidRPr="00545863" w:rsidRDefault="00545863" w:rsidP="00545863">
            <w:pPr>
              <w:spacing w:line="276" w:lineRule="auto"/>
              <w:jc w:val="center"/>
              <w:rPr>
                <w:rFonts w:ascii="Peterburg" w:eastAsia="Calibri" w:hAnsi="Peterburg"/>
                <w:color w:val="000000"/>
                <w:lang w:eastAsia="en-US"/>
              </w:rPr>
            </w:pPr>
            <w:r w:rsidRPr="00545863">
              <w:rPr>
                <w:rFonts w:ascii="Peterburg" w:eastAsia="Calibri" w:hAnsi="Peterburg"/>
                <w:color w:val="000000"/>
                <w:lang w:eastAsia="en-US"/>
              </w:rPr>
              <w:t>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63" w:rsidRPr="00545863" w:rsidRDefault="00545863" w:rsidP="00545863">
            <w:pPr>
              <w:spacing w:line="276" w:lineRule="auto"/>
              <w:rPr>
                <w:rFonts w:ascii="Peterburg" w:hAnsi="Peterburg"/>
                <w:color w:val="000000"/>
                <w:lang w:eastAsia="en-US"/>
              </w:rPr>
            </w:pPr>
            <w:r w:rsidRPr="00545863">
              <w:rPr>
                <w:rFonts w:ascii="Peterburg" w:hAnsi="Peterburg"/>
                <w:color w:val="000000"/>
                <w:lang w:eastAsia="en-US"/>
              </w:rPr>
              <w:t>с. Чапаево:        ул. Победы с дома № 25 по дом № 69</w:t>
            </w:r>
          </w:p>
          <w:p w:rsidR="00545863" w:rsidRPr="00545863" w:rsidRDefault="00545863" w:rsidP="00545863">
            <w:pPr>
              <w:spacing w:line="276" w:lineRule="auto"/>
              <w:rPr>
                <w:rFonts w:ascii="Peterburg" w:eastAsia="Calibri" w:hAnsi="Peterburg"/>
                <w:color w:val="000000"/>
                <w:lang w:eastAsia="en-US"/>
              </w:rPr>
            </w:pPr>
            <w:r w:rsidRPr="00545863">
              <w:rPr>
                <w:rFonts w:ascii="Peterburg" w:hAnsi="Peterburg"/>
                <w:color w:val="000000"/>
                <w:lang w:eastAsia="en-US"/>
              </w:rPr>
              <w:t xml:space="preserve">                           ул. Подгорная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63" w:rsidRPr="00545863" w:rsidRDefault="00545863" w:rsidP="00545863">
            <w:pPr>
              <w:spacing w:line="276" w:lineRule="auto"/>
              <w:jc w:val="center"/>
              <w:rPr>
                <w:rFonts w:ascii="Peterburg" w:eastAsia="Calibri" w:hAnsi="Peterburg"/>
                <w:color w:val="000000"/>
                <w:lang w:eastAsia="en-US"/>
              </w:rPr>
            </w:pPr>
            <w:r w:rsidRPr="00545863">
              <w:rPr>
                <w:rFonts w:ascii="Peterburg" w:eastAsia="Calibri" w:hAnsi="Peterburg"/>
                <w:color w:val="000000"/>
                <w:lang w:eastAsia="en-US"/>
              </w:rPr>
              <w:t>106</w:t>
            </w:r>
          </w:p>
        </w:tc>
      </w:tr>
      <w:tr w:rsidR="00545863" w:rsidRPr="00545863" w:rsidTr="006F7D41">
        <w:trPr>
          <w:trHeight w:val="56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63" w:rsidRPr="00545863" w:rsidRDefault="00545863" w:rsidP="0054586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63" w:rsidRPr="00545863" w:rsidRDefault="00545863" w:rsidP="00545863">
            <w:pPr>
              <w:spacing w:line="276" w:lineRule="auto"/>
              <w:jc w:val="center"/>
              <w:rPr>
                <w:rFonts w:ascii="Peterburg" w:eastAsia="Calibri" w:hAnsi="Peterburg"/>
                <w:color w:val="000000"/>
                <w:lang w:eastAsia="en-US"/>
              </w:rPr>
            </w:pPr>
            <w:r w:rsidRPr="00545863">
              <w:rPr>
                <w:rFonts w:ascii="Peterburg" w:eastAsia="Calibri" w:hAnsi="Peterburg"/>
                <w:color w:val="000000"/>
                <w:lang w:eastAsia="en-US"/>
              </w:rPr>
              <w:t>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63" w:rsidRPr="00545863" w:rsidRDefault="00545863" w:rsidP="00545863">
            <w:pPr>
              <w:spacing w:line="276" w:lineRule="auto"/>
              <w:outlineLvl w:val="0"/>
              <w:rPr>
                <w:rFonts w:ascii="Peterburg" w:hAnsi="Peterburg"/>
                <w:color w:val="000000"/>
                <w:lang w:eastAsia="en-US"/>
              </w:rPr>
            </w:pPr>
            <w:r w:rsidRPr="00545863">
              <w:rPr>
                <w:rFonts w:ascii="Peterburg" w:hAnsi="Peterburg"/>
                <w:color w:val="000000"/>
                <w:lang w:eastAsia="en-US"/>
              </w:rPr>
              <w:t xml:space="preserve">с. Чапаево:        ул. Победы с дома № 70 до конца                                      </w:t>
            </w:r>
          </w:p>
          <w:p w:rsidR="00545863" w:rsidRPr="00545863" w:rsidRDefault="00545863" w:rsidP="00545863">
            <w:pPr>
              <w:spacing w:line="276" w:lineRule="auto"/>
              <w:outlineLvl w:val="0"/>
              <w:rPr>
                <w:rFonts w:ascii="Peterburg" w:eastAsia="Calibri" w:hAnsi="Peterburg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63" w:rsidRPr="00545863" w:rsidRDefault="00545863" w:rsidP="00545863">
            <w:pPr>
              <w:spacing w:line="276" w:lineRule="auto"/>
              <w:jc w:val="center"/>
              <w:rPr>
                <w:rFonts w:ascii="Peterburg" w:eastAsia="Calibri" w:hAnsi="Peterburg"/>
                <w:color w:val="000000"/>
                <w:lang w:eastAsia="en-US"/>
              </w:rPr>
            </w:pPr>
            <w:r w:rsidRPr="00545863">
              <w:rPr>
                <w:rFonts w:ascii="Peterburg" w:eastAsia="Calibri" w:hAnsi="Peterburg"/>
                <w:color w:val="000000"/>
                <w:lang w:eastAsia="en-US"/>
              </w:rPr>
              <w:t>106</w:t>
            </w:r>
          </w:p>
        </w:tc>
      </w:tr>
      <w:tr w:rsidR="00545863" w:rsidRPr="00545863" w:rsidTr="006F7D41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63" w:rsidRPr="00545863" w:rsidRDefault="00545863" w:rsidP="00545863">
            <w:pPr>
              <w:spacing w:line="276" w:lineRule="auto"/>
              <w:rPr>
                <w:rFonts w:ascii="Peterburg" w:eastAsia="Calibri" w:hAnsi="Peterburg"/>
                <w:color w:val="000000"/>
                <w:lang w:eastAsia="en-US"/>
              </w:rPr>
            </w:pPr>
            <w:r w:rsidRPr="00545863">
              <w:rPr>
                <w:rFonts w:ascii="Peterburg" w:eastAsia="Calibri" w:hAnsi="Peterburg"/>
                <w:color w:val="000000"/>
                <w:lang w:eastAsia="en-US"/>
              </w:rPr>
              <w:t>1737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63" w:rsidRPr="00545863" w:rsidRDefault="00545863" w:rsidP="00545863">
            <w:pPr>
              <w:spacing w:line="276" w:lineRule="auto"/>
              <w:jc w:val="center"/>
              <w:rPr>
                <w:rFonts w:ascii="Peterburg" w:eastAsia="Calibri" w:hAnsi="Peterburg"/>
                <w:color w:val="000000"/>
                <w:lang w:eastAsia="en-US"/>
              </w:rPr>
            </w:pPr>
            <w:r w:rsidRPr="00545863">
              <w:rPr>
                <w:rFonts w:ascii="Peterburg" w:eastAsia="Calibri" w:hAnsi="Peterburg"/>
                <w:color w:val="000000"/>
                <w:lang w:eastAsia="en-US"/>
              </w:rPr>
              <w:t>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63" w:rsidRPr="00545863" w:rsidRDefault="00545863" w:rsidP="00545863">
            <w:pPr>
              <w:spacing w:line="276" w:lineRule="auto"/>
              <w:outlineLvl w:val="0"/>
              <w:rPr>
                <w:rFonts w:ascii="Peterburg" w:hAnsi="Peterburg"/>
                <w:color w:val="000000"/>
                <w:lang w:eastAsia="en-US"/>
              </w:rPr>
            </w:pPr>
            <w:r w:rsidRPr="00545863">
              <w:rPr>
                <w:rFonts w:ascii="Peterburg" w:hAnsi="Peterburg"/>
                <w:color w:val="000000"/>
                <w:lang w:eastAsia="en-US"/>
              </w:rPr>
              <w:t xml:space="preserve">с. </w:t>
            </w:r>
            <w:proofErr w:type="spellStart"/>
            <w:r w:rsidRPr="00545863">
              <w:rPr>
                <w:rFonts w:ascii="Peterburg" w:hAnsi="Peterburg"/>
                <w:color w:val="000000"/>
                <w:lang w:eastAsia="en-US"/>
              </w:rPr>
              <w:t>Бурангулово</w:t>
            </w:r>
            <w:proofErr w:type="spellEnd"/>
            <w:r w:rsidRPr="00545863">
              <w:rPr>
                <w:rFonts w:ascii="Peterburg" w:hAnsi="Peterburg"/>
                <w:color w:val="000000"/>
                <w:lang w:eastAsia="en-US"/>
              </w:rPr>
              <w:t xml:space="preserve">: ул. Восточная              </w:t>
            </w:r>
          </w:p>
          <w:p w:rsidR="00545863" w:rsidRPr="00545863" w:rsidRDefault="00545863" w:rsidP="00545863">
            <w:pPr>
              <w:spacing w:line="276" w:lineRule="auto"/>
              <w:outlineLvl w:val="0"/>
              <w:rPr>
                <w:rFonts w:ascii="Peterburg" w:hAnsi="Peterburg"/>
                <w:color w:val="000000"/>
                <w:lang w:eastAsia="en-US"/>
              </w:rPr>
            </w:pPr>
            <w:r w:rsidRPr="00545863">
              <w:rPr>
                <w:rFonts w:ascii="Peterburg" w:hAnsi="Peterburg"/>
                <w:color w:val="000000"/>
                <w:lang w:eastAsia="en-US"/>
              </w:rPr>
              <w:t xml:space="preserve">                           ул. Уральская          </w:t>
            </w:r>
          </w:p>
          <w:p w:rsidR="00545863" w:rsidRPr="00545863" w:rsidRDefault="00545863" w:rsidP="00545863">
            <w:pPr>
              <w:spacing w:line="276" w:lineRule="auto"/>
              <w:outlineLvl w:val="0"/>
              <w:rPr>
                <w:rFonts w:ascii="Peterburg" w:eastAsia="Calibri" w:hAnsi="Peterburg"/>
                <w:color w:val="000000"/>
                <w:lang w:eastAsia="en-US"/>
              </w:rPr>
            </w:pPr>
            <w:r w:rsidRPr="00545863">
              <w:rPr>
                <w:rFonts w:ascii="Peterburg" w:hAnsi="Peterburg"/>
                <w:color w:val="000000"/>
                <w:lang w:eastAsia="en-US"/>
              </w:rPr>
              <w:t xml:space="preserve">                           ул. </w:t>
            </w:r>
            <w:proofErr w:type="gramStart"/>
            <w:r w:rsidRPr="00545863">
              <w:rPr>
                <w:rFonts w:ascii="Peterburg" w:hAnsi="Peterburg"/>
                <w:color w:val="000000"/>
                <w:lang w:eastAsia="en-US"/>
              </w:rPr>
              <w:t>Школьная</w:t>
            </w:r>
            <w:proofErr w:type="gramEnd"/>
            <w:r w:rsidRPr="00545863">
              <w:rPr>
                <w:rFonts w:ascii="Peterburg" w:hAnsi="Peterburg"/>
                <w:color w:val="000000"/>
                <w:lang w:eastAsia="en-US"/>
              </w:rPr>
              <w:t xml:space="preserve"> с дома № 1 по дом № 16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63" w:rsidRPr="00545863" w:rsidRDefault="00545863" w:rsidP="00545863">
            <w:pPr>
              <w:spacing w:line="276" w:lineRule="auto"/>
              <w:jc w:val="center"/>
              <w:rPr>
                <w:rFonts w:ascii="Peterburg" w:eastAsia="Calibri" w:hAnsi="Peterburg"/>
                <w:color w:val="000000"/>
                <w:lang w:eastAsia="en-US"/>
              </w:rPr>
            </w:pPr>
            <w:r w:rsidRPr="00545863">
              <w:rPr>
                <w:rFonts w:ascii="Peterburg" w:eastAsia="Calibri" w:hAnsi="Peterburg"/>
                <w:color w:val="000000"/>
                <w:lang w:eastAsia="en-US"/>
              </w:rPr>
              <w:t>83</w:t>
            </w:r>
          </w:p>
        </w:tc>
      </w:tr>
      <w:tr w:rsidR="00545863" w:rsidRPr="00545863" w:rsidTr="006F7D41">
        <w:trPr>
          <w:trHeight w:val="52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63" w:rsidRPr="00545863" w:rsidRDefault="00545863" w:rsidP="0054586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63" w:rsidRPr="00545863" w:rsidRDefault="00545863" w:rsidP="00545863">
            <w:pPr>
              <w:spacing w:line="276" w:lineRule="auto"/>
              <w:jc w:val="center"/>
              <w:rPr>
                <w:rFonts w:ascii="Peterburg" w:eastAsia="Calibri" w:hAnsi="Peterburg"/>
                <w:color w:val="000000"/>
                <w:lang w:eastAsia="en-US"/>
              </w:rPr>
            </w:pPr>
            <w:r w:rsidRPr="00545863">
              <w:rPr>
                <w:rFonts w:ascii="Peterburg" w:eastAsia="Calibri" w:hAnsi="Peterburg"/>
                <w:color w:val="000000"/>
                <w:lang w:eastAsia="en-US"/>
              </w:rPr>
              <w:t>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63" w:rsidRPr="00545863" w:rsidRDefault="00545863" w:rsidP="00545863">
            <w:pPr>
              <w:spacing w:line="276" w:lineRule="auto"/>
              <w:outlineLvl w:val="0"/>
              <w:rPr>
                <w:rFonts w:ascii="Peterburg" w:hAnsi="Peterburg"/>
                <w:color w:val="000000"/>
                <w:lang w:eastAsia="en-US"/>
              </w:rPr>
            </w:pPr>
            <w:r w:rsidRPr="00545863">
              <w:rPr>
                <w:rFonts w:ascii="Peterburg" w:hAnsi="Peterburg"/>
                <w:color w:val="000000"/>
                <w:lang w:eastAsia="en-US"/>
              </w:rPr>
              <w:t xml:space="preserve">с. </w:t>
            </w:r>
            <w:proofErr w:type="spellStart"/>
            <w:r w:rsidRPr="00545863">
              <w:rPr>
                <w:rFonts w:ascii="Peterburg" w:hAnsi="Peterburg"/>
                <w:color w:val="000000"/>
                <w:lang w:eastAsia="en-US"/>
              </w:rPr>
              <w:t>Бурангулово</w:t>
            </w:r>
            <w:proofErr w:type="spellEnd"/>
            <w:r w:rsidRPr="00545863">
              <w:rPr>
                <w:rFonts w:ascii="Peterburg" w:hAnsi="Peterburg"/>
                <w:color w:val="000000"/>
                <w:lang w:eastAsia="en-US"/>
              </w:rPr>
              <w:t xml:space="preserve">: ул. </w:t>
            </w:r>
            <w:proofErr w:type="gramStart"/>
            <w:r w:rsidRPr="00545863">
              <w:rPr>
                <w:rFonts w:ascii="Peterburg" w:hAnsi="Peterburg"/>
                <w:color w:val="000000"/>
                <w:lang w:eastAsia="en-US"/>
              </w:rPr>
              <w:t>Школьная</w:t>
            </w:r>
            <w:proofErr w:type="gramEnd"/>
            <w:r w:rsidRPr="00545863">
              <w:rPr>
                <w:rFonts w:ascii="Peterburg" w:hAnsi="Peterburg"/>
                <w:color w:val="000000"/>
                <w:lang w:eastAsia="en-US"/>
              </w:rPr>
              <w:t xml:space="preserve"> с дома № 17 до конца        </w:t>
            </w:r>
          </w:p>
          <w:p w:rsidR="00545863" w:rsidRPr="00545863" w:rsidRDefault="00545863" w:rsidP="00545863">
            <w:pPr>
              <w:spacing w:line="276" w:lineRule="auto"/>
              <w:rPr>
                <w:rFonts w:ascii="Peterburg" w:eastAsia="Calibri" w:hAnsi="Peterburg"/>
                <w:color w:val="000000"/>
                <w:lang w:eastAsia="en-US"/>
              </w:rPr>
            </w:pPr>
            <w:r w:rsidRPr="00545863">
              <w:rPr>
                <w:rFonts w:ascii="Peterburg" w:hAnsi="Peterburg"/>
                <w:color w:val="000000"/>
                <w:lang w:eastAsia="en-US"/>
              </w:rPr>
              <w:t xml:space="preserve">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63" w:rsidRPr="00545863" w:rsidRDefault="00545863" w:rsidP="00545863">
            <w:pPr>
              <w:spacing w:line="276" w:lineRule="auto"/>
              <w:jc w:val="center"/>
              <w:rPr>
                <w:rFonts w:ascii="Peterburg" w:eastAsia="Calibri" w:hAnsi="Peterburg"/>
                <w:color w:val="000000"/>
                <w:lang w:eastAsia="en-US"/>
              </w:rPr>
            </w:pPr>
            <w:r w:rsidRPr="00545863">
              <w:rPr>
                <w:rFonts w:ascii="Peterburg" w:eastAsia="Calibri" w:hAnsi="Peterburg"/>
                <w:color w:val="000000"/>
                <w:lang w:eastAsia="en-US"/>
              </w:rPr>
              <w:t>84</w:t>
            </w:r>
          </w:p>
        </w:tc>
      </w:tr>
      <w:tr w:rsidR="00545863" w:rsidRPr="00545863" w:rsidTr="006F7D4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63" w:rsidRPr="00545863" w:rsidRDefault="00545863" w:rsidP="00545863">
            <w:pPr>
              <w:spacing w:line="276" w:lineRule="auto"/>
              <w:rPr>
                <w:rFonts w:ascii="Peterburg" w:eastAsia="Calibri" w:hAnsi="Peterburg"/>
                <w:b/>
                <w:lang w:eastAsia="en-US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63" w:rsidRPr="00545863" w:rsidRDefault="00545863" w:rsidP="00545863">
            <w:pPr>
              <w:spacing w:line="276" w:lineRule="auto"/>
              <w:rPr>
                <w:rFonts w:ascii="Peterburg" w:eastAsia="Calibri" w:hAnsi="Peterburg"/>
                <w:b/>
                <w:lang w:eastAsia="en-US"/>
              </w:rPr>
            </w:pPr>
            <w:r w:rsidRPr="00545863">
              <w:rPr>
                <w:rFonts w:ascii="Peterburg" w:eastAsia="Calibri" w:hAnsi="Peterburg"/>
                <w:b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63" w:rsidRPr="00545863" w:rsidRDefault="00545863" w:rsidP="00545863">
            <w:pPr>
              <w:spacing w:line="276" w:lineRule="auto"/>
              <w:jc w:val="center"/>
              <w:rPr>
                <w:rFonts w:ascii="Peterburg" w:eastAsia="Calibri" w:hAnsi="Peterburg"/>
                <w:b/>
                <w:lang w:eastAsia="en-US"/>
              </w:rPr>
            </w:pPr>
            <w:r w:rsidRPr="00545863">
              <w:rPr>
                <w:rFonts w:ascii="Peterburg" w:eastAsia="Calibri" w:hAnsi="Peterburg"/>
                <w:b/>
                <w:lang w:eastAsia="en-US"/>
              </w:rPr>
              <w:t>695</w:t>
            </w:r>
          </w:p>
        </w:tc>
      </w:tr>
    </w:tbl>
    <w:p w:rsidR="00545863" w:rsidRPr="00545863" w:rsidRDefault="00545863" w:rsidP="0054586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sectPr w:rsidR="00C34BE2" w:rsidSect="001608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A4"/>
    <w:rsid w:val="000134B7"/>
    <w:rsid w:val="000A01A8"/>
    <w:rsid w:val="000D5365"/>
    <w:rsid w:val="00136897"/>
    <w:rsid w:val="001608BA"/>
    <w:rsid w:val="00174409"/>
    <w:rsid w:val="00277EAC"/>
    <w:rsid w:val="0028051D"/>
    <w:rsid w:val="002F7383"/>
    <w:rsid w:val="003036A4"/>
    <w:rsid w:val="00545863"/>
    <w:rsid w:val="00565563"/>
    <w:rsid w:val="005F1D87"/>
    <w:rsid w:val="00724BF1"/>
    <w:rsid w:val="00764F7A"/>
    <w:rsid w:val="0094170B"/>
    <w:rsid w:val="00984B36"/>
    <w:rsid w:val="00AB5BA4"/>
    <w:rsid w:val="00B04A0B"/>
    <w:rsid w:val="00B439E4"/>
    <w:rsid w:val="00BF5AAE"/>
    <w:rsid w:val="00C34BE2"/>
    <w:rsid w:val="00D101A6"/>
    <w:rsid w:val="00D8494B"/>
    <w:rsid w:val="00F04FB2"/>
    <w:rsid w:val="00F6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54586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54586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Кидрячевский</cp:lastModifiedBy>
  <cp:revision>27</cp:revision>
  <dcterms:created xsi:type="dcterms:W3CDTF">2016-01-12T13:02:00Z</dcterms:created>
  <dcterms:modified xsi:type="dcterms:W3CDTF">2024-02-05T11:21:00Z</dcterms:modified>
</cp:coreProperties>
</file>