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1" w:rsidRPr="008E3981" w:rsidRDefault="008E3981" w:rsidP="008E3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3981" w:rsidRPr="008E3981" w:rsidRDefault="008E3981" w:rsidP="008E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81" w:rsidRPr="008E3981" w:rsidRDefault="008E3981" w:rsidP="008E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proofErr w:type="spell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E3981" w:rsidRPr="008E3981" w:rsidRDefault="008E3981" w:rsidP="008E3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81" w:rsidRPr="008E3981" w:rsidRDefault="008E3981" w:rsidP="008E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3981" w:rsidRPr="008E3981" w:rsidRDefault="008E3981" w:rsidP="008E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81" w:rsidRPr="008E3981" w:rsidRDefault="008E3981" w:rsidP="008E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</w:t>
      </w:r>
      <w:r w:rsidR="00841CEB" w:rsidRP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proofErr w:type="spellEnd"/>
      <w:r w:rsidR="00841CEB"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E3981">
        <w:rPr>
          <w:rFonts w:ascii="Times New Roman" w:hAnsi="Times New Roman"/>
          <w:szCs w:val="28"/>
        </w:rPr>
        <w:t xml:space="preserve"> 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№ 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и дополнениями от 25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.09.2015 г.  № 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3981" w:rsidRPr="008E3981" w:rsidRDefault="008E3981" w:rsidP="008E3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81" w:rsidRPr="008E3981" w:rsidRDefault="008E3981" w:rsidP="008E3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81" w:rsidRPr="008E3981" w:rsidRDefault="008E3981" w:rsidP="008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 проверки Государственного комитета Республики Башкортостан по жилищно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строительному надзору № 599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30.09.201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и предписания № ЦО-16-358-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30.09.2016 г. об устранении нарушений законодательства о градостроительной деятельности, руководствуясь ст.31-33 Градостроительного кодекса Р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№190-ФЗ, внести изменения в Правила землепользования и застройки 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proofErr w:type="spellEnd"/>
      <w:r w:rsidR="00841CEB"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84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E3981" w:rsidRPr="008E3981" w:rsidRDefault="008E3981" w:rsidP="008E3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Удалить в абзаце 1 статьи 1 Правил определение </w:t>
      </w:r>
      <w:r w:rsidRPr="008E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выбора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981" w:rsidRPr="008E3981" w:rsidRDefault="008E3981" w:rsidP="008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Федерального закона РФ от 23.04.2014 г. № 171-ФЗ «О внесении изменений в Земельный кодекс Р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bookmarkStart w:id="0" w:name="_GoBack"/>
      <w:bookmarkEnd w:id="0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ст.28-34, в ступившим в силу с 1.03.2015 г.).</w:t>
      </w:r>
      <w:proofErr w:type="gramEnd"/>
    </w:p>
    <w:p w:rsidR="008E3981" w:rsidRPr="008E3981" w:rsidRDefault="008E3981" w:rsidP="008E3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4 статьи 1 Правил читать в следующей редакции (согласно СП </w:t>
      </w:r>
      <w:proofErr w:type="gramEnd"/>
    </w:p>
    <w:p w:rsidR="008E3981" w:rsidRPr="008E3981" w:rsidRDefault="008E3981" w:rsidP="008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«Здания жилые многоквартирные», утвержденного Приказом </w:t>
      </w:r>
      <w:proofErr w:type="spell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24.12.2010 г. №778:</w:t>
      </w:r>
    </w:p>
    <w:p w:rsidR="008E3981" w:rsidRPr="008E3981" w:rsidRDefault="008E3981" w:rsidP="008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Блокированный жилой дом (дом жилой блокированной застройки)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здание, состоящее из двух квартир и более, каждая из которых имеет непосредственно выход на </w:t>
      </w:r>
      <w:proofErr w:type="spell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приквартирный</w:t>
      </w:r>
      <w:proofErr w:type="spell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участок, в том числе при расположении её выше первого этажа. Блокированный тип многоквартирного дома может иметь объемно-планировочные решения, когда один или несколько уровней квартиры располагаются над помещениями другой квартиры или когда автономные жилые блоки имеют общие входы, чердаки, подполья, шахты коммуникаций, инженерные системы».</w:t>
      </w:r>
    </w:p>
    <w:p w:rsidR="008E3981" w:rsidRPr="008E3981" w:rsidRDefault="008E3981" w:rsidP="008E3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3 Правил «Предельные размеры земельных участков и </w:t>
      </w:r>
    </w:p>
    <w:p w:rsidR="008E3981" w:rsidRPr="008E3981" w:rsidRDefault="008E3981" w:rsidP="008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параметры разрешенного строительства, реконструкции объектов капитального строительства» читать в следующей редакции (</w:t>
      </w:r>
      <w:proofErr w:type="gramStart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п.2, ч.6, ст.30, ч.1, ст.38 Градостроительного кодекса Р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398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a3"/>
        <w:tblW w:w="9600" w:type="dxa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726"/>
        <w:gridCol w:w="666"/>
        <w:gridCol w:w="720"/>
        <w:gridCol w:w="594"/>
        <w:gridCol w:w="666"/>
        <w:gridCol w:w="3960"/>
      </w:tblGrid>
      <w:tr w:rsidR="008E3981" w:rsidRPr="008E3981" w:rsidTr="00BF2E36">
        <w:trPr>
          <w:cantSplit/>
          <w:trHeight w:val="2218"/>
        </w:trPr>
        <w:tc>
          <w:tcPr>
            <w:tcW w:w="648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lastRenderedPageBreak/>
              <w:t>зона</w:t>
            </w:r>
          </w:p>
        </w:tc>
        <w:tc>
          <w:tcPr>
            <w:tcW w:w="900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 xml:space="preserve">минимальная площадь, </w:t>
            </w:r>
            <w:proofErr w:type="gramStart"/>
            <w:r w:rsidRPr="008E3981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20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 xml:space="preserve">минимальная длина по уличному фронту, </w:t>
            </w:r>
            <w:proofErr w:type="gramStart"/>
            <w:r w:rsidRPr="008E398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26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 xml:space="preserve">минимальная ширина на/глубину, </w:t>
            </w:r>
            <w:proofErr w:type="gramStart"/>
            <w:r w:rsidRPr="008E398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6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>максимальный процент застройки, %</w:t>
            </w:r>
          </w:p>
        </w:tc>
        <w:tc>
          <w:tcPr>
            <w:tcW w:w="720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>минимальный процент озеленения</w:t>
            </w:r>
          </w:p>
        </w:tc>
        <w:tc>
          <w:tcPr>
            <w:tcW w:w="594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 xml:space="preserve">максимальная высота здания до конька крыши, </w:t>
            </w:r>
            <w:proofErr w:type="gramStart"/>
            <w:r w:rsidRPr="008E398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6" w:type="dxa"/>
            <w:textDirection w:val="btLr"/>
          </w:tcPr>
          <w:p w:rsidR="008E3981" w:rsidRPr="008E3981" w:rsidRDefault="008E3981" w:rsidP="008E3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 xml:space="preserve">максимальная высота оград, </w:t>
            </w:r>
            <w:proofErr w:type="gramStart"/>
            <w:r w:rsidRPr="008E398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>минимальные отступы от границ земельных участков</w:t>
            </w:r>
          </w:p>
          <w:p w:rsidR="008E3981" w:rsidRPr="008E3981" w:rsidRDefault="008E3981" w:rsidP="008E3981">
            <w:pPr>
              <w:jc w:val="center"/>
              <w:rPr>
                <w:sz w:val="16"/>
                <w:szCs w:val="16"/>
              </w:rPr>
            </w:pPr>
            <w:r w:rsidRPr="008E3981">
              <w:rPr>
                <w:sz w:val="16"/>
                <w:szCs w:val="16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9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Ж-1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0,1-0,12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20-40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rPr>
                <w:sz w:val="18"/>
                <w:szCs w:val="18"/>
              </w:rPr>
            </w:pPr>
            <w:r w:rsidRPr="008E3981">
              <w:rPr>
                <w:b/>
                <w:sz w:val="18"/>
                <w:szCs w:val="18"/>
              </w:rPr>
              <w:t>усадебный жилой дом:</w:t>
            </w:r>
            <w:r w:rsidRPr="008E3981">
              <w:rPr>
                <w:sz w:val="18"/>
                <w:szCs w:val="18"/>
              </w:rPr>
              <w:t xml:space="preserve"> от красной линии улиц -5м, от красной линии проездов-3м, до границы </w:t>
            </w:r>
            <w:proofErr w:type="gramStart"/>
            <w:r w:rsidRPr="008E3981">
              <w:rPr>
                <w:sz w:val="18"/>
                <w:szCs w:val="18"/>
              </w:rPr>
              <w:t>соседнего</w:t>
            </w:r>
            <w:proofErr w:type="gramEnd"/>
            <w:r w:rsidRPr="008E3981">
              <w:rPr>
                <w:sz w:val="18"/>
                <w:szCs w:val="18"/>
              </w:rPr>
              <w:t xml:space="preserve"> участка-3м;</w:t>
            </w:r>
          </w:p>
          <w:p w:rsidR="008E3981" w:rsidRPr="008E3981" w:rsidRDefault="008E3981" w:rsidP="008E3981">
            <w:pPr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8E3981" w:rsidRPr="008E3981" w:rsidRDefault="008E3981" w:rsidP="008E3981">
            <w:pPr>
              <w:rPr>
                <w:sz w:val="18"/>
                <w:szCs w:val="18"/>
              </w:rPr>
            </w:pPr>
            <w:proofErr w:type="gramStart"/>
            <w:r w:rsidRPr="008E3981">
              <w:rPr>
                <w:b/>
                <w:sz w:val="18"/>
                <w:szCs w:val="18"/>
              </w:rPr>
              <w:t>б</w:t>
            </w:r>
            <w:proofErr w:type="gramEnd"/>
            <w:r w:rsidRPr="008E3981">
              <w:rPr>
                <w:b/>
                <w:sz w:val="18"/>
                <w:szCs w:val="18"/>
              </w:rPr>
              <w:t>локированный жилой дом:</w:t>
            </w:r>
            <w:r w:rsidRPr="008E3981">
              <w:rPr>
                <w:sz w:val="18"/>
                <w:szCs w:val="18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  <w:p w:rsidR="008E3981" w:rsidRPr="008E3981" w:rsidRDefault="008E3981" w:rsidP="008E3981">
            <w:pPr>
              <w:rPr>
                <w:sz w:val="18"/>
                <w:szCs w:val="18"/>
              </w:rPr>
            </w:pPr>
            <w:proofErr w:type="gramStart"/>
            <w:r w:rsidRPr="008E3981">
              <w:rPr>
                <w:b/>
                <w:sz w:val="18"/>
                <w:szCs w:val="18"/>
              </w:rPr>
              <w:t>м</w:t>
            </w:r>
            <w:proofErr w:type="gramEnd"/>
            <w:r w:rsidRPr="008E3981">
              <w:rPr>
                <w:b/>
                <w:sz w:val="18"/>
                <w:szCs w:val="18"/>
              </w:rPr>
              <w:t>ногоквартирный жилой дом:</w:t>
            </w:r>
            <w:r w:rsidRPr="008E3981">
              <w:rPr>
                <w:sz w:val="18"/>
                <w:szCs w:val="18"/>
              </w:rPr>
              <w:t xml:space="preserve"> до красной линии улиц-6м (со встроенными в первые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  <w:p w:rsidR="008E3981" w:rsidRPr="008E3981" w:rsidRDefault="008E3981" w:rsidP="008E3981">
            <w:pPr>
              <w:rPr>
                <w:sz w:val="18"/>
                <w:szCs w:val="18"/>
              </w:rPr>
            </w:pPr>
            <w:r w:rsidRPr="008E3981">
              <w:rPr>
                <w:b/>
                <w:sz w:val="18"/>
                <w:szCs w:val="18"/>
              </w:rPr>
              <w:t>общественные объекты,</w:t>
            </w:r>
            <w:r w:rsidRPr="008E3981">
              <w:rPr>
                <w:sz w:val="18"/>
                <w:szCs w:val="18"/>
              </w:rPr>
              <w:t xml:space="preserve"> кроме учреждений образования и воспитания- 0м, </w:t>
            </w:r>
            <w:r w:rsidRPr="008E3981"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 w:rsidRPr="008E3981">
              <w:rPr>
                <w:sz w:val="18"/>
                <w:szCs w:val="18"/>
              </w:rPr>
              <w:t>до красной линии застройки – 10м, до границы участка – 12м.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ОД-1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0,07-0,1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27-30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24-26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10-20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-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rPr>
                <w:sz w:val="18"/>
                <w:szCs w:val="18"/>
              </w:rPr>
            </w:pPr>
            <w:r w:rsidRPr="008E3981">
              <w:rPr>
                <w:b/>
                <w:sz w:val="18"/>
                <w:szCs w:val="18"/>
              </w:rPr>
              <w:t>общественные объекты,</w:t>
            </w:r>
            <w:r w:rsidRPr="008E3981">
              <w:rPr>
                <w:sz w:val="18"/>
                <w:szCs w:val="18"/>
              </w:rPr>
              <w:t xml:space="preserve"> кроме учреждений образования и воспитания -0м, </w:t>
            </w:r>
            <w:r w:rsidRPr="008E3981"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 w:rsidRPr="008E3981">
              <w:rPr>
                <w:sz w:val="18"/>
                <w:szCs w:val="1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Т-1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П-1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120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160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П-2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60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80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Р-1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Р-2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4,0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СП-1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6м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СП-2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100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-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С-1</w:t>
            </w:r>
          </w:p>
        </w:tc>
        <w:tc>
          <w:tcPr>
            <w:tcW w:w="90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8E3981" w:rsidRPr="008E3981" w:rsidTr="00BF2E36">
        <w:tc>
          <w:tcPr>
            <w:tcW w:w="648" w:type="dxa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НР</w:t>
            </w:r>
          </w:p>
        </w:tc>
        <w:tc>
          <w:tcPr>
            <w:tcW w:w="8952" w:type="dxa"/>
            <w:gridSpan w:val="8"/>
          </w:tcPr>
          <w:p w:rsidR="008E3981" w:rsidRPr="008E3981" w:rsidRDefault="008E3981" w:rsidP="008E3981">
            <w:pPr>
              <w:jc w:val="center"/>
              <w:rPr>
                <w:sz w:val="18"/>
                <w:szCs w:val="18"/>
              </w:rPr>
            </w:pPr>
            <w:r w:rsidRPr="008E3981">
              <w:rPr>
                <w:sz w:val="18"/>
                <w:szCs w:val="18"/>
              </w:rPr>
              <w:t>не регламентируется</w:t>
            </w:r>
          </w:p>
        </w:tc>
      </w:tr>
    </w:tbl>
    <w:p w:rsidR="008E3981" w:rsidRPr="008E3981" w:rsidRDefault="008E3981" w:rsidP="008E3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81" w:rsidRPr="008E3981" w:rsidRDefault="008E3981" w:rsidP="008E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D" w:rsidRPr="00F6277D" w:rsidRDefault="00F6277D" w:rsidP="00F6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277D" w:rsidRPr="00F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F2A"/>
    <w:multiLevelType w:val="hybridMultilevel"/>
    <w:tmpl w:val="6F60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05"/>
    <w:rsid w:val="00461E6E"/>
    <w:rsid w:val="00841CEB"/>
    <w:rsid w:val="00885310"/>
    <w:rsid w:val="008E3981"/>
    <w:rsid w:val="00EB320A"/>
    <w:rsid w:val="00F6277D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cp:lastPrinted>2016-10-19T05:57:00Z</cp:lastPrinted>
  <dcterms:created xsi:type="dcterms:W3CDTF">2016-10-19T05:18:00Z</dcterms:created>
  <dcterms:modified xsi:type="dcterms:W3CDTF">2016-10-19T06:01:00Z</dcterms:modified>
</cp:coreProperties>
</file>