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E" w:rsidRPr="0035203E" w:rsidRDefault="0035203E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Вопросы-ответы по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единовременной выплате 10 тысяч рублей семьям </w:t>
      </w:r>
    </w:p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детьми от трех до 16 лет</w:t>
      </w:r>
    </w:p>
    <w:p w:rsidR="0035203E" w:rsidRP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35203E">
          <w:rPr>
            <w:rStyle w:val="ab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35203E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>Да, могут. Но для этого нужно подать заявление лично в территориальный орган ПФР или МФЦ.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35203E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уведомление о статусе его рассмотрения появится там же.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 xml:space="preserve">- в заявлении необходимо указать данные именно </w:t>
      </w:r>
      <w:r w:rsidRPr="0035203E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35203E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35203E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bookmarkStart w:id="0" w:name="_GoBack"/>
      <w:bookmarkEnd w:id="0"/>
      <w:r w:rsidRPr="00CE1FC4">
        <w:rPr>
          <w:i/>
          <w:sz w:val="28"/>
          <w:szCs w:val="28"/>
        </w:rPr>
        <w:t>Пресс-служба ОПФР по РБ</w:t>
      </w:r>
    </w:p>
    <w:p w:rsidR="003F4225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1189"/>
    <w:rsid w:val="001D395A"/>
    <w:rsid w:val="00240197"/>
    <w:rsid w:val="00262F82"/>
    <w:rsid w:val="002A2508"/>
    <w:rsid w:val="002B3D9C"/>
    <w:rsid w:val="002B5493"/>
    <w:rsid w:val="002C7C00"/>
    <w:rsid w:val="002D2658"/>
    <w:rsid w:val="00344980"/>
    <w:rsid w:val="003516D1"/>
    <w:rsid w:val="0035203E"/>
    <w:rsid w:val="00377393"/>
    <w:rsid w:val="003D5350"/>
    <w:rsid w:val="003E61AB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7F31"/>
    <w:rsid w:val="006255D8"/>
    <w:rsid w:val="00687800"/>
    <w:rsid w:val="006E11E4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925B7"/>
    <w:rsid w:val="008D2C8D"/>
    <w:rsid w:val="00936FAF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22A8"/>
    <w:rsid w:val="00CE1121"/>
    <w:rsid w:val="00CE1FC4"/>
    <w:rsid w:val="00CF0169"/>
    <w:rsid w:val="00D430FB"/>
    <w:rsid w:val="00D61705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62A63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E4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Зубаирова Гузялия Рафиковна</cp:lastModifiedBy>
  <cp:revision>5</cp:revision>
  <cp:lastPrinted>2020-05-12T05:02:00Z</cp:lastPrinted>
  <dcterms:created xsi:type="dcterms:W3CDTF">2020-05-13T13:36:00Z</dcterms:created>
  <dcterms:modified xsi:type="dcterms:W3CDTF">2020-05-14T04:09:00Z</dcterms:modified>
</cp:coreProperties>
</file>