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F3B64" w:rsidRPr="00A1617F" w:rsidRDefault="00FF3B64" w:rsidP="00FF3B64">
      <w:pPr>
        <w:pStyle w:val="3"/>
        <w:jc w:val="right"/>
        <w:rPr>
          <w:b w:val="0"/>
          <w:sz w:val="27"/>
          <w:szCs w:val="27"/>
        </w:rPr>
      </w:pP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>Совет муниципального района Давлекановский район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 xml:space="preserve"> Республики Башкортостан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>РЕШЕНИЕ</w:t>
      </w:r>
    </w:p>
    <w:p w:rsidR="00FC2509" w:rsidRPr="003B6CC8" w:rsidRDefault="00FC2509" w:rsidP="00FF3B64">
      <w:pPr>
        <w:rPr>
          <w:sz w:val="28"/>
          <w:szCs w:val="28"/>
        </w:rPr>
      </w:pPr>
    </w:p>
    <w:p w:rsidR="000115F3" w:rsidRPr="000115F3" w:rsidRDefault="000115F3" w:rsidP="000115F3">
      <w:pPr>
        <w:jc w:val="center"/>
        <w:rPr>
          <w:color w:val="000000" w:themeColor="text1"/>
          <w:sz w:val="28"/>
          <w:szCs w:val="28"/>
        </w:rPr>
      </w:pPr>
      <w:r w:rsidRPr="000115F3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0115F3">
        <w:rPr>
          <w:color w:val="000000" w:themeColor="text1"/>
          <w:sz w:val="28"/>
          <w:szCs w:val="28"/>
        </w:rPr>
        <w:t>утратившим</w:t>
      </w:r>
      <w:proofErr w:type="gramEnd"/>
      <w:r w:rsidRPr="000115F3">
        <w:rPr>
          <w:color w:val="000000" w:themeColor="text1"/>
          <w:sz w:val="28"/>
          <w:szCs w:val="28"/>
        </w:rPr>
        <w:t xml:space="preserve"> силу Решени</w:t>
      </w:r>
      <w:r>
        <w:rPr>
          <w:color w:val="000000" w:themeColor="text1"/>
          <w:sz w:val="28"/>
          <w:szCs w:val="28"/>
        </w:rPr>
        <w:t>й</w:t>
      </w:r>
      <w:r w:rsidRPr="000115F3">
        <w:rPr>
          <w:color w:val="000000" w:themeColor="text1"/>
          <w:sz w:val="28"/>
          <w:szCs w:val="28"/>
        </w:rPr>
        <w:t xml:space="preserve"> Совета муниципального района Давлекановский район Республики Башкортостан о едином налоге на вмененный доход для отдельных видов деятельности</w:t>
      </w:r>
    </w:p>
    <w:p w:rsidR="00FC2509" w:rsidRPr="003B6CC8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63757" w:rsidRDefault="000115F3" w:rsidP="00734C04">
      <w:pPr>
        <w:spacing w:line="259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0115F3">
        <w:rPr>
          <w:color w:val="000000" w:themeColor="text1"/>
          <w:sz w:val="28"/>
          <w:szCs w:val="28"/>
        </w:rPr>
        <w:t xml:space="preserve">В связи </w:t>
      </w:r>
      <w:r w:rsidR="00734C04">
        <w:rPr>
          <w:color w:val="000000" w:themeColor="text1"/>
          <w:sz w:val="28"/>
          <w:szCs w:val="28"/>
        </w:rPr>
        <w:t xml:space="preserve">с </w:t>
      </w:r>
      <w:r w:rsidRPr="000115F3">
        <w:rPr>
          <w:color w:val="000000" w:themeColor="text1"/>
          <w:sz w:val="28"/>
          <w:szCs w:val="28"/>
        </w:rPr>
        <w:t>признанием положений главы 26.3 части второй Налогового кодекса Российской Федерации не подлежащими к применению с 1 января 2021 года, на основании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деятельности"»,</w:t>
      </w:r>
      <w:r w:rsidR="005A735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63757">
        <w:rPr>
          <w:color w:val="000000" w:themeColor="text1"/>
          <w:sz w:val="28"/>
          <w:szCs w:val="28"/>
        </w:rPr>
        <w:t xml:space="preserve">Совет муниципального района Давлекановский район Республики Башкортостан решил: </w:t>
      </w:r>
      <w:proofErr w:type="gramEnd"/>
    </w:p>
    <w:p w:rsidR="000C421A" w:rsidRPr="000115F3" w:rsidRDefault="00763757" w:rsidP="00734C04">
      <w:pPr>
        <w:spacing w:line="259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Признать </w:t>
      </w:r>
      <w:r w:rsidR="000115F3" w:rsidRPr="000115F3">
        <w:rPr>
          <w:color w:val="000000" w:themeColor="text1"/>
          <w:sz w:val="28"/>
          <w:szCs w:val="28"/>
        </w:rPr>
        <w:t xml:space="preserve"> утратившими силу с 1 января 2021 года:</w:t>
      </w:r>
    </w:p>
    <w:p w:rsidR="00FC2509" w:rsidRPr="000C421A" w:rsidRDefault="000C421A" w:rsidP="000C42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5F3">
        <w:rPr>
          <w:color w:val="000000" w:themeColor="text1"/>
          <w:sz w:val="28"/>
          <w:szCs w:val="28"/>
        </w:rPr>
        <w:t xml:space="preserve">- </w:t>
      </w:r>
      <w:r w:rsidR="003E0D02" w:rsidRPr="000115F3">
        <w:rPr>
          <w:color w:val="000000" w:themeColor="text1"/>
          <w:sz w:val="28"/>
          <w:szCs w:val="28"/>
        </w:rPr>
        <w:t>решение</w:t>
      </w:r>
      <w:r w:rsidR="0020303F" w:rsidRPr="000115F3">
        <w:rPr>
          <w:color w:val="000000" w:themeColor="text1"/>
          <w:sz w:val="28"/>
          <w:szCs w:val="28"/>
        </w:rPr>
        <w:t xml:space="preserve"> </w:t>
      </w:r>
      <w:r w:rsidR="003E0D02" w:rsidRPr="000115F3">
        <w:rPr>
          <w:color w:val="000000" w:themeColor="text1"/>
          <w:sz w:val="28"/>
          <w:szCs w:val="28"/>
        </w:rPr>
        <w:t>Совета</w:t>
      </w:r>
      <w:r w:rsidR="0020303F" w:rsidRPr="000115F3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0303F" w:rsidRPr="000115F3">
        <w:rPr>
          <w:color w:val="000000" w:themeColor="text1"/>
          <w:sz w:val="28"/>
        </w:rPr>
        <w:t xml:space="preserve"> </w:t>
      </w:r>
      <w:r w:rsidR="0049003A" w:rsidRPr="000C421A">
        <w:rPr>
          <w:sz w:val="28"/>
          <w:szCs w:val="28"/>
        </w:rPr>
        <w:t xml:space="preserve">от </w:t>
      </w:r>
      <w:r w:rsidR="00AA0AB8" w:rsidRPr="000C421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 № 3/1-22</w:t>
      </w:r>
      <w:r w:rsidR="00AA0AB8" w:rsidRPr="000C421A">
        <w:rPr>
          <w:sz w:val="28"/>
          <w:szCs w:val="28"/>
        </w:rPr>
        <w:t xml:space="preserve"> </w:t>
      </w:r>
      <w:r w:rsidR="003E0D02" w:rsidRPr="000C421A">
        <w:rPr>
          <w:sz w:val="28"/>
          <w:szCs w:val="28"/>
        </w:rPr>
        <w:t>«</w:t>
      </w:r>
      <w:r w:rsidR="00AA0AB8" w:rsidRPr="000C421A">
        <w:rPr>
          <w:sz w:val="28"/>
          <w:szCs w:val="28"/>
        </w:rPr>
        <w:t xml:space="preserve">О </w:t>
      </w:r>
      <w:r>
        <w:rPr>
          <w:sz w:val="28"/>
          <w:szCs w:val="28"/>
        </w:rPr>
        <w:t>едином налоге</w:t>
      </w:r>
      <w:r w:rsidR="00AA0AB8" w:rsidRPr="000C4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AA0AB8" w:rsidRPr="000C421A">
        <w:rPr>
          <w:sz w:val="28"/>
          <w:szCs w:val="28"/>
        </w:rPr>
        <w:t>на  вменяемый доход для отдельных видов деятельности</w:t>
      </w:r>
      <w:r w:rsidR="003E0D02" w:rsidRPr="000C421A">
        <w:rPr>
          <w:sz w:val="28"/>
          <w:szCs w:val="28"/>
        </w:rPr>
        <w:t>»</w:t>
      </w:r>
      <w:r w:rsidR="0020303F" w:rsidRPr="000C421A">
        <w:rPr>
          <w:sz w:val="28"/>
          <w:szCs w:val="28"/>
        </w:rPr>
        <w:t>.</w:t>
      </w:r>
    </w:p>
    <w:p w:rsidR="00294DA7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DA7">
        <w:rPr>
          <w:sz w:val="28"/>
          <w:szCs w:val="28"/>
        </w:rPr>
        <w:t xml:space="preserve"> </w:t>
      </w:r>
      <w:r w:rsidR="00294DA7">
        <w:rPr>
          <w:sz w:val="28"/>
        </w:rPr>
        <w:t>решение</w:t>
      </w:r>
      <w:r w:rsidR="00294DA7" w:rsidRPr="003B6CC8">
        <w:rPr>
          <w:sz w:val="28"/>
        </w:rPr>
        <w:t xml:space="preserve"> </w:t>
      </w:r>
      <w:r w:rsidR="00294DA7">
        <w:rPr>
          <w:sz w:val="28"/>
        </w:rPr>
        <w:t>Совета</w:t>
      </w:r>
      <w:r w:rsidR="00294DA7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294DA7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29.04.2016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3/87-35</w:t>
      </w:r>
      <w:r w:rsidR="00AA0AB8">
        <w:rPr>
          <w:sz w:val="28"/>
          <w:szCs w:val="28"/>
        </w:rPr>
        <w:t xml:space="preserve"> </w:t>
      </w:r>
      <w:r w:rsidR="00294DA7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               </w:t>
      </w:r>
      <w:r w:rsidR="00294DA7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>е</w:t>
      </w:r>
      <w:r w:rsidR="00AA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AA0AB8">
        <w:rPr>
          <w:sz w:val="28"/>
          <w:szCs w:val="28"/>
        </w:rPr>
        <w:t>на  вменяемый доход для отдельных видов деятельности»</w:t>
      </w:r>
      <w:r w:rsidR="00294DA7">
        <w:rPr>
          <w:sz w:val="28"/>
          <w:szCs w:val="28"/>
        </w:rPr>
        <w:t>.</w:t>
      </w:r>
    </w:p>
    <w:p w:rsidR="00AA0AB8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29.11.2016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4/4-29</w:t>
      </w:r>
      <w:r w:rsidR="00AA0AB8">
        <w:rPr>
          <w:sz w:val="28"/>
          <w:szCs w:val="28"/>
        </w:rPr>
        <w:t xml:space="preserve">  «О внесении изменений </w:t>
      </w:r>
      <w:r>
        <w:rPr>
          <w:sz w:val="28"/>
          <w:szCs w:val="28"/>
        </w:rPr>
        <w:t xml:space="preserve">   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 xml:space="preserve">е                          </w:t>
      </w:r>
      <w:r w:rsidR="00AA0AB8">
        <w:rPr>
          <w:sz w:val="28"/>
          <w:szCs w:val="28"/>
        </w:rPr>
        <w:t xml:space="preserve"> на  вменяемый доход для отдельных видов деятельности».</w:t>
      </w:r>
    </w:p>
    <w:p w:rsidR="00AA0AB8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25.03.2020 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4/69-17</w:t>
      </w:r>
      <w:r w:rsidR="00AA0AB8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 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>е</w:t>
      </w:r>
      <w:r w:rsidR="00AA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AA0AB8">
        <w:rPr>
          <w:sz w:val="28"/>
          <w:szCs w:val="28"/>
        </w:rPr>
        <w:t>на  вменяемый доход для отдельных видов деятельности».</w:t>
      </w:r>
    </w:p>
    <w:p w:rsidR="00AA0AB8" w:rsidRPr="003049D6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15.04.2020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3/70-21</w:t>
      </w:r>
      <w:r w:rsidR="00AA0AB8">
        <w:rPr>
          <w:sz w:val="28"/>
          <w:szCs w:val="28"/>
        </w:rPr>
        <w:t xml:space="preserve">  «О внесении изменений </w:t>
      </w:r>
      <w:r w:rsidR="000115F3">
        <w:rPr>
          <w:sz w:val="28"/>
          <w:szCs w:val="28"/>
        </w:rPr>
        <w:t xml:space="preserve">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</w:t>
      </w:r>
      <w:r w:rsidR="00AA0AB8" w:rsidRPr="003049D6">
        <w:rPr>
          <w:sz w:val="28"/>
          <w:szCs w:val="28"/>
        </w:rPr>
        <w:t>налог</w:t>
      </w:r>
      <w:r>
        <w:rPr>
          <w:sz w:val="28"/>
          <w:szCs w:val="28"/>
        </w:rPr>
        <w:t>е</w:t>
      </w:r>
      <w:r w:rsidR="00AA0AB8" w:rsidRPr="003049D6">
        <w:rPr>
          <w:sz w:val="28"/>
          <w:szCs w:val="28"/>
        </w:rPr>
        <w:t xml:space="preserve"> </w:t>
      </w:r>
      <w:r w:rsidR="000115F3">
        <w:rPr>
          <w:sz w:val="28"/>
          <w:szCs w:val="28"/>
        </w:rPr>
        <w:t xml:space="preserve">                            </w:t>
      </w:r>
      <w:r w:rsidR="00AA0AB8" w:rsidRPr="003049D6">
        <w:rPr>
          <w:sz w:val="28"/>
          <w:szCs w:val="28"/>
        </w:rPr>
        <w:t>на  вменяемый доход для отдельных видов деятельности».</w:t>
      </w:r>
    </w:p>
    <w:p w:rsidR="003049D6" w:rsidRPr="003049D6" w:rsidRDefault="000C421A" w:rsidP="003049D6">
      <w:pPr>
        <w:pStyle w:val="3"/>
        <w:ind w:firstLine="708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FC2509" w:rsidRPr="003049D6">
        <w:rPr>
          <w:b w:val="0"/>
          <w:szCs w:val="28"/>
        </w:rPr>
        <w:t xml:space="preserve">. </w:t>
      </w:r>
      <w:proofErr w:type="gramStart"/>
      <w:r w:rsidR="003049D6" w:rsidRPr="003049D6">
        <w:rPr>
          <w:b w:val="0"/>
          <w:szCs w:val="28"/>
        </w:rPr>
        <w:t>Контроль за</w:t>
      </w:r>
      <w:proofErr w:type="gramEnd"/>
      <w:r w:rsidR="003049D6" w:rsidRPr="003049D6">
        <w:rPr>
          <w:b w:val="0"/>
          <w:szCs w:val="28"/>
        </w:rPr>
        <w:t xml:space="preserve"> исполнением настоящего решения возложить </w:t>
      </w:r>
      <w:r w:rsidR="000115F3">
        <w:rPr>
          <w:b w:val="0"/>
          <w:szCs w:val="28"/>
        </w:rPr>
        <w:t xml:space="preserve">                              </w:t>
      </w:r>
      <w:r w:rsidR="003049D6" w:rsidRPr="003049D6">
        <w:rPr>
          <w:b w:val="0"/>
          <w:szCs w:val="28"/>
        </w:rPr>
        <w:t>на постоянную комиссию Совета по бюджету, налогам, экономическому развитию, вопросам собственности и инвестиционной политике (председатель Тимченко Т.А.)</w:t>
      </w:r>
    </w:p>
    <w:p w:rsidR="003049D6" w:rsidRPr="003049D6" w:rsidRDefault="000C421A" w:rsidP="000115F3">
      <w:pPr>
        <w:ind w:firstLine="74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3049D6" w:rsidRPr="003049D6">
        <w:rPr>
          <w:sz w:val="28"/>
          <w:szCs w:val="28"/>
        </w:rPr>
        <w:t xml:space="preserve">. </w:t>
      </w:r>
      <w:r w:rsidR="003049D6" w:rsidRPr="003049D6">
        <w:rPr>
          <w:noProof/>
          <w:sz w:val="28"/>
          <w:szCs w:val="28"/>
        </w:rPr>
        <w:t xml:space="preserve"> </w:t>
      </w:r>
      <w:r w:rsidR="000115F3" w:rsidRPr="000115F3">
        <w:rPr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</w:t>
      </w:r>
      <w:r w:rsidR="000115F3">
        <w:rPr>
          <w:noProof/>
          <w:color w:val="000000" w:themeColor="text1"/>
          <w:sz w:val="28"/>
          <w:szCs w:val="28"/>
        </w:rPr>
        <w:t xml:space="preserve">                         </w:t>
      </w:r>
      <w:r w:rsidR="000115F3" w:rsidRPr="000115F3">
        <w:rPr>
          <w:noProof/>
          <w:color w:val="000000" w:themeColor="text1"/>
          <w:sz w:val="28"/>
          <w:szCs w:val="28"/>
        </w:rPr>
        <w:t>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049D6" w:rsidRPr="003049D6" w:rsidRDefault="000C421A" w:rsidP="0001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49D6" w:rsidRPr="003049D6">
        <w:rPr>
          <w:sz w:val="28"/>
          <w:szCs w:val="28"/>
        </w:rPr>
        <w:t> 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jc w:val="both"/>
        <w:rPr>
          <w:sz w:val="28"/>
          <w:szCs w:val="28"/>
        </w:rPr>
      </w:pPr>
      <w:r w:rsidRPr="003049D6">
        <w:rPr>
          <w:noProof/>
          <w:sz w:val="28"/>
          <w:szCs w:val="28"/>
        </w:rPr>
        <w:t>Председатель Совета                                                                           Г.М. Якушин</w:t>
      </w:r>
    </w:p>
    <w:p w:rsidR="00FC2509" w:rsidRPr="003B6CC8" w:rsidRDefault="00FC2509" w:rsidP="003049D6">
      <w:pPr>
        <w:ind w:firstLine="708"/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C4" w:rsidRDefault="00D81CC4" w:rsidP="002479F8">
      <w:r>
        <w:separator/>
      </w:r>
    </w:p>
  </w:endnote>
  <w:endnote w:type="continuationSeparator" w:id="0">
    <w:p w:rsidR="00D81CC4" w:rsidRDefault="00D81CC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C4" w:rsidRDefault="00D81CC4" w:rsidP="002479F8">
      <w:r>
        <w:separator/>
      </w:r>
    </w:p>
  </w:footnote>
  <w:footnote w:type="continuationSeparator" w:id="0">
    <w:p w:rsidR="00D81CC4" w:rsidRDefault="00D81CC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5603F"/>
    <w:multiLevelType w:val="hybridMultilevel"/>
    <w:tmpl w:val="87403A44"/>
    <w:lvl w:ilvl="0" w:tplc="86D89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07DFD"/>
    <w:rsid w:val="000115F3"/>
    <w:rsid w:val="000C421A"/>
    <w:rsid w:val="001300E6"/>
    <w:rsid w:val="00146678"/>
    <w:rsid w:val="0020303F"/>
    <w:rsid w:val="002479F8"/>
    <w:rsid w:val="00294DA7"/>
    <w:rsid w:val="003049D6"/>
    <w:rsid w:val="0039790C"/>
    <w:rsid w:val="003B6CC8"/>
    <w:rsid w:val="003E0D02"/>
    <w:rsid w:val="0049003A"/>
    <w:rsid w:val="004F59E5"/>
    <w:rsid w:val="005A7352"/>
    <w:rsid w:val="00602583"/>
    <w:rsid w:val="00672F9F"/>
    <w:rsid w:val="006E442D"/>
    <w:rsid w:val="00734C04"/>
    <w:rsid w:val="00763757"/>
    <w:rsid w:val="007D5439"/>
    <w:rsid w:val="00803332"/>
    <w:rsid w:val="008125C7"/>
    <w:rsid w:val="009D2B98"/>
    <w:rsid w:val="00A444FF"/>
    <w:rsid w:val="00A51961"/>
    <w:rsid w:val="00AA0AB8"/>
    <w:rsid w:val="00AB7A7B"/>
    <w:rsid w:val="00BA6C36"/>
    <w:rsid w:val="00C774D8"/>
    <w:rsid w:val="00D131EC"/>
    <w:rsid w:val="00D33C0C"/>
    <w:rsid w:val="00D6705D"/>
    <w:rsid w:val="00D67CD7"/>
    <w:rsid w:val="00D716B9"/>
    <w:rsid w:val="00D81CC4"/>
    <w:rsid w:val="00EC5913"/>
    <w:rsid w:val="00FC2509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238C-236F-44EA-BD73-0C91F1B4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12</cp:revision>
  <cp:lastPrinted>2020-11-10T06:20:00Z</cp:lastPrinted>
  <dcterms:created xsi:type="dcterms:W3CDTF">2020-10-26T03:26:00Z</dcterms:created>
  <dcterms:modified xsi:type="dcterms:W3CDTF">2020-11-10T09:34:00Z</dcterms:modified>
</cp:coreProperties>
</file>