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1601" w14:textId="0491CEAB" w:rsidR="00530E13" w:rsidRPr="006C0484" w:rsidRDefault="006C0484" w:rsidP="006C04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168D6103" w14:textId="104FD9EF" w:rsidR="00530E13" w:rsidRPr="00FC20A5" w:rsidRDefault="00530E13" w:rsidP="00530E13">
      <w:pPr>
        <w:jc w:val="center"/>
        <w:rPr>
          <w:sz w:val="24"/>
          <w:szCs w:val="24"/>
        </w:rPr>
      </w:pPr>
      <w:r w:rsidRPr="00FC20A5">
        <w:rPr>
          <w:sz w:val="24"/>
          <w:szCs w:val="24"/>
        </w:rPr>
        <w:t>Администрация</w:t>
      </w:r>
      <w:r w:rsidR="006C0484" w:rsidRPr="00FC20A5">
        <w:rPr>
          <w:sz w:val="24"/>
          <w:szCs w:val="24"/>
        </w:rPr>
        <w:t xml:space="preserve"> сельского поселения </w:t>
      </w:r>
      <w:r w:rsidR="00A20489">
        <w:rPr>
          <w:sz w:val="24"/>
          <w:szCs w:val="24"/>
        </w:rPr>
        <w:t>Кидрячевский</w:t>
      </w:r>
      <w:r w:rsidR="006C0484" w:rsidRPr="00FC20A5">
        <w:rPr>
          <w:sz w:val="24"/>
          <w:szCs w:val="24"/>
        </w:rPr>
        <w:t xml:space="preserve"> сельсовет муниципального района </w:t>
      </w:r>
      <w:proofErr w:type="spellStart"/>
      <w:r w:rsidR="006C0484" w:rsidRPr="00FC20A5">
        <w:rPr>
          <w:sz w:val="24"/>
          <w:szCs w:val="24"/>
        </w:rPr>
        <w:t>Давлекановский</w:t>
      </w:r>
      <w:proofErr w:type="spellEnd"/>
      <w:r w:rsidR="006C0484" w:rsidRPr="00FC20A5">
        <w:rPr>
          <w:sz w:val="24"/>
          <w:szCs w:val="24"/>
        </w:rPr>
        <w:t xml:space="preserve"> район Республики Башкортостан</w:t>
      </w:r>
    </w:p>
    <w:p w14:paraId="48CF7E64" w14:textId="77777777" w:rsidR="00530E13" w:rsidRPr="00FC20A5" w:rsidRDefault="00530E13" w:rsidP="00530E13">
      <w:pPr>
        <w:jc w:val="center"/>
        <w:rPr>
          <w:b/>
          <w:sz w:val="24"/>
          <w:szCs w:val="24"/>
        </w:rPr>
      </w:pPr>
    </w:p>
    <w:p w14:paraId="5B30950C" w14:textId="77777777" w:rsidR="00530E13" w:rsidRPr="00FC20A5" w:rsidRDefault="00530E13" w:rsidP="00530E13">
      <w:pPr>
        <w:rPr>
          <w:sz w:val="24"/>
          <w:szCs w:val="24"/>
        </w:rPr>
      </w:pPr>
    </w:p>
    <w:p w14:paraId="71D2DB94" w14:textId="77777777" w:rsidR="00530E13" w:rsidRPr="00FC20A5" w:rsidRDefault="00530E13" w:rsidP="00530E13">
      <w:pPr>
        <w:jc w:val="center"/>
        <w:rPr>
          <w:sz w:val="24"/>
          <w:szCs w:val="24"/>
        </w:rPr>
      </w:pPr>
      <w:r w:rsidRPr="00FC20A5">
        <w:rPr>
          <w:sz w:val="24"/>
          <w:szCs w:val="24"/>
        </w:rPr>
        <w:t>ПОСТАНОВЛЕНИЕ</w:t>
      </w:r>
    </w:p>
    <w:p w14:paraId="413E9E06" w14:textId="77777777" w:rsidR="00530E13" w:rsidRPr="00FC20A5" w:rsidRDefault="00530E13" w:rsidP="00530E13">
      <w:pPr>
        <w:jc w:val="center"/>
        <w:rPr>
          <w:b/>
          <w:sz w:val="24"/>
          <w:szCs w:val="24"/>
        </w:rPr>
      </w:pPr>
    </w:p>
    <w:p w14:paraId="1A411D54" w14:textId="77777777" w:rsidR="00530E13" w:rsidRPr="00FC20A5" w:rsidRDefault="00530E13" w:rsidP="00530E13">
      <w:pPr>
        <w:jc w:val="center"/>
        <w:rPr>
          <w:b/>
          <w:sz w:val="24"/>
          <w:szCs w:val="24"/>
        </w:rPr>
      </w:pPr>
      <w:r w:rsidRPr="00FC20A5">
        <w:rPr>
          <w:b/>
          <w:sz w:val="24"/>
          <w:szCs w:val="24"/>
        </w:rPr>
        <w:t>«</w:t>
      </w:r>
      <w:r w:rsidRPr="00FC20A5">
        <w:rPr>
          <w:b/>
          <w:sz w:val="24"/>
          <w:szCs w:val="24"/>
          <w:u w:val="single"/>
        </w:rPr>
        <w:tab/>
      </w:r>
      <w:r w:rsidRPr="00FC20A5">
        <w:rPr>
          <w:b/>
          <w:sz w:val="24"/>
          <w:szCs w:val="24"/>
        </w:rPr>
        <w:t>»_______________20________года</w:t>
      </w:r>
      <w:r w:rsidRPr="00FC20A5">
        <w:rPr>
          <w:b/>
          <w:spacing w:val="-1"/>
          <w:sz w:val="24"/>
          <w:szCs w:val="24"/>
        </w:rPr>
        <w:t xml:space="preserve"> </w:t>
      </w:r>
      <w:r w:rsidRPr="00FC20A5">
        <w:rPr>
          <w:b/>
          <w:sz w:val="24"/>
          <w:szCs w:val="24"/>
        </w:rPr>
        <w:t>№_____</w:t>
      </w:r>
    </w:p>
    <w:p w14:paraId="4F0EEE7D" w14:textId="77777777" w:rsidR="00530E13" w:rsidRPr="00FC20A5" w:rsidRDefault="00530E13" w:rsidP="00530E13">
      <w:pPr>
        <w:jc w:val="center"/>
        <w:rPr>
          <w:sz w:val="24"/>
          <w:szCs w:val="24"/>
        </w:rPr>
      </w:pPr>
    </w:p>
    <w:p w14:paraId="000EC4FB" w14:textId="0D61E1FA" w:rsidR="00530E13" w:rsidRPr="00FC20A5" w:rsidRDefault="00530E13" w:rsidP="006C0484">
      <w:pPr>
        <w:jc w:val="center"/>
        <w:rPr>
          <w:b/>
          <w:sz w:val="24"/>
          <w:szCs w:val="24"/>
        </w:rPr>
      </w:pPr>
      <w:r w:rsidRPr="00FC20A5">
        <w:rPr>
          <w:sz w:val="24"/>
          <w:szCs w:val="24"/>
        </w:rPr>
        <w:t>Об утверждении административного регламента предоставления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муниципальной услуги «Выдача разрешения на использование земель или</w:t>
      </w:r>
      <w:r w:rsidRPr="00FC20A5">
        <w:rPr>
          <w:spacing w:val="-47"/>
          <w:sz w:val="24"/>
          <w:szCs w:val="24"/>
        </w:rPr>
        <w:t xml:space="preserve"> </w:t>
      </w:r>
      <w:r w:rsidRPr="00FC20A5">
        <w:rPr>
          <w:sz w:val="24"/>
          <w:szCs w:val="24"/>
        </w:rPr>
        <w:t>земельных</w:t>
      </w:r>
      <w:r w:rsidRPr="00FC20A5">
        <w:rPr>
          <w:spacing w:val="-4"/>
          <w:sz w:val="24"/>
          <w:szCs w:val="24"/>
        </w:rPr>
        <w:t xml:space="preserve"> </w:t>
      </w:r>
      <w:r w:rsidRPr="00FC20A5">
        <w:rPr>
          <w:sz w:val="24"/>
          <w:szCs w:val="24"/>
        </w:rPr>
        <w:t>участков,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находящихся</w:t>
      </w:r>
      <w:r w:rsidRPr="00FC20A5">
        <w:rPr>
          <w:spacing w:val="-2"/>
          <w:sz w:val="24"/>
          <w:szCs w:val="24"/>
        </w:rPr>
        <w:t xml:space="preserve"> </w:t>
      </w:r>
      <w:r w:rsidRPr="00FC20A5">
        <w:rPr>
          <w:sz w:val="24"/>
          <w:szCs w:val="24"/>
        </w:rPr>
        <w:t>в</w:t>
      </w:r>
      <w:r w:rsidRPr="00FC20A5">
        <w:rPr>
          <w:spacing w:val="-4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муниципальной</w:t>
      </w:r>
      <w:r w:rsidRPr="00FC20A5">
        <w:rPr>
          <w:spacing w:val="-3"/>
          <w:sz w:val="24"/>
          <w:szCs w:val="24"/>
        </w:rPr>
        <w:t xml:space="preserve"> </w:t>
      </w:r>
      <w:r w:rsidRPr="00FC20A5">
        <w:rPr>
          <w:sz w:val="24"/>
          <w:szCs w:val="24"/>
        </w:rPr>
        <w:t>собственности,</w:t>
      </w:r>
      <w:r w:rsidRPr="00FC20A5">
        <w:rPr>
          <w:spacing w:val="-1"/>
          <w:sz w:val="24"/>
          <w:szCs w:val="24"/>
        </w:rPr>
        <w:t xml:space="preserve"> </w:t>
      </w:r>
      <w:r w:rsidRPr="00FC20A5">
        <w:rPr>
          <w:sz w:val="24"/>
          <w:szCs w:val="24"/>
        </w:rPr>
        <w:t>без предоставления земельных участков и установления сервитута, публичного сервитута»</w:t>
      </w:r>
      <w:r w:rsidR="006C0484" w:rsidRPr="00FC20A5">
        <w:rPr>
          <w:sz w:val="24"/>
          <w:szCs w:val="24"/>
        </w:rPr>
        <w:t xml:space="preserve"> в</w:t>
      </w:r>
      <w:r w:rsidR="006C0484" w:rsidRPr="00FC20A5">
        <w:rPr>
          <w:b/>
          <w:sz w:val="24"/>
          <w:szCs w:val="24"/>
        </w:rPr>
        <w:t xml:space="preserve"> </w:t>
      </w:r>
      <w:r w:rsidR="006C0484" w:rsidRPr="00FC20A5">
        <w:rPr>
          <w:sz w:val="24"/>
          <w:szCs w:val="24"/>
        </w:rPr>
        <w:t xml:space="preserve">сельском поселении </w:t>
      </w:r>
      <w:r w:rsidR="00A20489">
        <w:rPr>
          <w:sz w:val="24"/>
          <w:szCs w:val="24"/>
        </w:rPr>
        <w:t>Кидрячевский</w:t>
      </w:r>
      <w:r w:rsidR="00A20489" w:rsidRPr="00FC20A5">
        <w:rPr>
          <w:sz w:val="24"/>
          <w:szCs w:val="24"/>
        </w:rPr>
        <w:t xml:space="preserve"> </w:t>
      </w:r>
      <w:r w:rsidR="006C0484" w:rsidRPr="00FC20A5">
        <w:rPr>
          <w:sz w:val="24"/>
          <w:szCs w:val="24"/>
        </w:rPr>
        <w:t xml:space="preserve">сельсовет муниципального района </w:t>
      </w:r>
      <w:proofErr w:type="spellStart"/>
      <w:r w:rsidR="006C0484" w:rsidRPr="00FC20A5">
        <w:rPr>
          <w:sz w:val="24"/>
          <w:szCs w:val="24"/>
        </w:rPr>
        <w:t>Давлекановский</w:t>
      </w:r>
      <w:proofErr w:type="spellEnd"/>
      <w:r w:rsidR="006C0484" w:rsidRPr="00FC20A5">
        <w:rPr>
          <w:sz w:val="24"/>
          <w:szCs w:val="24"/>
        </w:rPr>
        <w:t xml:space="preserve"> район Республики Башкортостан</w:t>
      </w:r>
    </w:p>
    <w:p w14:paraId="51A7827C" w14:textId="77777777" w:rsidR="00530E13" w:rsidRPr="00FC20A5" w:rsidRDefault="00530E13" w:rsidP="00530E13">
      <w:pPr>
        <w:jc w:val="both"/>
        <w:rPr>
          <w:b/>
          <w:sz w:val="24"/>
          <w:szCs w:val="24"/>
        </w:rPr>
      </w:pPr>
    </w:p>
    <w:p w14:paraId="3CDCB2D6" w14:textId="16F8C717" w:rsidR="003764F2" w:rsidRPr="00715F08" w:rsidRDefault="00530E13" w:rsidP="00715F08">
      <w:pPr>
        <w:ind w:firstLine="709"/>
        <w:jc w:val="both"/>
        <w:rPr>
          <w:spacing w:val="15"/>
          <w:sz w:val="24"/>
          <w:szCs w:val="24"/>
        </w:rPr>
      </w:pPr>
      <w:r w:rsidRPr="00FC20A5">
        <w:rPr>
          <w:sz w:val="24"/>
          <w:szCs w:val="24"/>
        </w:rPr>
        <w:t>В соответствии с Федеральным законом от 27 июля 2010 года № 210-ФЗ «Об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организации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предоставления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государственных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муниципальных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услуг»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(далее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–</w:t>
      </w:r>
      <w:r w:rsidRPr="00FC20A5">
        <w:rPr>
          <w:spacing w:val="-47"/>
          <w:sz w:val="24"/>
          <w:szCs w:val="24"/>
        </w:rPr>
        <w:t xml:space="preserve"> </w:t>
      </w:r>
      <w:r w:rsidRPr="00FC20A5">
        <w:rPr>
          <w:sz w:val="24"/>
          <w:szCs w:val="24"/>
        </w:rPr>
        <w:t>Федеральный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закон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№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210-ФЗ),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постановлением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Правительства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Республики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Башкортостан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от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22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апреля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2016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года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№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153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«Об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утверждении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типового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(рекомендованного)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перечня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муниципальных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услуг,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оказываемых</w:t>
      </w:r>
      <w:r w:rsidRPr="00FC20A5">
        <w:rPr>
          <w:spacing w:val="51"/>
          <w:sz w:val="24"/>
          <w:szCs w:val="24"/>
        </w:rPr>
        <w:t xml:space="preserve"> </w:t>
      </w:r>
      <w:r w:rsidRPr="00FC20A5">
        <w:rPr>
          <w:sz w:val="24"/>
          <w:szCs w:val="24"/>
        </w:rPr>
        <w:t>органами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местного</w:t>
      </w:r>
      <w:r w:rsidRPr="00FC20A5">
        <w:rPr>
          <w:spacing w:val="20"/>
          <w:sz w:val="24"/>
          <w:szCs w:val="24"/>
        </w:rPr>
        <w:t xml:space="preserve"> </w:t>
      </w:r>
      <w:r w:rsidRPr="00FC20A5">
        <w:rPr>
          <w:sz w:val="24"/>
          <w:szCs w:val="24"/>
        </w:rPr>
        <w:t>самоуправления</w:t>
      </w:r>
      <w:r w:rsidRPr="00FC20A5">
        <w:rPr>
          <w:spacing w:val="20"/>
          <w:sz w:val="24"/>
          <w:szCs w:val="24"/>
        </w:rPr>
        <w:t xml:space="preserve"> </w:t>
      </w:r>
      <w:r w:rsidRPr="00FC20A5">
        <w:rPr>
          <w:sz w:val="24"/>
          <w:szCs w:val="24"/>
        </w:rPr>
        <w:t>в</w:t>
      </w:r>
      <w:r w:rsidRPr="00FC20A5">
        <w:rPr>
          <w:spacing w:val="21"/>
          <w:sz w:val="24"/>
          <w:szCs w:val="24"/>
        </w:rPr>
        <w:t xml:space="preserve"> </w:t>
      </w:r>
      <w:r w:rsidRPr="00FC20A5">
        <w:rPr>
          <w:sz w:val="24"/>
          <w:szCs w:val="24"/>
        </w:rPr>
        <w:t>Республике</w:t>
      </w:r>
      <w:r w:rsidRPr="00FC20A5">
        <w:rPr>
          <w:spacing w:val="20"/>
          <w:sz w:val="24"/>
          <w:szCs w:val="24"/>
        </w:rPr>
        <w:t xml:space="preserve"> </w:t>
      </w:r>
      <w:r w:rsidRPr="00FC20A5">
        <w:rPr>
          <w:sz w:val="24"/>
          <w:szCs w:val="24"/>
        </w:rPr>
        <w:t>Башкортостан»</w:t>
      </w:r>
      <w:r w:rsidRPr="00FC20A5">
        <w:rPr>
          <w:spacing w:val="15"/>
          <w:sz w:val="24"/>
          <w:szCs w:val="24"/>
        </w:rPr>
        <w:t xml:space="preserve"> </w:t>
      </w:r>
      <w:r w:rsidR="00715F08">
        <w:rPr>
          <w:spacing w:val="15"/>
          <w:sz w:val="24"/>
          <w:szCs w:val="24"/>
        </w:rPr>
        <w:t xml:space="preserve">  </w:t>
      </w:r>
      <w:proofErr w:type="gramStart"/>
      <w:r w:rsidR="003764F2" w:rsidRPr="00FC20A5">
        <w:rPr>
          <w:spacing w:val="15"/>
          <w:sz w:val="24"/>
          <w:szCs w:val="24"/>
        </w:rPr>
        <w:t>п</w:t>
      </w:r>
      <w:proofErr w:type="gramEnd"/>
      <w:r w:rsidR="003764F2" w:rsidRPr="00FC20A5">
        <w:rPr>
          <w:spacing w:val="15"/>
          <w:sz w:val="24"/>
          <w:szCs w:val="24"/>
        </w:rPr>
        <w:t xml:space="preserve"> о с т а н о в л я ю:</w:t>
      </w:r>
    </w:p>
    <w:p w14:paraId="1C0B3079" w14:textId="2B5D7D0A" w:rsidR="00530E13" w:rsidRPr="00FC20A5" w:rsidRDefault="00530E13" w:rsidP="003764F2">
      <w:pPr>
        <w:ind w:firstLine="709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1. Утвердить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Административный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регламент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предоставления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муниципальной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услуги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«Выдача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разрешения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на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использование</w:t>
      </w:r>
      <w:r w:rsidR="00BD26CB">
        <w:rPr>
          <w:spacing w:val="1"/>
          <w:sz w:val="24"/>
          <w:szCs w:val="24"/>
        </w:rPr>
        <w:t xml:space="preserve"> 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земель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или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земельных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участков,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находящихся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в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муниципальной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собственности,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без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предоставления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земельных</w:t>
      </w:r>
      <w:r w:rsidR="00BD26CB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участков</w:t>
      </w:r>
      <w:r w:rsidRPr="00FC20A5">
        <w:rPr>
          <w:spacing w:val="-3"/>
          <w:sz w:val="24"/>
          <w:szCs w:val="24"/>
        </w:rPr>
        <w:t xml:space="preserve"> </w:t>
      </w:r>
      <w:r w:rsidRPr="00FC20A5">
        <w:rPr>
          <w:sz w:val="24"/>
          <w:szCs w:val="24"/>
        </w:rPr>
        <w:t>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установления</w:t>
      </w:r>
      <w:r w:rsidRPr="00FC20A5">
        <w:rPr>
          <w:spacing w:val="-1"/>
          <w:sz w:val="24"/>
          <w:szCs w:val="24"/>
        </w:rPr>
        <w:t xml:space="preserve"> </w:t>
      </w:r>
      <w:r w:rsidRPr="00FC20A5">
        <w:rPr>
          <w:sz w:val="24"/>
          <w:szCs w:val="24"/>
        </w:rPr>
        <w:t>сервитута,</w:t>
      </w:r>
      <w:r w:rsidR="00BD26CB">
        <w:rPr>
          <w:sz w:val="24"/>
          <w:szCs w:val="24"/>
        </w:rPr>
        <w:t xml:space="preserve"> </w:t>
      </w:r>
      <w:r w:rsidRPr="00FC20A5">
        <w:rPr>
          <w:sz w:val="24"/>
          <w:szCs w:val="24"/>
        </w:rPr>
        <w:t>публичного</w:t>
      </w:r>
      <w:r w:rsidRPr="00FC20A5">
        <w:rPr>
          <w:spacing w:val="1"/>
          <w:sz w:val="24"/>
          <w:szCs w:val="24"/>
        </w:rPr>
        <w:t xml:space="preserve"> </w:t>
      </w:r>
      <w:r w:rsidR="00715F08">
        <w:rPr>
          <w:sz w:val="24"/>
          <w:szCs w:val="24"/>
        </w:rPr>
        <w:t xml:space="preserve">сервитута» </w:t>
      </w:r>
      <w:r w:rsidRPr="00FC20A5">
        <w:rPr>
          <w:sz w:val="24"/>
          <w:szCs w:val="24"/>
        </w:rPr>
        <w:t xml:space="preserve">в </w:t>
      </w:r>
      <w:r w:rsidR="003764F2" w:rsidRPr="00FC20A5">
        <w:rPr>
          <w:sz w:val="24"/>
          <w:szCs w:val="24"/>
        </w:rPr>
        <w:t xml:space="preserve">сельском поселении </w:t>
      </w:r>
      <w:r w:rsidR="00A20489">
        <w:rPr>
          <w:sz w:val="24"/>
          <w:szCs w:val="24"/>
        </w:rPr>
        <w:t>Кидрячевский</w:t>
      </w:r>
      <w:r w:rsidR="00A20489" w:rsidRPr="00FC20A5">
        <w:rPr>
          <w:sz w:val="24"/>
          <w:szCs w:val="24"/>
        </w:rPr>
        <w:t xml:space="preserve"> </w:t>
      </w:r>
      <w:r w:rsidR="003764F2" w:rsidRPr="00FC20A5">
        <w:rPr>
          <w:sz w:val="24"/>
          <w:szCs w:val="24"/>
        </w:rPr>
        <w:t xml:space="preserve">сельсовет муниципального района </w:t>
      </w:r>
      <w:proofErr w:type="spellStart"/>
      <w:r w:rsidR="003764F2" w:rsidRPr="00FC20A5">
        <w:rPr>
          <w:sz w:val="24"/>
          <w:szCs w:val="24"/>
        </w:rPr>
        <w:t>Давлекановский</w:t>
      </w:r>
      <w:proofErr w:type="spellEnd"/>
      <w:r w:rsidR="003764F2" w:rsidRPr="00FC20A5">
        <w:rPr>
          <w:sz w:val="24"/>
          <w:szCs w:val="24"/>
        </w:rPr>
        <w:t xml:space="preserve"> район Республики Башкортостан. </w:t>
      </w:r>
    </w:p>
    <w:p w14:paraId="5DBFB803" w14:textId="78AA54B6" w:rsidR="003764F2" w:rsidRPr="00FC20A5" w:rsidRDefault="003764F2" w:rsidP="003764F2">
      <w:pPr>
        <w:adjustRightInd w:val="0"/>
        <w:ind w:firstLine="851"/>
        <w:jc w:val="both"/>
        <w:rPr>
          <w:sz w:val="24"/>
          <w:szCs w:val="24"/>
        </w:rPr>
      </w:pPr>
      <w:r w:rsidRPr="00FC20A5">
        <w:rPr>
          <w:sz w:val="24"/>
          <w:szCs w:val="24"/>
        </w:rPr>
        <w:t xml:space="preserve">2. </w:t>
      </w:r>
      <w:proofErr w:type="gramStart"/>
      <w:r w:rsidRPr="00FC20A5">
        <w:rPr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A20489">
        <w:rPr>
          <w:sz w:val="24"/>
          <w:szCs w:val="24"/>
        </w:rPr>
        <w:t>Кидрячевский</w:t>
      </w:r>
      <w:r w:rsidR="00A20489" w:rsidRPr="00FC20A5">
        <w:rPr>
          <w:sz w:val="24"/>
          <w:szCs w:val="24"/>
        </w:rPr>
        <w:t xml:space="preserve"> </w:t>
      </w:r>
      <w:r w:rsidRPr="00FC20A5">
        <w:rPr>
          <w:sz w:val="24"/>
          <w:szCs w:val="24"/>
        </w:rPr>
        <w:t xml:space="preserve">сельсовет муниципального района </w:t>
      </w:r>
      <w:proofErr w:type="spellStart"/>
      <w:r w:rsidRPr="00FC20A5">
        <w:rPr>
          <w:sz w:val="24"/>
          <w:szCs w:val="24"/>
        </w:rPr>
        <w:t>Давлекановский</w:t>
      </w:r>
      <w:proofErr w:type="spellEnd"/>
      <w:r w:rsidRPr="00FC20A5">
        <w:rPr>
          <w:sz w:val="24"/>
          <w:szCs w:val="24"/>
        </w:rPr>
        <w:t xml:space="preserve"> район Республики Башкортостан от 2</w:t>
      </w:r>
      <w:r w:rsidR="00715F08">
        <w:rPr>
          <w:sz w:val="24"/>
          <w:szCs w:val="24"/>
        </w:rPr>
        <w:t>8.04.2022 г. № 20</w:t>
      </w:r>
      <w:r w:rsidRPr="00FC20A5">
        <w:rPr>
          <w:sz w:val="24"/>
          <w:szCs w:val="24"/>
        </w:rPr>
        <w:t xml:space="preserve"> «Об утверждении Административного регламента по предоставлению</w:t>
      </w:r>
      <w:r w:rsidRPr="00FC20A5">
        <w:rPr>
          <w:rFonts w:eastAsia="Calibri"/>
          <w:sz w:val="24"/>
          <w:szCs w:val="24"/>
        </w:rPr>
        <w:t xml:space="preserve"> </w:t>
      </w:r>
      <w:r w:rsidRPr="00FC20A5">
        <w:rPr>
          <w:sz w:val="24"/>
          <w:szCs w:val="24"/>
        </w:rPr>
        <w:t xml:space="preserve">муниципальной услуги Администрацией сельского поселения </w:t>
      </w:r>
      <w:r w:rsidR="00A20489">
        <w:rPr>
          <w:sz w:val="24"/>
          <w:szCs w:val="24"/>
        </w:rPr>
        <w:t>Кидрячевский</w:t>
      </w:r>
      <w:r w:rsidR="00A20489" w:rsidRPr="00FC20A5">
        <w:rPr>
          <w:sz w:val="24"/>
          <w:szCs w:val="24"/>
        </w:rPr>
        <w:t xml:space="preserve"> </w:t>
      </w:r>
      <w:r w:rsidRPr="00FC20A5">
        <w:rPr>
          <w:sz w:val="24"/>
          <w:szCs w:val="24"/>
        </w:rPr>
        <w:t xml:space="preserve">сельсовет муниципального района </w:t>
      </w:r>
      <w:proofErr w:type="spellStart"/>
      <w:r w:rsidRPr="00FC20A5">
        <w:rPr>
          <w:sz w:val="24"/>
          <w:szCs w:val="24"/>
        </w:rPr>
        <w:t>Давлекановский</w:t>
      </w:r>
      <w:proofErr w:type="spellEnd"/>
      <w:r w:rsidRPr="00FC20A5">
        <w:rPr>
          <w:sz w:val="24"/>
          <w:szCs w:val="24"/>
        </w:rPr>
        <w:t xml:space="preserve"> район  Республики Башкортостан «</w:t>
      </w:r>
      <w:r w:rsidR="00715F08" w:rsidRPr="00715F08">
        <w:rPr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</w:r>
      <w:r w:rsidR="00FC20A5" w:rsidRPr="00FC20A5">
        <w:rPr>
          <w:sz w:val="24"/>
          <w:szCs w:val="24"/>
        </w:rPr>
        <w:t>».</w:t>
      </w:r>
      <w:proofErr w:type="gramEnd"/>
    </w:p>
    <w:p w14:paraId="23F0396A" w14:textId="047913C4" w:rsidR="00530E13" w:rsidRPr="00FC20A5" w:rsidRDefault="00FC20A5" w:rsidP="00530E13">
      <w:pPr>
        <w:ind w:firstLine="709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3</w:t>
      </w:r>
      <w:r w:rsidR="00530E13" w:rsidRPr="00FC20A5">
        <w:rPr>
          <w:sz w:val="24"/>
          <w:szCs w:val="24"/>
        </w:rPr>
        <w:t>. Настоящее постановление вступает в силу на следующий день после дня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его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официального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обнародования.</w:t>
      </w:r>
    </w:p>
    <w:p w14:paraId="5002D0CC" w14:textId="7CB71067" w:rsidR="003764F2" w:rsidRPr="00FC20A5" w:rsidRDefault="00FC20A5" w:rsidP="003764F2">
      <w:pPr>
        <w:ind w:firstLine="709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4</w:t>
      </w:r>
      <w:r w:rsidR="00530E13" w:rsidRPr="00FC20A5">
        <w:rPr>
          <w:sz w:val="24"/>
          <w:szCs w:val="24"/>
        </w:rPr>
        <w:t xml:space="preserve">. </w:t>
      </w:r>
      <w:r w:rsidR="003764F2" w:rsidRPr="00FC20A5">
        <w:rPr>
          <w:sz w:val="24"/>
          <w:szCs w:val="24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3764F2" w:rsidRPr="00FC20A5">
        <w:rPr>
          <w:sz w:val="24"/>
          <w:szCs w:val="24"/>
        </w:rPr>
        <w:t>Давлекановский</w:t>
      </w:r>
      <w:proofErr w:type="spellEnd"/>
      <w:r w:rsidR="003764F2" w:rsidRPr="00FC20A5">
        <w:rPr>
          <w:sz w:val="24"/>
          <w:szCs w:val="24"/>
        </w:rPr>
        <w:t xml:space="preserve"> район Республики Башкортостан (в разделе «Поселения муниципального района»).</w:t>
      </w:r>
    </w:p>
    <w:p w14:paraId="4FEDC2F8" w14:textId="0FB61F52" w:rsidR="00530E13" w:rsidRPr="00FC20A5" w:rsidRDefault="00FC20A5" w:rsidP="00530E13">
      <w:pPr>
        <w:ind w:firstLine="709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5</w:t>
      </w:r>
      <w:r w:rsidR="00530E13" w:rsidRPr="00FC20A5">
        <w:rPr>
          <w:sz w:val="24"/>
          <w:szCs w:val="24"/>
        </w:rPr>
        <w:t xml:space="preserve">. </w:t>
      </w:r>
      <w:proofErr w:type="gramStart"/>
      <w:r w:rsidR="00530E13" w:rsidRPr="00FC20A5">
        <w:rPr>
          <w:sz w:val="24"/>
          <w:szCs w:val="24"/>
        </w:rPr>
        <w:t>Контроль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за</w:t>
      </w:r>
      <w:proofErr w:type="gramEnd"/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исполнением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настоящего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постановления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возложить</w:t>
      </w:r>
      <w:r w:rsidR="00715F08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на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(указывается соответствующее</w:t>
      </w:r>
      <w:r w:rsidR="00530E13" w:rsidRPr="00FC20A5">
        <w:rPr>
          <w:spacing w:val="-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должностное</w:t>
      </w:r>
      <w:r w:rsidR="00530E13" w:rsidRPr="00FC20A5">
        <w:rPr>
          <w:spacing w:val="-2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лицо).</w:t>
      </w:r>
    </w:p>
    <w:p w14:paraId="6F5D948F" w14:textId="77777777" w:rsidR="00530E13" w:rsidRPr="00FC20A5" w:rsidRDefault="00530E13" w:rsidP="00530E13">
      <w:pPr>
        <w:jc w:val="both"/>
        <w:rPr>
          <w:sz w:val="24"/>
          <w:szCs w:val="24"/>
        </w:rPr>
      </w:pPr>
    </w:p>
    <w:p w14:paraId="74192470" w14:textId="77777777" w:rsidR="00530E13" w:rsidRPr="004604DA" w:rsidRDefault="00530E13" w:rsidP="00530E13">
      <w:pPr>
        <w:jc w:val="both"/>
        <w:rPr>
          <w:sz w:val="28"/>
          <w:szCs w:val="28"/>
        </w:rPr>
      </w:pPr>
    </w:p>
    <w:p w14:paraId="6E7F0E16" w14:textId="7FC1F5C1" w:rsidR="00FC20A5" w:rsidRPr="0022383D" w:rsidRDefault="00FC20A5" w:rsidP="00FC20A5">
      <w:pPr>
        <w:adjustRightInd w:val="0"/>
        <w:jc w:val="both"/>
        <w:rPr>
          <w:sz w:val="24"/>
          <w:szCs w:val="24"/>
        </w:rPr>
      </w:pPr>
      <w:r w:rsidRPr="0022383D">
        <w:rPr>
          <w:sz w:val="24"/>
          <w:szCs w:val="24"/>
        </w:rPr>
        <w:t xml:space="preserve">Глава сельского поселения                                          </w:t>
      </w:r>
      <w:r w:rsidR="00715F08">
        <w:rPr>
          <w:sz w:val="24"/>
          <w:szCs w:val="24"/>
        </w:rPr>
        <w:t xml:space="preserve">                            </w:t>
      </w:r>
      <w:r w:rsidRPr="0022383D">
        <w:rPr>
          <w:sz w:val="24"/>
          <w:szCs w:val="24"/>
        </w:rPr>
        <w:t xml:space="preserve">  </w:t>
      </w:r>
      <w:r w:rsidR="00A20489">
        <w:rPr>
          <w:sz w:val="24"/>
          <w:szCs w:val="24"/>
        </w:rPr>
        <w:t>А.М.Хабиахметов</w:t>
      </w:r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068735DA" w14:textId="60FA7D31" w:rsidR="00C73D37" w:rsidRPr="00715F08" w:rsidRDefault="00C73D37" w:rsidP="00715F08">
      <w:pPr>
        <w:ind w:left="4111"/>
        <w:jc w:val="right"/>
      </w:pPr>
      <w:r w:rsidRPr="00715F08">
        <w:t>Утвержден</w:t>
      </w:r>
    </w:p>
    <w:p w14:paraId="0C29A645" w14:textId="77777777" w:rsidR="00C73D37" w:rsidRPr="00715F08" w:rsidRDefault="00C73D37" w:rsidP="00715F08">
      <w:pPr>
        <w:ind w:left="4111"/>
        <w:jc w:val="right"/>
      </w:pPr>
      <w:r w:rsidRPr="00715F08">
        <w:t>постановлением</w:t>
      </w:r>
      <w:r w:rsidRPr="00715F08">
        <w:rPr>
          <w:spacing w:val="-5"/>
        </w:rPr>
        <w:t xml:space="preserve"> </w:t>
      </w:r>
      <w:r w:rsidRPr="00715F08">
        <w:t>Администрации</w:t>
      </w:r>
    </w:p>
    <w:p w14:paraId="41F4963B" w14:textId="1FEB2A5C" w:rsidR="001F392B" w:rsidRPr="00715F08" w:rsidRDefault="001F392B" w:rsidP="001F392B">
      <w:pPr>
        <w:jc w:val="right"/>
      </w:pPr>
      <w:r w:rsidRPr="00715F08">
        <w:t xml:space="preserve">сельского поселения </w:t>
      </w:r>
      <w:r w:rsidR="00715F08">
        <w:rPr>
          <w:sz w:val="24"/>
          <w:szCs w:val="24"/>
        </w:rPr>
        <w:t>Кидрячевский</w:t>
      </w:r>
      <w:r w:rsidR="00715F08" w:rsidRPr="00FC20A5">
        <w:rPr>
          <w:sz w:val="24"/>
          <w:szCs w:val="24"/>
        </w:rPr>
        <w:t xml:space="preserve"> </w:t>
      </w:r>
      <w:r w:rsidRPr="00715F08">
        <w:t xml:space="preserve">сельсовет </w:t>
      </w:r>
    </w:p>
    <w:p w14:paraId="1FEC5F4F" w14:textId="77777777" w:rsidR="001F392B" w:rsidRPr="00715F08" w:rsidRDefault="001F392B" w:rsidP="001F392B">
      <w:pPr>
        <w:jc w:val="right"/>
      </w:pPr>
      <w:r w:rsidRPr="00715F08">
        <w:t xml:space="preserve">муниципального района </w:t>
      </w:r>
      <w:proofErr w:type="spellStart"/>
      <w:r w:rsidRPr="00715F08">
        <w:t>Давлекановский</w:t>
      </w:r>
      <w:proofErr w:type="spellEnd"/>
      <w:r w:rsidRPr="00715F08">
        <w:t xml:space="preserve"> район</w:t>
      </w:r>
    </w:p>
    <w:p w14:paraId="02ED4D4E" w14:textId="30EA19CB" w:rsidR="00C73D37" w:rsidRPr="00715F08" w:rsidRDefault="001F392B" w:rsidP="001F392B">
      <w:pPr>
        <w:jc w:val="right"/>
        <w:rPr>
          <w:sz w:val="20"/>
          <w:szCs w:val="20"/>
        </w:rPr>
      </w:pPr>
      <w:r w:rsidRPr="00715F08">
        <w:t xml:space="preserve"> Республики Башкортостан</w:t>
      </w:r>
    </w:p>
    <w:p w14:paraId="64BB4BCD" w14:textId="24CA396C" w:rsidR="00C73D37" w:rsidRPr="00715F08" w:rsidRDefault="00715F08" w:rsidP="00C73D37">
      <w:pPr>
        <w:ind w:left="4111"/>
      </w:pPr>
      <w:r>
        <w:t xml:space="preserve">     </w:t>
      </w:r>
      <w:r w:rsidR="00C73D37" w:rsidRPr="00715F08">
        <w:t>от «____» _______</w:t>
      </w:r>
      <w:r w:rsidR="00670AC8" w:rsidRPr="00715F08">
        <w:t>_____</w:t>
      </w:r>
      <w:r w:rsidR="00C73D37" w:rsidRPr="00715F08">
        <w:t>20</w:t>
      </w:r>
      <w:r w:rsidR="00C73D37" w:rsidRPr="00715F08">
        <w:rPr>
          <w:u w:val="single"/>
        </w:rPr>
        <w:tab/>
      </w:r>
      <w:r w:rsidR="00C73D37" w:rsidRPr="00715F08">
        <w:t>года</w:t>
      </w:r>
      <w:r w:rsidR="00C73D37" w:rsidRPr="00715F08">
        <w:rPr>
          <w:spacing w:val="-2"/>
        </w:rPr>
        <w:t xml:space="preserve"> </w:t>
      </w:r>
      <w:r w:rsidR="00C73D37" w:rsidRPr="00715F08">
        <w:t>№______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715F08" w:rsidRDefault="00C73D37" w:rsidP="00C73D37">
      <w:pPr>
        <w:jc w:val="center"/>
        <w:rPr>
          <w:sz w:val="28"/>
          <w:szCs w:val="28"/>
        </w:rPr>
      </w:pPr>
      <w:r w:rsidRPr="00715F08">
        <w:rPr>
          <w:sz w:val="28"/>
          <w:szCs w:val="28"/>
        </w:rPr>
        <w:t>Административный</w:t>
      </w:r>
      <w:r w:rsidRPr="00715F08">
        <w:rPr>
          <w:spacing w:val="-4"/>
          <w:sz w:val="28"/>
          <w:szCs w:val="28"/>
        </w:rPr>
        <w:t xml:space="preserve"> </w:t>
      </w:r>
      <w:r w:rsidRPr="00715F08">
        <w:rPr>
          <w:sz w:val="28"/>
          <w:szCs w:val="28"/>
        </w:rPr>
        <w:t>регламент</w:t>
      </w:r>
      <w:r w:rsidRPr="00715F08">
        <w:rPr>
          <w:spacing w:val="-1"/>
          <w:sz w:val="28"/>
          <w:szCs w:val="28"/>
        </w:rPr>
        <w:t xml:space="preserve"> </w:t>
      </w:r>
      <w:r w:rsidRPr="00715F08">
        <w:rPr>
          <w:sz w:val="28"/>
          <w:szCs w:val="28"/>
        </w:rPr>
        <w:t>предоставления</w:t>
      </w:r>
      <w:r w:rsidRPr="00715F08">
        <w:rPr>
          <w:spacing w:val="-3"/>
          <w:sz w:val="28"/>
          <w:szCs w:val="28"/>
        </w:rPr>
        <w:t xml:space="preserve"> </w:t>
      </w:r>
      <w:r w:rsidRPr="00715F08">
        <w:rPr>
          <w:sz w:val="28"/>
          <w:szCs w:val="28"/>
        </w:rPr>
        <w:t>муниципальной</w:t>
      </w:r>
      <w:r w:rsidRPr="00715F08">
        <w:rPr>
          <w:spacing w:val="-6"/>
          <w:sz w:val="28"/>
          <w:szCs w:val="28"/>
        </w:rPr>
        <w:t xml:space="preserve"> </w:t>
      </w:r>
      <w:r w:rsidRPr="00715F08">
        <w:rPr>
          <w:sz w:val="28"/>
          <w:szCs w:val="28"/>
        </w:rPr>
        <w:t>услуги</w:t>
      </w:r>
    </w:p>
    <w:p w14:paraId="1F74D692" w14:textId="77777777" w:rsidR="00C73D37" w:rsidRPr="00715F08" w:rsidRDefault="00C73D37" w:rsidP="00C73D37">
      <w:pPr>
        <w:jc w:val="center"/>
        <w:rPr>
          <w:sz w:val="28"/>
          <w:szCs w:val="28"/>
        </w:rPr>
      </w:pPr>
      <w:r w:rsidRPr="00715F08">
        <w:rPr>
          <w:sz w:val="28"/>
          <w:szCs w:val="28"/>
        </w:rPr>
        <w:t>«Выдача разрешения на использование земель или земельных участков,</w:t>
      </w:r>
      <w:r w:rsidRPr="00715F08">
        <w:rPr>
          <w:spacing w:val="1"/>
          <w:sz w:val="28"/>
          <w:szCs w:val="28"/>
        </w:rPr>
        <w:t xml:space="preserve"> </w:t>
      </w:r>
      <w:r w:rsidRPr="00715F08">
        <w:rPr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715F08">
        <w:rPr>
          <w:spacing w:val="-1"/>
          <w:sz w:val="28"/>
          <w:szCs w:val="28"/>
        </w:rPr>
        <w:t xml:space="preserve"> </w:t>
      </w:r>
      <w:r w:rsidRPr="00715F08">
        <w:rPr>
          <w:sz w:val="28"/>
          <w:szCs w:val="28"/>
        </w:rPr>
        <w:t>и</w:t>
      </w:r>
      <w:r w:rsidRPr="00715F08">
        <w:rPr>
          <w:spacing w:val="-4"/>
          <w:sz w:val="28"/>
          <w:szCs w:val="28"/>
        </w:rPr>
        <w:t xml:space="preserve"> </w:t>
      </w:r>
      <w:r w:rsidRPr="00715F08">
        <w:rPr>
          <w:sz w:val="28"/>
          <w:szCs w:val="28"/>
        </w:rPr>
        <w:t>установления сервитута, публичного</w:t>
      </w:r>
      <w:r w:rsidRPr="00715F08">
        <w:rPr>
          <w:spacing w:val="-1"/>
          <w:sz w:val="28"/>
          <w:szCs w:val="28"/>
        </w:rPr>
        <w:t xml:space="preserve"> </w:t>
      </w:r>
      <w:r w:rsidRPr="00715F08">
        <w:rPr>
          <w:sz w:val="28"/>
          <w:szCs w:val="28"/>
        </w:rPr>
        <w:t>сервитута»</w:t>
      </w:r>
    </w:p>
    <w:p w14:paraId="60586339" w14:textId="77777777" w:rsidR="00C73D37" w:rsidRPr="00715F08" w:rsidRDefault="00C73D37" w:rsidP="00C73D37">
      <w:pPr>
        <w:jc w:val="both"/>
        <w:rPr>
          <w:sz w:val="28"/>
          <w:szCs w:val="28"/>
        </w:rPr>
      </w:pPr>
    </w:p>
    <w:p w14:paraId="39E366C9" w14:textId="77777777" w:rsidR="00C73D37" w:rsidRPr="00715F08" w:rsidRDefault="00C73D37" w:rsidP="00A33A9F">
      <w:pPr>
        <w:tabs>
          <w:tab w:val="left" w:pos="567"/>
        </w:tabs>
        <w:contextualSpacing/>
        <w:jc w:val="center"/>
        <w:rPr>
          <w:sz w:val="28"/>
          <w:szCs w:val="28"/>
        </w:rPr>
      </w:pPr>
      <w:r w:rsidRPr="00715F08">
        <w:rPr>
          <w:sz w:val="28"/>
          <w:szCs w:val="28"/>
        </w:rPr>
        <w:t>I. Общие положения</w:t>
      </w:r>
    </w:p>
    <w:p w14:paraId="63EB0821" w14:textId="77777777" w:rsidR="00C73D37" w:rsidRPr="00715F08" w:rsidRDefault="00C73D37" w:rsidP="00C73D37">
      <w:pPr>
        <w:pStyle w:val="a5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14:paraId="4AA3D565" w14:textId="77777777" w:rsidR="00C73D37" w:rsidRPr="00715F08" w:rsidRDefault="00C73D37" w:rsidP="00A33A9F">
      <w:pPr>
        <w:pStyle w:val="a5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715F08">
        <w:rPr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7006365A" w14:textId="1D0C9696" w:rsidR="00C73D37" w:rsidRPr="0007314D" w:rsidRDefault="00C73D37" w:rsidP="0007314D">
      <w:pPr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4604DA">
        <w:rPr>
          <w:bCs/>
          <w:sz w:val="28"/>
          <w:szCs w:val="28"/>
        </w:rPr>
        <w:t>(далее соответственно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при осуществлении полномочий в сфере предоставления прав пользования земельными участками</w:t>
      </w:r>
      <w:proofErr w:type="gramEnd"/>
      <w:r w:rsidRPr="004604DA">
        <w:rPr>
          <w:sz w:val="28"/>
          <w:szCs w:val="28"/>
        </w:rPr>
        <w:t xml:space="preserve"> </w:t>
      </w:r>
      <w:r w:rsidRPr="0007314D">
        <w:rPr>
          <w:sz w:val="28"/>
          <w:szCs w:val="28"/>
        </w:rPr>
        <w:t xml:space="preserve">в </w:t>
      </w:r>
      <w:r w:rsidR="0007314D" w:rsidRPr="0007314D">
        <w:rPr>
          <w:sz w:val="28"/>
          <w:szCs w:val="28"/>
        </w:rPr>
        <w:t xml:space="preserve">сельском поселении </w:t>
      </w:r>
      <w:r w:rsidR="00715F08" w:rsidRPr="00715F08">
        <w:rPr>
          <w:sz w:val="28"/>
          <w:szCs w:val="28"/>
        </w:rPr>
        <w:t xml:space="preserve">Кидрячевский </w:t>
      </w:r>
      <w:r w:rsidR="0007314D" w:rsidRPr="0007314D">
        <w:rPr>
          <w:sz w:val="28"/>
          <w:szCs w:val="28"/>
        </w:rPr>
        <w:t xml:space="preserve">сельсовет муниципального района </w:t>
      </w:r>
      <w:proofErr w:type="spellStart"/>
      <w:r w:rsidR="0007314D" w:rsidRPr="0007314D">
        <w:rPr>
          <w:sz w:val="28"/>
          <w:szCs w:val="28"/>
        </w:rPr>
        <w:t>Давлекановский</w:t>
      </w:r>
      <w:proofErr w:type="spellEnd"/>
      <w:r w:rsidR="0007314D" w:rsidRPr="0007314D">
        <w:rPr>
          <w:sz w:val="28"/>
          <w:szCs w:val="28"/>
        </w:rPr>
        <w:t xml:space="preserve"> район Республики Башкортостан.</w:t>
      </w: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Pr="004604DA">
        <w:rPr>
          <w:sz w:val="28"/>
          <w:szCs w:val="28"/>
        </w:rPr>
        <w:lastRenderedPageBreak/>
        <w:t xml:space="preserve">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1616A112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 (Уполномоченном органе)</w:t>
      </w:r>
      <w:r w:rsidR="00A347B4" w:rsidRPr="004604DA">
        <w:rPr>
          <w:sz w:val="28"/>
          <w:szCs w:val="28"/>
        </w:rPr>
        <w:t xml:space="preserve"> (</w:t>
      </w:r>
      <w:r w:rsidR="00A347B4" w:rsidRPr="004604DA">
        <w:rPr>
          <w:rFonts w:eastAsia="Calibri"/>
          <w:sz w:val="28"/>
          <w:szCs w:val="28"/>
        </w:rPr>
        <w:t>наименование организации, уполномоченной на предоставление муниципальной услуги, при наличии</w:t>
      </w:r>
      <w:r w:rsidR="00A347B4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4D9C541D" w14:textId="77777777" w:rsidR="0007314D" w:rsidRPr="0007314D" w:rsidRDefault="0007314D" w:rsidP="0007314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7314D">
        <w:rPr>
          <w:sz w:val="28"/>
          <w:szCs w:val="28"/>
        </w:rPr>
        <w:t>на официальном сайте в сети Интернет Администрации (Уполномоченного органа) http://sovet-davlekanovo.ru/rural/polyakovskiy/;</w:t>
      </w:r>
    </w:p>
    <w:p w14:paraId="0B921775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по вопросам предоставления муниципальной </w:t>
      </w:r>
      <w:r w:rsidRPr="004604DA">
        <w:rPr>
          <w:sz w:val="28"/>
          <w:szCs w:val="28"/>
        </w:rPr>
        <w:lastRenderedPageBreak/>
        <w:t>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4604DA">
        <w:rPr>
          <w:sz w:val="28"/>
          <w:szCs w:val="28"/>
        </w:rPr>
        <w:t>обратившихся</w:t>
      </w:r>
      <w:proofErr w:type="gramEnd"/>
      <w:r w:rsidRPr="004604DA">
        <w:rPr>
          <w:sz w:val="28"/>
          <w:szCs w:val="28"/>
        </w:rPr>
        <w:t xml:space="preserve">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  <w:proofErr w:type="gramEnd"/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</w:t>
      </w:r>
      <w:r w:rsidRPr="004604DA">
        <w:rPr>
          <w:sz w:val="28"/>
          <w:szCs w:val="28"/>
          <w:lang w:eastAsia="ru-RU"/>
        </w:rPr>
        <w:lastRenderedPageBreak/>
        <w:t xml:space="preserve">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оснований для приостановления                             </w:t>
      </w:r>
      <w:r w:rsidRPr="004604DA">
        <w:rPr>
          <w:sz w:val="28"/>
          <w:szCs w:val="28"/>
        </w:rPr>
        <w:lastRenderedPageBreak/>
        <w:t>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</w:t>
      </w:r>
      <w:proofErr w:type="gramEnd"/>
      <w:r w:rsidRPr="004604DA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8019D6" w:rsidRDefault="00C73D37" w:rsidP="0007314D">
      <w:pPr>
        <w:adjustRightInd w:val="0"/>
        <w:jc w:val="center"/>
        <w:rPr>
          <w:sz w:val="24"/>
          <w:szCs w:val="24"/>
        </w:rPr>
      </w:pPr>
      <w:r w:rsidRPr="008019D6">
        <w:rPr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8019D6">
        <w:rPr>
          <w:sz w:val="24"/>
          <w:szCs w:val="24"/>
        </w:rPr>
        <w:t>муниципальной</w:t>
      </w:r>
      <w:r w:rsidRPr="008019D6">
        <w:rPr>
          <w:sz w:val="24"/>
          <w:szCs w:val="24"/>
        </w:rPr>
        <w:t xml:space="preserve"> услуги и услуг, которые являются необходимыми </w:t>
      </w:r>
      <w:r w:rsidR="00D943C5" w:rsidRPr="008019D6">
        <w:rPr>
          <w:sz w:val="24"/>
          <w:szCs w:val="24"/>
        </w:rPr>
        <w:br/>
      </w:r>
      <w:r w:rsidRPr="008019D6">
        <w:rPr>
          <w:sz w:val="24"/>
          <w:szCs w:val="24"/>
        </w:rPr>
        <w:t xml:space="preserve">и обязательными для предоставления </w:t>
      </w:r>
      <w:r w:rsidR="00042CCF" w:rsidRPr="008019D6">
        <w:rPr>
          <w:sz w:val="24"/>
          <w:szCs w:val="24"/>
        </w:rPr>
        <w:t>муниципальной</w:t>
      </w:r>
    </w:p>
    <w:p w14:paraId="23B63EA3" w14:textId="77777777" w:rsidR="00C73D37" w:rsidRPr="008019D6" w:rsidRDefault="00C73D37" w:rsidP="0007314D">
      <w:pPr>
        <w:adjustRightInd w:val="0"/>
        <w:jc w:val="center"/>
        <w:rPr>
          <w:sz w:val="24"/>
          <w:szCs w:val="24"/>
        </w:rPr>
      </w:pPr>
      <w:r w:rsidRPr="008019D6">
        <w:rPr>
          <w:sz w:val="24"/>
          <w:szCs w:val="24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8019D6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3334D3B4" w14:textId="0CC9A438" w:rsidR="0007314D" w:rsidRPr="0007314D" w:rsidRDefault="0007314D" w:rsidP="0007314D">
      <w:pPr>
        <w:adjustRightInd w:val="0"/>
        <w:ind w:firstLine="709"/>
        <w:jc w:val="both"/>
        <w:rPr>
          <w:sz w:val="28"/>
          <w:szCs w:val="28"/>
        </w:rPr>
      </w:pPr>
      <w:r w:rsidRPr="0007314D">
        <w:rPr>
          <w:sz w:val="28"/>
          <w:szCs w:val="28"/>
        </w:rPr>
        <w:t xml:space="preserve">на официальном сайте Администрации (Уполномоченного органа)                                  в информационно-телекоммуникационной сети Интернет </w:t>
      </w:r>
      <w:proofErr w:type="spellStart"/>
      <w:r w:rsidRPr="0007314D">
        <w:rPr>
          <w:sz w:val="28"/>
          <w:szCs w:val="28"/>
        </w:rPr>
        <w:t>www</w:t>
      </w:r>
      <w:proofErr w:type="spellEnd"/>
      <w:r w:rsidRPr="0007314D">
        <w:rPr>
          <w:sz w:val="28"/>
          <w:szCs w:val="28"/>
        </w:rPr>
        <w:t>. http://sovet-davlekanovo.ru/ 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 адресах электронной почты и (или) формах обратной связи Администрации (Уполномоченного органа), предоставляющей </w:t>
      </w:r>
      <w:r w:rsidRPr="004604DA">
        <w:rPr>
          <w:sz w:val="28"/>
          <w:szCs w:val="28"/>
        </w:rPr>
        <w:lastRenderedPageBreak/>
        <w:t>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79187160" w:rsidR="00C73D37" w:rsidRPr="009534B4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</w:t>
      </w:r>
      <w:r w:rsidR="009534B4" w:rsidRPr="009534B4">
        <w:rPr>
          <w:sz w:val="28"/>
          <w:szCs w:val="28"/>
        </w:rPr>
        <w:t xml:space="preserve">сельского поселения </w:t>
      </w:r>
      <w:r w:rsidR="008019D6" w:rsidRPr="008019D6">
        <w:rPr>
          <w:sz w:val="28"/>
          <w:szCs w:val="28"/>
        </w:rPr>
        <w:t xml:space="preserve">Кидрячевский </w:t>
      </w:r>
      <w:r w:rsidR="009534B4" w:rsidRPr="009534B4">
        <w:rPr>
          <w:sz w:val="28"/>
          <w:szCs w:val="28"/>
        </w:rPr>
        <w:t xml:space="preserve">сельсовет муниципального района </w:t>
      </w:r>
      <w:proofErr w:type="spellStart"/>
      <w:r w:rsidR="009534B4" w:rsidRPr="009534B4">
        <w:rPr>
          <w:sz w:val="28"/>
          <w:szCs w:val="28"/>
        </w:rPr>
        <w:t>Давлекановский</w:t>
      </w:r>
      <w:proofErr w:type="spellEnd"/>
      <w:r w:rsidR="009534B4" w:rsidRPr="009534B4">
        <w:rPr>
          <w:sz w:val="28"/>
          <w:szCs w:val="28"/>
        </w:rPr>
        <w:t xml:space="preserve"> район Республики Башкортостан.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604DA">
        <w:rPr>
          <w:sz w:val="28"/>
          <w:szCs w:val="28"/>
        </w:rPr>
        <w:t>с</w:t>
      </w:r>
      <w:proofErr w:type="gramEnd"/>
      <w:r w:rsidRPr="004604DA">
        <w:rPr>
          <w:sz w:val="28"/>
          <w:szCs w:val="28"/>
        </w:rPr>
        <w:t>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8019D6">
        <w:rPr>
          <w:sz w:val="28"/>
          <w:szCs w:val="28"/>
        </w:rPr>
        <w:t>Средневолжским</w:t>
      </w:r>
      <w:proofErr w:type="spellEnd"/>
      <w:r w:rsidRPr="008019D6">
        <w:rPr>
          <w:sz w:val="28"/>
          <w:szCs w:val="28"/>
        </w:rPr>
        <w:t xml:space="preserve">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4604DA">
        <w:rPr>
          <w:sz w:val="28"/>
          <w:szCs w:val="28"/>
        </w:rPr>
        <w:t>письмом</w:t>
      </w:r>
      <w:proofErr w:type="gramEnd"/>
      <w:r w:rsidRPr="004604DA">
        <w:rPr>
          <w:sz w:val="28"/>
          <w:szCs w:val="28"/>
        </w:rPr>
        <w:t xml:space="preserve">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  <w:proofErr w:type="gramEnd"/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</w:t>
      </w:r>
      <w:r w:rsidRPr="004604DA">
        <w:rPr>
          <w:sz w:val="28"/>
          <w:szCs w:val="28"/>
        </w:rPr>
        <w:lastRenderedPageBreak/>
        <w:t xml:space="preserve">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Pr="004604DA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proofErr w:type="gramStart"/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proofErr w:type="gramEnd"/>
      <w:r w:rsidR="005430A4" w:rsidRPr="004604DA">
        <w:rPr>
          <w:sz w:val="28"/>
          <w:szCs w:val="28"/>
        </w:rPr>
        <w:t xml:space="preserve"> </w:t>
      </w:r>
      <w:proofErr w:type="gramStart"/>
      <w:r w:rsidR="005430A4" w:rsidRPr="004604DA">
        <w:rPr>
          <w:sz w:val="28"/>
          <w:szCs w:val="28"/>
        </w:rPr>
        <w:t xml:space="preserve">23 </w:t>
      </w:r>
      <w:hyperlink r:id="rId9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  <w:proofErr w:type="gramEnd"/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 xml:space="preserve">, </w:t>
      </w:r>
      <w:r w:rsidRPr="004604DA">
        <w:rPr>
          <w:sz w:val="28"/>
          <w:szCs w:val="28"/>
        </w:rPr>
        <w:lastRenderedPageBreak/>
        <w:t>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4604DA">
        <w:rPr>
          <w:sz w:val="28"/>
          <w:szCs w:val="28"/>
        </w:rPr>
        <w:t xml:space="preserve">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</w:t>
      </w:r>
      <w:proofErr w:type="gramEnd"/>
      <w:r w:rsidRPr="004604DA"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</w:t>
      </w:r>
      <w:proofErr w:type="gramStart"/>
      <w:r w:rsidRPr="004604DA">
        <w:rPr>
          <w:sz w:val="28"/>
          <w:szCs w:val="28"/>
        </w:rPr>
        <w:t>скан-копии</w:t>
      </w:r>
      <w:proofErr w:type="gramEnd"/>
      <w:r w:rsidRPr="004604DA">
        <w:rPr>
          <w:sz w:val="28"/>
          <w:szCs w:val="28"/>
        </w:rPr>
        <w:t xml:space="preserve">, заверяет </w:t>
      </w:r>
      <w:r w:rsidRPr="004604DA">
        <w:rPr>
          <w:sz w:val="28"/>
          <w:szCs w:val="28"/>
        </w:rPr>
        <w:lastRenderedPageBreak/>
        <w:t xml:space="preserve">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4604DA">
        <w:rPr>
          <w:color w:val="auto"/>
          <w:sz w:val="28"/>
          <w:szCs w:val="28"/>
        </w:rPr>
        <w:t xml:space="preserve">, </w:t>
      </w:r>
      <w:proofErr w:type="gramStart"/>
      <w:r w:rsidRPr="004604DA">
        <w:rPr>
          <w:color w:val="auto"/>
          <w:sz w:val="28"/>
          <w:szCs w:val="28"/>
        </w:rPr>
        <w:t>указанных</w:t>
      </w:r>
      <w:proofErr w:type="gramEnd"/>
      <w:r w:rsidRPr="004604DA">
        <w:rPr>
          <w:color w:val="auto"/>
          <w:sz w:val="28"/>
          <w:szCs w:val="28"/>
        </w:rPr>
        <w:t xml:space="preserve">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604DA">
        <w:rPr>
          <w:sz w:val="28"/>
          <w:szCs w:val="28"/>
        </w:rPr>
        <w:t>ии и ау</w:t>
      </w:r>
      <w:proofErr w:type="gramEnd"/>
      <w:r w:rsidRPr="004604DA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4604DA">
        <w:rPr>
          <w:sz w:val="28"/>
          <w:szCs w:val="28"/>
        </w:rPr>
        <w:t>неустановление</w:t>
      </w:r>
      <w:proofErr w:type="spellEnd"/>
      <w:r w:rsidRPr="004604DA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604DA">
        <w:rPr>
          <w:sz w:val="28"/>
          <w:szCs w:val="28"/>
        </w:rPr>
        <w:t>непредъявление</w:t>
      </w:r>
      <w:proofErr w:type="spellEnd"/>
      <w:r w:rsidRPr="004604DA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604DA">
        <w:rPr>
          <w:sz w:val="28"/>
          <w:szCs w:val="28"/>
        </w:rPr>
        <w:t>неподтверждение</w:t>
      </w:r>
      <w:proofErr w:type="spellEnd"/>
      <w:r w:rsidRPr="004604DA">
        <w:rPr>
          <w:sz w:val="28"/>
          <w:szCs w:val="28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4604DA">
        <w:rPr>
          <w:sz w:val="28"/>
          <w:szCs w:val="28"/>
        </w:rPr>
        <w:t>неустановления</w:t>
      </w:r>
      <w:proofErr w:type="spellEnd"/>
      <w:r w:rsidRPr="004604DA">
        <w:rPr>
          <w:sz w:val="28"/>
          <w:szCs w:val="28"/>
        </w:rPr>
        <w:t xml:space="preserve">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Местоположение административных зданий, в которых </w:t>
      </w:r>
      <w:r w:rsidRPr="004604DA">
        <w:rPr>
          <w:sz w:val="28"/>
          <w:szCs w:val="28"/>
        </w:rPr>
        <w:lastRenderedPageBreak/>
        <w:t>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0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1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</w:t>
      </w:r>
      <w:r w:rsidRPr="004604DA">
        <w:rPr>
          <w:sz w:val="28"/>
          <w:szCs w:val="28"/>
        </w:rPr>
        <w:lastRenderedPageBreak/>
        <w:t xml:space="preserve">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</w:t>
      </w:r>
      <w:proofErr w:type="spellStart"/>
      <w:r w:rsidRPr="004604DA">
        <w:rPr>
          <w:sz w:val="28"/>
          <w:szCs w:val="28"/>
        </w:rPr>
        <w:t>сурдопереводчика</w:t>
      </w:r>
      <w:proofErr w:type="spellEnd"/>
      <w:r w:rsidRPr="004604DA">
        <w:rPr>
          <w:sz w:val="28"/>
          <w:szCs w:val="28"/>
        </w:rPr>
        <w:t xml:space="preserve"> и </w:t>
      </w:r>
      <w:proofErr w:type="spellStart"/>
      <w:r w:rsidRPr="004604DA">
        <w:rPr>
          <w:sz w:val="28"/>
          <w:szCs w:val="28"/>
        </w:rPr>
        <w:t>тифлосурдопереводчика</w:t>
      </w:r>
      <w:proofErr w:type="spellEnd"/>
      <w:r w:rsidRPr="004604DA">
        <w:rPr>
          <w:sz w:val="28"/>
          <w:szCs w:val="28"/>
        </w:rPr>
        <w:t xml:space="preserve">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2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3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  <w:proofErr w:type="gramEnd"/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</w:t>
      </w:r>
      <w:proofErr w:type="gramStart"/>
      <w:r w:rsidRPr="004604DA">
        <w:rPr>
          <w:sz w:val="28"/>
          <w:szCs w:val="28"/>
        </w:rPr>
        <w:t>итогам</w:t>
      </w:r>
      <w:proofErr w:type="gramEnd"/>
      <w:r w:rsidRPr="004604D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proofErr w:type="gramEnd"/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</w:t>
      </w:r>
      <w:r w:rsidRPr="004604DA">
        <w:rPr>
          <w:sz w:val="28"/>
          <w:szCs w:val="28"/>
        </w:rPr>
        <w:lastRenderedPageBreak/>
        <w:t>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  <w:proofErr w:type="gramEnd"/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реквизиты документ</w:t>
      </w:r>
      <w:proofErr w:type="gramStart"/>
      <w:r w:rsidRPr="004604DA">
        <w:rPr>
          <w:sz w:val="28"/>
          <w:szCs w:val="28"/>
        </w:rPr>
        <w:t>а(</w:t>
      </w:r>
      <w:proofErr w:type="gramEnd"/>
      <w:r w:rsidRPr="004604DA">
        <w:rPr>
          <w:sz w:val="28"/>
          <w:szCs w:val="28"/>
        </w:rPr>
        <w:t>-</w:t>
      </w:r>
      <w:proofErr w:type="spellStart"/>
      <w:r w:rsidRPr="004604DA">
        <w:rPr>
          <w:sz w:val="28"/>
          <w:szCs w:val="28"/>
        </w:rPr>
        <w:t>ов</w:t>
      </w:r>
      <w:proofErr w:type="spellEnd"/>
      <w:r w:rsidRPr="004604DA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</w:t>
      </w:r>
      <w:proofErr w:type="gramStart"/>
      <w:r w:rsidRPr="004604DA">
        <w:rPr>
          <w:sz w:val="28"/>
          <w:szCs w:val="28"/>
        </w:rPr>
        <w:t>,</w:t>
      </w:r>
      <w:proofErr w:type="gramEnd"/>
      <w:r w:rsidRPr="004604DA">
        <w:rPr>
          <w:sz w:val="28"/>
          <w:szCs w:val="28"/>
        </w:rPr>
        <w:t xml:space="preserve">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</w:t>
      </w:r>
      <w:r w:rsidRPr="004604DA">
        <w:rPr>
          <w:sz w:val="28"/>
          <w:szCs w:val="28"/>
        </w:rPr>
        <w:lastRenderedPageBreak/>
        <w:t xml:space="preserve">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</w:t>
      </w:r>
      <w:r w:rsidRPr="004604DA">
        <w:rPr>
          <w:sz w:val="28"/>
          <w:szCs w:val="28"/>
        </w:rPr>
        <w:lastRenderedPageBreak/>
        <w:t xml:space="preserve">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  <w:proofErr w:type="gramEnd"/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Pr="004604DA">
        <w:rPr>
          <w:sz w:val="28"/>
          <w:szCs w:val="28"/>
        </w:rPr>
        <w:t>ии и ау</w:t>
      </w:r>
      <w:proofErr w:type="gramEnd"/>
      <w:r w:rsidRPr="004604DA">
        <w:rPr>
          <w:sz w:val="28"/>
          <w:szCs w:val="28"/>
        </w:rPr>
        <w:t xml:space="preserve">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04DA">
        <w:rPr>
          <w:sz w:val="28"/>
          <w:szCs w:val="28"/>
        </w:rPr>
        <w:t xml:space="preserve">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04DA">
        <w:rPr>
          <w:sz w:val="28"/>
          <w:szCs w:val="28"/>
        </w:rPr>
        <w:t>потери</w:t>
      </w:r>
      <w:proofErr w:type="gramEnd"/>
      <w:r w:rsidRPr="004604DA">
        <w:rPr>
          <w:sz w:val="28"/>
          <w:szCs w:val="28"/>
        </w:rPr>
        <w:t xml:space="preserve">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</w:t>
      </w:r>
      <w:r w:rsidRPr="004604DA">
        <w:rPr>
          <w:sz w:val="28"/>
          <w:szCs w:val="28"/>
        </w:rPr>
        <w:lastRenderedPageBreak/>
        <w:t xml:space="preserve">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  <w:proofErr w:type="gramEnd"/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от 12 декабря 2012</w:t>
      </w:r>
      <w:proofErr w:type="gramEnd"/>
      <w:r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</w:t>
      </w:r>
      <w:r w:rsidRPr="004604DA">
        <w:rPr>
          <w:sz w:val="28"/>
          <w:szCs w:val="28"/>
        </w:rPr>
        <w:lastRenderedPageBreak/>
        <w:t xml:space="preserve">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4604DA">
        <w:rPr>
          <w:sz w:val="28"/>
          <w:szCs w:val="28"/>
        </w:rPr>
        <w:t xml:space="preserve">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IV. Формы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</w:t>
      </w:r>
      <w:proofErr w:type="gramStart"/>
      <w:r w:rsidRPr="004604DA">
        <w:rPr>
          <w:sz w:val="28"/>
          <w:szCs w:val="28"/>
        </w:rPr>
        <w:t>контроль за</w:t>
      </w:r>
      <w:proofErr w:type="gramEnd"/>
      <w:r w:rsidRPr="004604D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4604DA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предоставлением </w:t>
      </w:r>
      <w:r w:rsidRPr="004604DA">
        <w:rPr>
          <w:b/>
          <w:bCs/>
          <w:sz w:val="28"/>
          <w:szCs w:val="28"/>
        </w:rPr>
        <w:lastRenderedPageBreak/>
        <w:t>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  <w:proofErr w:type="gramEnd"/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  <w:proofErr w:type="gramEnd"/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  <w:proofErr w:type="gramEnd"/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463ACA15" w:rsidR="00C73D37" w:rsidRPr="004604DA" w:rsidRDefault="00C73D37" w:rsidP="00530E13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4604DA">
        <w:rPr>
          <w:sz w:val="28"/>
          <w:szCs w:val="28"/>
        </w:rPr>
        <w:t>луг, и их работников».</w:t>
      </w:r>
      <w:proofErr w:type="gramEnd"/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4604DA">
        <w:rPr>
          <w:color w:val="auto"/>
          <w:sz w:val="28"/>
          <w:szCs w:val="28"/>
        </w:rPr>
        <w:t>заверение выписок</w:t>
      </w:r>
      <w:proofErr w:type="gramEnd"/>
      <w:r w:rsidRPr="004604DA">
        <w:rPr>
          <w:color w:val="auto"/>
          <w:sz w:val="28"/>
          <w:szCs w:val="28"/>
        </w:rPr>
        <w:t xml:space="preserve">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4604DA">
        <w:rPr>
          <w:sz w:val="28"/>
          <w:szCs w:val="28"/>
        </w:rPr>
        <w:lastRenderedPageBreak/>
        <w:t xml:space="preserve">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  <w:proofErr w:type="gramEnd"/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4604DA">
        <w:rPr>
          <w:sz w:val="28"/>
          <w:szCs w:val="28"/>
        </w:rPr>
        <w:t>мультиталон</w:t>
      </w:r>
      <w:proofErr w:type="spellEnd"/>
      <w:r w:rsidRPr="004604DA">
        <w:rPr>
          <w:sz w:val="28"/>
          <w:szCs w:val="28"/>
        </w:rPr>
        <w:t xml:space="preserve">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</w:t>
      </w:r>
      <w:r w:rsidRPr="004604DA">
        <w:rPr>
          <w:sz w:val="28"/>
          <w:szCs w:val="28"/>
        </w:rPr>
        <w:lastRenderedPageBreak/>
        <w:t xml:space="preserve">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604DA">
        <w:rPr>
          <w:sz w:val="28"/>
          <w:szCs w:val="28"/>
        </w:rPr>
        <w:t>контакт-центра</w:t>
      </w:r>
      <w:proofErr w:type="gramEnd"/>
      <w:r w:rsidRPr="004604DA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</w:t>
      </w:r>
      <w:proofErr w:type="gramEnd"/>
      <w:r w:rsidRPr="004604DA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                       № 210-ФЗ. </w:t>
      </w:r>
      <w:proofErr w:type="gramStart"/>
      <w:r w:rsidRPr="004604DA">
        <w:rPr>
          <w:sz w:val="28"/>
          <w:szCs w:val="28"/>
        </w:rPr>
        <w:t xml:space="preserve">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lastRenderedPageBreak/>
        <w:t xml:space="preserve">и информацию по собственной инициативе; </w:t>
      </w:r>
      <w:proofErr w:type="gramEnd"/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7E5435DA" w:rsidR="00C73D37" w:rsidRPr="004604DA" w:rsidRDefault="00C73D37" w:rsidP="00241204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Pr="004604DA">
              <w:rPr>
                <w:sz w:val="24"/>
                <w:szCs w:val="24"/>
              </w:rPr>
              <w:t xml:space="preserve">в </w:t>
            </w:r>
            <w:r w:rsidR="00241204">
              <w:rPr>
                <w:sz w:val="24"/>
                <w:szCs w:val="24"/>
              </w:rPr>
              <w:t xml:space="preserve">Администрацию сельского поселения </w:t>
            </w:r>
            <w:r w:rsidR="008019D6" w:rsidRPr="008019D6">
              <w:rPr>
                <w:sz w:val="24"/>
                <w:szCs w:val="24"/>
              </w:rPr>
              <w:t xml:space="preserve">Кидрячевский </w:t>
            </w:r>
            <w:r w:rsidR="0024120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1204">
              <w:rPr>
                <w:sz w:val="24"/>
                <w:szCs w:val="24"/>
              </w:rPr>
              <w:t>Давлекановский</w:t>
            </w:r>
            <w:proofErr w:type="spellEnd"/>
            <w:r w:rsidR="0024120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14:paraId="0AA37E1A" w14:textId="77777777" w:rsidR="00C73D37" w:rsidRPr="004604DA" w:rsidRDefault="00C73D37" w:rsidP="00C73D37">
      <w:pPr>
        <w:pStyle w:val="TableParagraph"/>
        <w:ind w:left="0"/>
      </w:pPr>
    </w:p>
    <w:p w14:paraId="0CE62C80" w14:textId="19653837" w:rsidR="00C73D37" w:rsidRPr="004604DA" w:rsidRDefault="00C73D37" w:rsidP="00241204">
      <w:pPr>
        <w:pStyle w:val="TableParagraph"/>
        <w:tabs>
          <w:tab w:val="left" w:pos="5121"/>
          <w:tab w:val="left" w:pos="7375"/>
        </w:tabs>
      </w:pPr>
      <w:r w:rsidRPr="004604DA">
        <w:tab/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</w:t>
      </w:r>
      <w:proofErr w:type="gramStart"/>
      <w:r w:rsidRPr="004604DA">
        <w:t>расположенного</w:t>
      </w:r>
      <w:proofErr w:type="gramEnd"/>
      <w:r w:rsidRPr="004604DA">
        <w:t xml:space="preserve">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proofErr w:type="gramStart"/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</w:t>
      </w:r>
      <w:r w:rsidRPr="004604DA">
        <w:rPr>
          <w:sz w:val="20"/>
        </w:rPr>
        <w:lastRenderedPageBreak/>
        <w:t>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sz w:val="20"/>
        </w:rPr>
        <w:t xml:space="preserve">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0"/>
        </w:rPr>
        <w:t>аквакультуры</w:t>
      </w:r>
      <w:proofErr w:type="spellEnd"/>
      <w:r w:rsidRPr="004604DA">
        <w:rPr>
          <w:sz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  <w:proofErr w:type="gramEnd"/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  <w:proofErr w:type="gramEnd"/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proofErr w:type="gramStart"/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  <w:proofErr w:type="gramEnd"/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171C1414" w:rsidR="00C73D37" w:rsidRPr="004604DA" w:rsidRDefault="0032021B" w:rsidP="00241204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 xml:space="preserve">в </w:t>
            </w:r>
            <w:r w:rsidR="00241204">
              <w:rPr>
                <w:sz w:val="24"/>
                <w:szCs w:val="24"/>
              </w:rPr>
              <w:t xml:space="preserve">Администрацию сельского поселения </w:t>
            </w:r>
            <w:r w:rsidR="008019D6" w:rsidRPr="008019D6">
              <w:rPr>
                <w:sz w:val="24"/>
                <w:szCs w:val="24"/>
              </w:rPr>
              <w:t xml:space="preserve">Кидрячевский </w:t>
            </w:r>
            <w:r w:rsidR="0024120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1204">
              <w:rPr>
                <w:sz w:val="24"/>
                <w:szCs w:val="24"/>
              </w:rPr>
              <w:t>Давлекановский</w:t>
            </w:r>
            <w:proofErr w:type="spellEnd"/>
            <w:r w:rsidR="0024120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proofErr w:type="gramStart"/>
      <w:r w:rsidRPr="004604DA">
        <w:rPr>
          <w:color w:val="auto"/>
          <w:sz w:val="22"/>
        </w:rPr>
        <w:t>(наименование заявителя, организационно-</w:t>
      </w:r>
      <w:proofErr w:type="gramEnd"/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lastRenderedPageBreak/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proofErr w:type="gramStart"/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  <w:proofErr w:type="gramEnd"/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 xml:space="preserve">в связи </w:t>
      </w:r>
      <w:proofErr w:type="gramStart"/>
      <w:r w:rsidRPr="004604DA">
        <w:rPr>
          <w:sz w:val="24"/>
        </w:rPr>
        <w:t>с</w:t>
      </w:r>
      <w:proofErr w:type="gramEnd"/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доводы, а также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 xml:space="preserve">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  <w:proofErr w:type="gramEnd"/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4604DA">
        <w:rPr>
          <w:sz w:val="20"/>
          <w:szCs w:val="20"/>
        </w:rPr>
        <w:t>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  <w:proofErr w:type="gramEnd"/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272075C9" w14:textId="4F4C7A15" w:rsidR="0032021B" w:rsidRPr="004604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3AEC36DE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  <w:t xml:space="preserve">в </w:t>
      </w:r>
      <w:r w:rsidR="00241204">
        <w:rPr>
          <w:sz w:val="24"/>
          <w:szCs w:val="24"/>
        </w:rPr>
        <w:t xml:space="preserve">Администрацию сельского поселения </w:t>
      </w:r>
      <w:r w:rsidR="008019D6" w:rsidRPr="008019D6">
        <w:rPr>
          <w:sz w:val="24"/>
          <w:szCs w:val="24"/>
        </w:rPr>
        <w:t xml:space="preserve">Кидрячевский </w:t>
      </w:r>
      <w:r w:rsidR="00241204">
        <w:rPr>
          <w:sz w:val="24"/>
          <w:szCs w:val="24"/>
        </w:rPr>
        <w:t xml:space="preserve">сельсовет муниципального района </w:t>
      </w:r>
      <w:proofErr w:type="spellStart"/>
      <w:r w:rsidR="00241204">
        <w:rPr>
          <w:sz w:val="24"/>
          <w:szCs w:val="24"/>
        </w:rPr>
        <w:t>Давлекановский</w:t>
      </w:r>
      <w:proofErr w:type="spellEnd"/>
      <w:r w:rsidR="00241204">
        <w:rPr>
          <w:sz w:val="24"/>
          <w:szCs w:val="24"/>
        </w:rPr>
        <w:t xml:space="preserve"> район Республики Башкортостан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proofErr w:type="gramStart"/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color w:val="auto"/>
          <w:sz w:val="20"/>
          <w:szCs w:val="20"/>
        </w:rPr>
        <w:t xml:space="preserve">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color w:val="auto"/>
          <w:sz w:val="20"/>
          <w:szCs w:val="20"/>
        </w:rPr>
        <w:t>аквакультуры</w:t>
      </w:r>
      <w:proofErr w:type="spellEnd"/>
      <w:r w:rsidRPr="004604DA">
        <w:rPr>
          <w:color w:val="auto"/>
          <w:sz w:val="20"/>
          <w:szCs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lastRenderedPageBreak/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>в отношении которых выдается разрешение, за исключением случаев, если запрет на рубку и (</w:t>
      </w:r>
      <w:proofErr w:type="gramStart"/>
      <w:r w:rsidRPr="004604DA">
        <w:rPr>
          <w:sz w:val="24"/>
          <w:szCs w:val="24"/>
        </w:rPr>
        <w:t xml:space="preserve">или) </w:t>
      </w:r>
      <w:proofErr w:type="gramEnd"/>
      <w:r w:rsidRPr="004604DA">
        <w:rPr>
          <w:sz w:val="24"/>
          <w:szCs w:val="24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  <w:proofErr w:type="gramEnd"/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  <w:proofErr w:type="gramEnd"/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4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1DB15FB" w:rsidR="00C73D37" w:rsidRPr="004604DA" w:rsidRDefault="0032021B" w:rsidP="00241204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>в</w:t>
            </w:r>
            <w:r w:rsidR="00241204">
              <w:rPr>
                <w:sz w:val="24"/>
                <w:szCs w:val="24"/>
              </w:rPr>
              <w:t xml:space="preserve"> Администрацию сельского поселения </w:t>
            </w:r>
            <w:r w:rsidR="008019D6" w:rsidRPr="008019D6">
              <w:rPr>
                <w:sz w:val="24"/>
                <w:szCs w:val="24"/>
              </w:rPr>
              <w:t xml:space="preserve">Кидрячевский </w:t>
            </w:r>
            <w:bookmarkStart w:id="0" w:name="_GoBack"/>
            <w:bookmarkEnd w:id="0"/>
            <w:r w:rsidR="0024120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1204">
              <w:rPr>
                <w:sz w:val="24"/>
                <w:szCs w:val="24"/>
              </w:rPr>
              <w:t>Давлекановский</w:t>
            </w:r>
            <w:proofErr w:type="spellEnd"/>
            <w:r w:rsidR="00241204">
              <w:rPr>
                <w:sz w:val="24"/>
                <w:szCs w:val="24"/>
              </w:rPr>
              <w:t xml:space="preserve"> район Республики Башкортостан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217D9373" w14:textId="5A26BFF2" w:rsidR="00C73D37" w:rsidRPr="004604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указанных</w:t>
            </w:r>
            <w:proofErr w:type="gramEnd"/>
            <w:r w:rsidRPr="004604DA">
              <w:rPr>
                <w:rFonts w:eastAsia="Calibri"/>
                <w:sz w:val="24"/>
              </w:rPr>
              <w:t xml:space="preserve">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ответственное</w:t>
            </w:r>
            <w:proofErr w:type="gramEnd"/>
            <w:r w:rsidRPr="004604DA">
              <w:rPr>
                <w:rFonts w:eastAsia="Calibri"/>
                <w:sz w:val="24"/>
              </w:rPr>
              <w:t xml:space="preserve">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  <w:proofErr w:type="gramEnd"/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подключаемых к ней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региональных систем межведомственного электронного взаимодействия;</w:t>
            </w:r>
            <w:proofErr w:type="gramEnd"/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проекта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proofErr w:type="gramEnd"/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предоставление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предусмотренных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</w:t>
            </w:r>
            <w:r w:rsidRPr="004604DA">
              <w:rPr>
                <w:sz w:val="24"/>
                <w:szCs w:val="24"/>
              </w:rPr>
              <w:lastRenderedPageBreak/>
              <w:t xml:space="preserve">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  <w:proofErr w:type="gramEnd"/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 xml:space="preserve">Уполномоченного </w:t>
            </w:r>
            <w:r w:rsidRPr="004604DA">
              <w:rPr>
                <w:sz w:val="24"/>
                <w:szCs w:val="24"/>
              </w:rPr>
              <w:lastRenderedPageBreak/>
              <w:t>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в личный кабинет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2A6D4" w14:textId="77777777" w:rsidR="001868A4" w:rsidRDefault="001868A4" w:rsidP="0061140A">
      <w:r>
        <w:separator/>
      </w:r>
    </w:p>
  </w:endnote>
  <w:endnote w:type="continuationSeparator" w:id="0">
    <w:p w14:paraId="34AE6CAE" w14:textId="77777777" w:rsidR="001868A4" w:rsidRDefault="001868A4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CD401" w14:textId="77777777" w:rsidR="001868A4" w:rsidRDefault="001868A4" w:rsidP="0061140A">
      <w:r>
        <w:separator/>
      </w:r>
    </w:p>
  </w:footnote>
  <w:footnote w:type="continuationSeparator" w:id="0">
    <w:p w14:paraId="4F50D56B" w14:textId="77777777" w:rsidR="001868A4" w:rsidRDefault="001868A4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5678"/>
      <w:docPartObj>
        <w:docPartGallery w:val="Page Numbers (Top of Page)"/>
        <w:docPartUnique/>
      </w:docPartObj>
    </w:sdtPr>
    <w:sdtContent>
      <w:p w14:paraId="78E46B43" w14:textId="6D6DFBD2" w:rsidR="00715F08" w:rsidRDefault="00715F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D6">
          <w:rPr>
            <w:noProof/>
          </w:rPr>
          <w:t>3</w:t>
        </w:r>
        <w:r>
          <w:fldChar w:fldCharType="end"/>
        </w:r>
      </w:p>
    </w:sdtContent>
  </w:sdt>
  <w:p w14:paraId="6DF3ED83" w14:textId="77777777" w:rsidR="00715F08" w:rsidRDefault="00715F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7314D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202"/>
    <w:rsid w:val="001539EA"/>
    <w:rsid w:val="00175DA5"/>
    <w:rsid w:val="001868A4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392B"/>
    <w:rsid w:val="001F4482"/>
    <w:rsid w:val="00216295"/>
    <w:rsid w:val="00222840"/>
    <w:rsid w:val="00241204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764F2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C0484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15F08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4329"/>
    <w:rsid w:val="007F7155"/>
    <w:rsid w:val="0080049E"/>
    <w:rsid w:val="008019D6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534B4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20489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D26CB"/>
    <w:rsid w:val="00BE0025"/>
    <w:rsid w:val="00BE2D8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20A5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62710&amp;backlink=1&amp;&amp;nd=1021103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E210-5CA8-4F25-ACC3-BF88D6A1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16871</Words>
  <Characters>96170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Кидрячевский</cp:lastModifiedBy>
  <cp:revision>3</cp:revision>
  <cp:lastPrinted>2023-02-27T07:06:00Z</cp:lastPrinted>
  <dcterms:created xsi:type="dcterms:W3CDTF">2023-03-10T06:35:00Z</dcterms:created>
  <dcterms:modified xsi:type="dcterms:W3CDTF">2023-03-10T06:58:00Z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