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C" w:rsidRDefault="005669AC" w:rsidP="009F7A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Казангуловский сельсовет муниципального района Давлекановский район Республики Башкортостан</w:t>
      </w:r>
    </w:p>
    <w:p w:rsidR="005669AC" w:rsidRDefault="005669AC" w:rsidP="009F7A73">
      <w:pPr>
        <w:jc w:val="center"/>
        <w:rPr>
          <w:sz w:val="28"/>
          <w:szCs w:val="28"/>
        </w:rPr>
      </w:pPr>
    </w:p>
    <w:p w:rsidR="005669AC" w:rsidRPr="009F7A73" w:rsidRDefault="005669AC" w:rsidP="009F7A73">
      <w:pPr>
        <w:jc w:val="center"/>
        <w:rPr>
          <w:sz w:val="28"/>
          <w:szCs w:val="28"/>
        </w:rPr>
      </w:pPr>
      <w:r w:rsidRPr="009F7A73">
        <w:rPr>
          <w:sz w:val="28"/>
          <w:szCs w:val="28"/>
        </w:rPr>
        <w:t xml:space="preserve"> РЕШЕНИЕ</w:t>
      </w:r>
    </w:p>
    <w:p w:rsidR="005669AC" w:rsidRDefault="005669AC" w:rsidP="009F7A73">
      <w:pPr>
        <w:jc w:val="center"/>
        <w:rPr>
          <w:sz w:val="28"/>
          <w:szCs w:val="28"/>
        </w:rPr>
      </w:pPr>
      <w:r w:rsidRPr="009F7A73">
        <w:rPr>
          <w:sz w:val="28"/>
          <w:szCs w:val="28"/>
        </w:rPr>
        <w:t xml:space="preserve">от </w:t>
      </w:r>
      <w:r>
        <w:rPr>
          <w:sz w:val="28"/>
          <w:szCs w:val="28"/>
        </w:rPr>
        <w:t>29 мая</w:t>
      </w:r>
      <w:r w:rsidRPr="009F7A73">
        <w:rPr>
          <w:sz w:val="28"/>
          <w:szCs w:val="28"/>
        </w:rPr>
        <w:t xml:space="preserve"> 2017 года № 2</w:t>
      </w:r>
      <w:r>
        <w:rPr>
          <w:sz w:val="28"/>
          <w:szCs w:val="28"/>
        </w:rPr>
        <w:t>1</w:t>
      </w:r>
    </w:p>
    <w:p w:rsidR="005669AC" w:rsidRPr="009F7A73" w:rsidRDefault="005669AC" w:rsidP="009F7A73">
      <w:pPr>
        <w:jc w:val="center"/>
        <w:rPr>
          <w:sz w:val="28"/>
          <w:szCs w:val="28"/>
        </w:rPr>
      </w:pPr>
    </w:p>
    <w:p w:rsidR="005669AC" w:rsidRPr="00EA4820" w:rsidRDefault="005669AC" w:rsidP="00EA4820">
      <w:pPr>
        <w:keepNext/>
        <w:suppressAutoHyphens/>
        <w:jc w:val="center"/>
        <w:outlineLvl w:val="0"/>
        <w:rPr>
          <w:rStyle w:val="Hyperlink"/>
          <w:color w:val="auto"/>
          <w:sz w:val="28"/>
          <w:szCs w:val="28"/>
          <w:u w:val="none"/>
        </w:rPr>
      </w:pPr>
      <w:hyperlink r:id="rId4" w:history="1">
        <w:r w:rsidRPr="00EA4820">
          <w:rPr>
            <w:rStyle w:val="Hyperlink"/>
            <w:color w:val="auto"/>
            <w:sz w:val="28"/>
            <w:szCs w:val="28"/>
            <w:u w:val="none"/>
          </w:rPr>
          <w:t>О порядке формирования, ведения, обязательного опубликования перечня муниципального имущества сельского поселения Казангуловский сельсовет муниципального района Давлекановский район Республики Башкортостан в целях предоставления во владение и (или)</w:t>
        </w:r>
      </w:hyperlink>
    </w:p>
    <w:p w:rsidR="005669AC" w:rsidRPr="00EA4820" w:rsidRDefault="005669AC" w:rsidP="00EA4820">
      <w:pPr>
        <w:keepNext/>
        <w:suppressAutoHyphens/>
        <w:jc w:val="center"/>
        <w:outlineLvl w:val="0"/>
        <w:rPr>
          <w:sz w:val="28"/>
          <w:szCs w:val="28"/>
        </w:rPr>
      </w:pPr>
      <w:hyperlink r:id="rId5" w:history="1">
        <w:r w:rsidRPr="00EA4820">
          <w:rPr>
            <w:rStyle w:val="Hyperlink"/>
            <w:color w:val="auto"/>
            <w:sz w:val="28"/>
            <w:szCs w:val="28"/>
            <w:u w:val="none"/>
          </w:rPr>
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5669AC" w:rsidRPr="00EA4820" w:rsidRDefault="005669AC" w:rsidP="00EA4820">
      <w:pPr>
        <w:autoSpaceDE w:val="0"/>
        <w:autoSpaceDN w:val="0"/>
        <w:adjustRightInd w:val="0"/>
        <w:rPr>
          <w:sz w:val="28"/>
          <w:szCs w:val="28"/>
        </w:rPr>
      </w:pPr>
    </w:p>
    <w:p w:rsidR="005669AC" w:rsidRPr="00EA4820" w:rsidRDefault="005669AC" w:rsidP="00EA4820">
      <w:pPr>
        <w:autoSpaceDE w:val="0"/>
        <w:autoSpaceDN w:val="0"/>
        <w:adjustRightInd w:val="0"/>
        <w:rPr>
          <w:sz w:val="28"/>
          <w:szCs w:val="28"/>
        </w:rPr>
      </w:pPr>
    </w:p>
    <w:p w:rsidR="005669AC" w:rsidRPr="00EA4820" w:rsidRDefault="005669AC" w:rsidP="00EA4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820">
        <w:rPr>
          <w:sz w:val="28"/>
          <w:szCs w:val="28"/>
        </w:rPr>
        <w:t xml:space="preserve">В соответствии с </w:t>
      </w:r>
      <w:hyperlink r:id="rId6" w:history="1">
        <w:r w:rsidRPr="00EA4820">
          <w:rPr>
            <w:rStyle w:val="Hyperlink"/>
            <w:sz w:val="28"/>
            <w:szCs w:val="28"/>
          </w:rPr>
          <w:t>Федеральным законом</w:t>
        </w:r>
      </w:hyperlink>
      <w:r w:rsidRPr="00EA4820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7" w:history="1">
        <w:r w:rsidRPr="00EA4820">
          <w:rPr>
            <w:rStyle w:val="Hyperlink"/>
            <w:sz w:val="28"/>
            <w:szCs w:val="28"/>
          </w:rPr>
          <w:t>Законом</w:t>
        </w:r>
      </w:hyperlink>
      <w:r w:rsidRPr="00EA4820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8" w:history="1">
        <w:r w:rsidRPr="00EA4820">
          <w:rPr>
            <w:rStyle w:val="Hyperlink"/>
            <w:sz w:val="28"/>
            <w:szCs w:val="28"/>
          </w:rPr>
          <w:t>Постановлением</w:t>
        </w:r>
      </w:hyperlink>
      <w:r w:rsidRPr="00EA4820">
        <w:rPr>
          <w:sz w:val="28"/>
          <w:szCs w:val="28"/>
        </w:rPr>
        <w:t xml:space="preserve">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EA4820">
          <w:rPr>
            <w:sz w:val="28"/>
            <w:szCs w:val="28"/>
          </w:rPr>
          <w:t>2008 г</w:t>
        </w:r>
      </w:smartTag>
      <w:r w:rsidRPr="00EA4820">
        <w:rPr>
          <w:sz w:val="28"/>
          <w:szCs w:val="28"/>
        </w:rPr>
        <w:t>.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Казангуловский сельсовет муниципального района Давлекановский район Республики Башкортостан,</w:t>
      </w:r>
    </w:p>
    <w:p w:rsidR="005669AC" w:rsidRPr="00EA4820" w:rsidRDefault="005669AC" w:rsidP="00EA4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820">
        <w:rPr>
          <w:sz w:val="28"/>
          <w:szCs w:val="28"/>
        </w:rPr>
        <w:t xml:space="preserve">                                        р е ш и л:</w:t>
      </w:r>
    </w:p>
    <w:p w:rsidR="005669AC" w:rsidRPr="00EA4820" w:rsidRDefault="005669AC" w:rsidP="00EA482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EA4820">
        <w:rPr>
          <w:sz w:val="28"/>
          <w:szCs w:val="28"/>
        </w:rPr>
        <w:t xml:space="preserve">1. Утвердить прилагаемый </w:t>
      </w:r>
      <w:hyperlink r:id="rId9" w:anchor="sub_1000#sub_1000" w:history="1">
        <w:r w:rsidRPr="00EA4820">
          <w:rPr>
            <w:rStyle w:val="Hyperlink"/>
            <w:sz w:val="28"/>
            <w:szCs w:val="28"/>
          </w:rPr>
          <w:t>Порядок</w:t>
        </w:r>
      </w:hyperlink>
      <w:r w:rsidRPr="00EA4820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Казангуловский сельсовет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669AC" w:rsidRPr="00EA4820" w:rsidRDefault="005669AC" w:rsidP="00EA4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EA4820">
        <w:rPr>
          <w:sz w:val="28"/>
          <w:szCs w:val="28"/>
        </w:rPr>
        <w:t>2. Администрации сельского поселения Казангуловский сельсовет муниципального района Давлекановский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bookmarkEnd w:id="2"/>
    <w:p w:rsidR="005669AC" w:rsidRPr="00EA4820" w:rsidRDefault="005669AC" w:rsidP="00EA4820">
      <w:pPr>
        <w:ind w:firstLine="708"/>
        <w:jc w:val="both"/>
        <w:rPr>
          <w:sz w:val="28"/>
          <w:szCs w:val="28"/>
        </w:rPr>
      </w:pPr>
      <w:r w:rsidRPr="00EA4820">
        <w:rPr>
          <w:sz w:val="28"/>
          <w:szCs w:val="28"/>
        </w:rPr>
        <w:t>3.</w:t>
      </w:r>
      <w:r w:rsidRPr="00EA4820">
        <w:rPr>
          <w:noProof/>
          <w:sz w:val="28"/>
          <w:szCs w:val="28"/>
        </w:rPr>
        <w:t xml:space="preserve"> </w:t>
      </w:r>
      <w:r w:rsidRPr="00EA4820">
        <w:rPr>
          <w:sz w:val="28"/>
          <w:szCs w:val="28"/>
        </w:rPr>
        <w:t>Настоящее решение подлежит обнародованию в установленном порядке и размещению на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5669AC" w:rsidRPr="00EA4820" w:rsidRDefault="005669AC" w:rsidP="00EA4820">
      <w:pPr>
        <w:ind w:firstLine="708"/>
        <w:jc w:val="both"/>
        <w:rPr>
          <w:sz w:val="28"/>
          <w:szCs w:val="28"/>
        </w:rPr>
      </w:pPr>
      <w:r w:rsidRPr="00EA4820">
        <w:rPr>
          <w:sz w:val="28"/>
          <w:szCs w:val="28"/>
        </w:rPr>
        <w:t>4.   Данное решение вступает в силу со дня его принятия.</w:t>
      </w:r>
    </w:p>
    <w:p w:rsidR="005669AC" w:rsidRPr="00EA4820" w:rsidRDefault="005669AC" w:rsidP="00EA482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A4820">
        <w:rPr>
          <w:sz w:val="28"/>
          <w:szCs w:val="28"/>
        </w:rPr>
        <w:t xml:space="preserve">     5. Контроль за исполнением настоящего решения возложить на постоянную комиссию по бюджету, налогам, вопросам муниципальной собственности (председатель Аюпов А.А.)</w:t>
      </w:r>
    </w:p>
    <w:p w:rsidR="005669AC" w:rsidRPr="00EA4820" w:rsidRDefault="005669AC" w:rsidP="00EA4820">
      <w:pPr>
        <w:jc w:val="both"/>
        <w:rPr>
          <w:sz w:val="28"/>
          <w:szCs w:val="28"/>
        </w:rPr>
      </w:pPr>
    </w:p>
    <w:p w:rsidR="005669AC" w:rsidRDefault="005669AC" w:rsidP="00EA4820">
      <w:pPr>
        <w:jc w:val="both"/>
        <w:rPr>
          <w:szCs w:val="28"/>
        </w:rPr>
      </w:pPr>
    </w:p>
    <w:p w:rsidR="005669AC" w:rsidRPr="009F7A73" w:rsidRDefault="005669AC" w:rsidP="0052325F">
      <w:pPr>
        <w:jc w:val="both"/>
        <w:rPr>
          <w:sz w:val="28"/>
          <w:szCs w:val="28"/>
        </w:rPr>
      </w:pPr>
    </w:p>
    <w:p w:rsidR="005669AC" w:rsidRPr="009F7A73" w:rsidRDefault="005669AC" w:rsidP="0052325F">
      <w:pPr>
        <w:rPr>
          <w:sz w:val="28"/>
          <w:szCs w:val="28"/>
        </w:rPr>
      </w:pPr>
    </w:p>
    <w:p w:rsidR="005669AC" w:rsidRPr="0052325F" w:rsidRDefault="005669AC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сельского </w:t>
      </w:r>
      <w:r w:rsidRPr="0052325F">
        <w:rPr>
          <w:sz w:val="28"/>
          <w:szCs w:val="28"/>
        </w:rPr>
        <w:t xml:space="preserve">поселения </w:t>
      </w:r>
    </w:p>
    <w:p w:rsidR="005669AC" w:rsidRPr="0052325F" w:rsidRDefault="005669AC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2325F">
        <w:rPr>
          <w:sz w:val="28"/>
          <w:szCs w:val="28"/>
        </w:rPr>
        <w:t>Казангуловский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</w:t>
      </w:r>
      <w:r w:rsidRPr="0052325F">
        <w:rPr>
          <w:sz w:val="28"/>
          <w:szCs w:val="28"/>
        </w:rPr>
        <w:t>униципального района</w:t>
      </w:r>
    </w:p>
    <w:p w:rsidR="005669AC" w:rsidRDefault="005669AC" w:rsidP="0052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2325F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2325F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</w:t>
      </w:r>
      <w:r w:rsidRPr="005232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669AC" w:rsidRPr="00E80FC0" w:rsidRDefault="005669AC" w:rsidP="00E80FC0">
      <w:pPr>
        <w:tabs>
          <w:tab w:val="left" w:pos="324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2325F">
        <w:rPr>
          <w:sz w:val="28"/>
          <w:szCs w:val="28"/>
        </w:rPr>
        <w:t>И.Р.Мухаметгалин</w:t>
      </w:r>
    </w:p>
    <w:sectPr w:rsidR="005669AC" w:rsidRPr="00E80FC0" w:rsidSect="008B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CF"/>
    <w:rsid w:val="000C6C6D"/>
    <w:rsid w:val="002E7F91"/>
    <w:rsid w:val="003A090A"/>
    <w:rsid w:val="0052325F"/>
    <w:rsid w:val="00564F24"/>
    <w:rsid w:val="005669AC"/>
    <w:rsid w:val="0057180E"/>
    <w:rsid w:val="006277A5"/>
    <w:rsid w:val="00695964"/>
    <w:rsid w:val="00736B4C"/>
    <w:rsid w:val="007C08B3"/>
    <w:rsid w:val="007E7226"/>
    <w:rsid w:val="008577DF"/>
    <w:rsid w:val="008B1B07"/>
    <w:rsid w:val="009A7823"/>
    <w:rsid w:val="009F7A73"/>
    <w:rsid w:val="00A8738D"/>
    <w:rsid w:val="00BF681B"/>
    <w:rsid w:val="00C270A8"/>
    <w:rsid w:val="00CB7B51"/>
    <w:rsid w:val="00CE1034"/>
    <w:rsid w:val="00D77A7E"/>
    <w:rsid w:val="00E80FC0"/>
    <w:rsid w:val="00EA4820"/>
    <w:rsid w:val="00EB2591"/>
    <w:rsid w:val="00EF270F"/>
    <w:rsid w:val="00F1751D"/>
    <w:rsid w:val="00F55DCF"/>
    <w:rsid w:val="00F6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4F2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F7A73"/>
    <w:pPr>
      <w:ind w:firstLine="720"/>
    </w:pPr>
    <w:rPr>
      <w:rFonts w:eastAsia="Calibr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681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61592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7660720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7660720.0/" TargetMode="External"/><Relationship Id="rId9" Type="http://schemas.openxmlformats.org/officeDocument/2006/relationships/hyperlink" Target="file:///C:\Documents%20and%20Settings\Admin\&#1056;&#1072;&#1073;&#1086;&#1095;&#1080;&#1081;%20&#1089;&#1090;&#1086;&#1083;\&#1052;&#1080;&#1083;&#1103;&#1091;&#1096;&#1072;%202017\&#1056;&#1077;&#1096;&#1077;&#1085;&#1080;&#1103;%202017\&#1084;&#1072;&#1081;%202017\&#1056;&#1077;&#1096;&#1077;&#1085;&#1080;&#1077;%20&#8470;21%20&#1086;&#1090;%2029.05.2017%20&#1054;%20&#1087;&#1086;&#1088;&#1103;&#1076;&#1082;&#1077;%20&#1092;&#1086;&#1088;&#1084;&#1080;&#1088;&#1086;&#1074;&#1072;&#1085;&#1080;&#1103;,%20&#1074;&#1077;&#1076;&#1077;&#1085;&#1080;&#1103;,%20&#1086;&#1073;&#1103;&#1079;&#1072;&#1090;&#1077;&#1083;&#1100;&#1085;&#1086;&#1075;&#1086;%20&#1086;&#1087;&#1091;&#1073;&#1083;&#1080;&#1082;&#1086;&#1074;&#1072;&#1085;&#1080;&#1103;%20&#1087;&#1077;&#1088;&#1077;&#1095;&#1085;&#1103;%20&#1084;&#1091;&#1085;&#1080;&#1094;&#1080;&#1087;&#1072;&#1083;&#1100;&#1085;&#1086;&#1075;&#1086;%20&#1080;&#1084;&#1091;&#1097;&#1077;&#1089;&#1090;&#1074;&#1072;%20&#1089;&#1077;&#1083;&#1100;&#1089;&#1082;&#1086;&#1075;&#1086;%20&#1087;&#1086;&#1089;&#1077;&#1083;&#1077;&#1085;&#1080;&#1103;%20&#1050;&#1072;&#1079;&#1072;&#1085;&#1075;&#1091;&#1083;&#1086;&#1074;&#1089;&#1082;&#1080;&#1081;%20&#1089;&#1077;&#1083;&#1100;&#1089;&#1086;&#1074;&#1077;&#1090;%20&#1084;&#1091;&#1085;&#1080;&#1094;&#1080;&#1087;&#1072;&#1083;&#110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2</Pages>
  <Words>517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2017-06-09T07:28:00Z</cp:lastPrinted>
  <dcterms:created xsi:type="dcterms:W3CDTF">2017-05-31T04:11:00Z</dcterms:created>
  <dcterms:modified xsi:type="dcterms:W3CDTF">2017-06-19T08:12:00Z</dcterms:modified>
</cp:coreProperties>
</file>