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A7" w:rsidRPr="00624794" w:rsidRDefault="004C2BA7" w:rsidP="004C2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Курманкеевский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C2BA7" w:rsidRPr="00624794" w:rsidRDefault="004C2BA7" w:rsidP="004C2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4C2BA7" w:rsidRDefault="004C2BA7" w:rsidP="004C2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BA7" w:rsidRDefault="004C2BA7" w:rsidP="004C2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2BA7" w:rsidRPr="00624794" w:rsidRDefault="004C2BA7" w:rsidP="004C2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A7" w:rsidRPr="00624794" w:rsidRDefault="004C2BA7" w:rsidP="004C2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декабря 2016 года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C2BA7" w:rsidRDefault="004C2BA7" w:rsidP="004C2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BA7" w:rsidRDefault="004C2BA7" w:rsidP="004C2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C2BA7" w:rsidRPr="00624794" w:rsidRDefault="004C2BA7" w:rsidP="004C2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BA7" w:rsidRPr="00624794" w:rsidRDefault="004C2BA7" w:rsidP="004C2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4C2BA7" w:rsidRPr="00624794" w:rsidRDefault="004C2BA7" w:rsidP="004C2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2BA7" w:rsidRPr="00BD3659" w:rsidRDefault="004C2BA7" w:rsidP="004C2BA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659"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D3659">
        <w:rPr>
          <w:rFonts w:ascii="Times New Roman" w:hAnsi="Times New Roman"/>
          <w:sz w:val="28"/>
          <w:szCs w:val="28"/>
        </w:rPr>
        <w:t xml:space="preserve">изменения в  Правила депутатской этики в Совете </w:t>
      </w:r>
      <w:r>
        <w:rPr>
          <w:rFonts w:ascii="Times New Roman" w:hAnsi="Times New Roman"/>
          <w:bCs/>
          <w:sz w:val="28"/>
          <w:szCs w:val="28"/>
        </w:rPr>
        <w:t>сельского поселения Курманкеевский</w:t>
      </w:r>
      <w:r w:rsidRPr="00BD365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</w:t>
      </w:r>
      <w:r w:rsidRPr="00BD3659">
        <w:rPr>
          <w:rFonts w:ascii="Times New Roman" w:hAnsi="Times New Roman"/>
          <w:sz w:val="28"/>
          <w:szCs w:val="28"/>
        </w:rPr>
        <w:t xml:space="preserve"> Республики Башкортостан и Правила этики и служебного поведения главы сельского поселения </w:t>
      </w:r>
      <w:r>
        <w:rPr>
          <w:rFonts w:ascii="Times New Roman" w:hAnsi="Times New Roman"/>
          <w:sz w:val="28"/>
          <w:szCs w:val="28"/>
        </w:rPr>
        <w:t>Курманкеевский</w:t>
      </w:r>
      <w:r w:rsidRPr="00BD36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Правила)</w:t>
      </w:r>
      <w:r w:rsidRPr="00BD3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утвержденные решением Совета сельского поселения Курманкеевский  сельсовет муниципального района Давлекановский район от 30 января 2015 года  № 5</w:t>
      </w:r>
      <w:proofErr w:type="gramEnd"/>
    </w:p>
    <w:p w:rsidR="004C2BA7" w:rsidRPr="00BD3659" w:rsidRDefault="004C2BA7" w:rsidP="004C2BA7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b/>
          <w:sz w:val="28"/>
          <w:szCs w:val="28"/>
        </w:rPr>
      </w:pPr>
      <w:r w:rsidRPr="00BD3659">
        <w:rPr>
          <w:rStyle w:val="blk6"/>
          <w:rFonts w:ascii="Times New Roman" w:hAnsi="Times New Roman"/>
          <w:b/>
          <w:sz w:val="28"/>
          <w:szCs w:val="28"/>
        </w:rPr>
        <w:t xml:space="preserve">1.1.Абзац 3 п. 5.3 </w:t>
      </w:r>
      <w:r>
        <w:rPr>
          <w:rStyle w:val="blk6"/>
          <w:rFonts w:ascii="Times New Roman" w:hAnsi="Times New Roman"/>
          <w:b/>
          <w:sz w:val="28"/>
          <w:szCs w:val="28"/>
        </w:rPr>
        <w:t xml:space="preserve">Правил </w:t>
      </w:r>
      <w:r w:rsidRPr="00BD3659">
        <w:rPr>
          <w:rStyle w:val="blk6"/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4C2BA7" w:rsidRPr="00690CBB" w:rsidRDefault="004C2BA7" w:rsidP="004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0CBB">
        <w:rPr>
          <w:rFonts w:ascii="Times New Roman" w:hAnsi="Times New Roman"/>
          <w:sz w:val="28"/>
          <w:szCs w:val="28"/>
        </w:rPr>
        <w:t xml:space="preserve">ринимать меры по недопущению любой возможности возникновения конфликта интересов, под которым понимается ситуация, при которой личная заинтересованность (прямая или косвенная)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Start"/>
      <w:r w:rsidRPr="00690CBB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690CBB">
        <w:rPr>
          <w:rFonts w:ascii="Times New Roman" w:hAnsi="Times New Roman"/>
          <w:sz w:val="28"/>
          <w:szCs w:val="28"/>
        </w:rPr>
        <w:t xml:space="preserve">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C2BA7" w:rsidRPr="00BD3659" w:rsidRDefault="004C2BA7" w:rsidP="004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3659">
        <w:rPr>
          <w:rFonts w:ascii="Times New Roman" w:hAnsi="Times New Roman"/>
          <w:b/>
          <w:sz w:val="28"/>
          <w:szCs w:val="28"/>
        </w:rPr>
        <w:t xml:space="preserve">1.2.Пункт 3.10 </w:t>
      </w:r>
      <w:r>
        <w:rPr>
          <w:rFonts w:ascii="Times New Roman" w:hAnsi="Times New Roman"/>
          <w:b/>
          <w:sz w:val="28"/>
          <w:szCs w:val="28"/>
        </w:rPr>
        <w:t>Правил</w:t>
      </w:r>
      <w:r w:rsidRPr="00BD3659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4C2BA7" w:rsidRPr="00690CBB" w:rsidRDefault="004C2BA7" w:rsidP="004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CBB">
        <w:rPr>
          <w:rFonts w:ascii="Times New Roman" w:hAnsi="Times New Roman"/>
          <w:sz w:val="28"/>
          <w:szCs w:val="28"/>
        </w:rPr>
        <w:t>3.10.Депутат принимает меры по недопущению любой возможности возникновения конфликта интересов, при котором 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C2BA7" w:rsidRPr="00690CBB" w:rsidRDefault="004C2BA7" w:rsidP="004C2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CBB">
        <w:rPr>
          <w:rFonts w:ascii="Times New Roman" w:hAnsi="Times New Roman"/>
          <w:sz w:val="28"/>
          <w:szCs w:val="28"/>
        </w:rPr>
        <w:t>2.</w:t>
      </w:r>
      <w:proofErr w:type="gramStart"/>
      <w:r w:rsidRPr="00690C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0CB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</w:t>
      </w:r>
      <w:r w:rsidRPr="00690CBB">
        <w:rPr>
          <w:rFonts w:ascii="Times New Roman" w:hAnsi="Times New Roman"/>
          <w:sz w:val="28"/>
          <w:szCs w:val="28"/>
        </w:rPr>
        <w:lastRenderedPageBreak/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по бюджету, налогам, вопросам муниципальной собственности и по социально-гуманитарным вопросам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Габдульманов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Х. Х.)</w:t>
      </w:r>
      <w:r w:rsidRPr="00690CBB">
        <w:rPr>
          <w:rFonts w:ascii="Times New Roman" w:hAnsi="Times New Roman"/>
          <w:sz w:val="28"/>
          <w:szCs w:val="28"/>
        </w:rPr>
        <w:t>.</w:t>
      </w:r>
    </w:p>
    <w:p w:rsidR="004C2BA7" w:rsidRPr="00690CBB" w:rsidRDefault="004C2BA7" w:rsidP="004C2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CBB">
        <w:rPr>
          <w:rFonts w:ascii="Times New Roman" w:hAnsi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4C2BA7" w:rsidRPr="00AB45A1" w:rsidRDefault="004C2BA7" w:rsidP="004C2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BA7" w:rsidRDefault="004C2BA7" w:rsidP="004C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BA7" w:rsidRDefault="004C2BA7" w:rsidP="004C2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82C08" w:rsidRDefault="004C2BA7" w:rsidP="004C2B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Курманкеевский сельсовет</w:t>
      </w:r>
      <w:bookmarkStart w:id="0" w:name="_GoBack"/>
    </w:p>
    <w:p w:rsidR="004C2BA7" w:rsidRPr="004C2BA7" w:rsidRDefault="004C2BA7" w:rsidP="004C2B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Я. Арсланов</w:t>
      </w:r>
      <w:bookmarkEnd w:id="0"/>
    </w:p>
    <w:sectPr w:rsidR="004C2BA7" w:rsidRPr="004C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A7"/>
    <w:rsid w:val="004C2BA7"/>
    <w:rsid w:val="00D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uiPriority w:val="99"/>
    <w:rsid w:val="004C2B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uiPriority w:val="99"/>
    <w:rsid w:val="004C2B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2016-12-08T11:33:00Z</dcterms:created>
  <dcterms:modified xsi:type="dcterms:W3CDTF">2016-12-08T11:42:00Z</dcterms:modified>
</cp:coreProperties>
</file>