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50" w:rsidRDefault="003A1350" w:rsidP="003A1350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Бик-Кармалинский сельсовет </w:t>
      </w:r>
    </w:p>
    <w:p w:rsidR="003A1350" w:rsidRDefault="003A1350" w:rsidP="003A1350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Давлекановский район </w:t>
      </w:r>
      <w:r>
        <w:rPr>
          <w:bCs/>
          <w:color w:val="000000"/>
          <w:sz w:val="28"/>
          <w:szCs w:val="28"/>
        </w:rPr>
        <w:t>Республики Башкортостан</w:t>
      </w:r>
    </w:p>
    <w:p w:rsidR="003A1350" w:rsidRDefault="003A1350" w:rsidP="003A1350">
      <w:pPr>
        <w:jc w:val="center"/>
        <w:rPr>
          <w:bCs/>
          <w:color w:val="000000"/>
          <w:sz w:val="28"/>
          <w:szCs w:val="28"/>
        </w:rPr>
      </w:pPr>
    </w:p>
    <w:p w:rsidR="003A1350" w:rsidRDefault="003A1350" w:rsidP="003A1350">
      <w:pPr>
        <w:jc w:val="center"/>
        <w:rPr>
          <w:bCs/>
          <w:color w:val="000000"/>
          <w:sz w:val="28"/>
          <w:szCs w:val="28"/>
        </w:rPr>
      </w:pPr>
    </w:p>
    <w:p w:rsidR="003A1350" w:rsidRDefault="003A1350" w:rsidP="003A1350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</w:t>
      </w:r>
    </w:p>
    <w:p w:rsidR="003A1350" w:rsidRDefault="003A1350" w:rsidP="003A1350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 августа 2015 года №31</w:t>
      </w:r>
    </w:p>
    <w:p w:rsidR="003A1350" w:rsidRDefault="003A1350" w:rsidP="003A1350">
      <w:pPr>
        <w:jc w:val="center"/>
        <w:rPr>
          <w:sz w:val="28"/>
          <w:szCs w:val="28"/>
        </w:rPr>
      </w:pPr>
    </w:p>
    <w:p w:rsidR="003A1350" w:rsidRDefault="003A1350" w:rsidP="003A1350">
      <w:pPr>
        <w:jc w:val="center"/>
        <w:rPr>
          <w:sz w:val="28"/>
          <w:szCs w:val="28"/>
        </w:rPr>
      </w:pPr>
    </w:p>
    <w:p w:rsidR="003A1350" w:rsidRDefault="003A1350" w:rsidP="003A1350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местах для размещения предвыборных печатных агитационных материалов</w:t>
      </w:r>
    </w:p>
    <w:p w:rsidR="003A1350" w:rsidRDefault="003A1350" w:rsidP="003A1350">
      <w:pPr>
        <w:jc w:val="both"/>
        <w:rPr>
          <w:sz w:val="28"/>
          <w:szCs w:val="28"/>
        </w:rPr>
      </w:pPr>
    </w:p>
    <w:p w:rsidR="003A1350" w:rsidRDefault="003A1350" w:rsidP="003A1350">
      <w:pPr>
        <w:jc w:val="both"/>
        <w:rPr>
          <w:sz w:val="28"/>
          <w:szCs w:val="28"/>
        </w:rPr>
      </w:pPr>
    </w:p>
    <w:p w:rsidR="003A1350" w:rsidRDefault="003A1350" w:rsidP="003A13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частью 7 статьи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8 статьи 67 Кодекса Республики Башкортостан  о выборах, в целях создания условий для размещения предвыборных печатных агитационных материалов, постановляю:</w:t>
      </w:r>
    </w:p>
    <w:p w:rsidR="003A1350" w:rsidRDefault="003A1350" w:rsidP="003A13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1.Определить следующие места для  размещения предвыборных печатных агитационных материалов на территориях избирательных участков:</w:t>
      </w:r>
    </w:p>
    <w:p w:rsidR="003A1350" w:rsidRDefault="003A1350" w:rsidP="003A13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-избирательный участок №1926( центр – с. Бик-Кармалы) - доска объявлений возле почты с.Бик-Кармалы) </w:t>
      </w:r>
    </w:p>
    <w:p w:rsidR="003A1350" w:rsidRDefault="003A1350" w:rsidP="003A13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-избирательный участок №1927( центр – с. Искандарово) - доска объявлений возле СДК с.Искандарово</w:t>
      </w:r>
    </w:p>
    <w:p w:rsidR="003A1350" w:rsidRDefault="003A1350" w:rsidP="003A13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2.Кандидатам, разместившим предвыборные печатные агитационные материалы в местах, предусмотренных пунктом 1 настоящего постановления, по окончании агитационного периода, привести в первоначальное состояние данные объекты.</w:t>
      </w:r>
    </w:p>
    <w:p w:rsidR="003A1350" w:rsidRDefault="003A1350" w:rsidP="003A13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3.Контроль за исполнением настоящего постановления оставляю за собой.</w:t>
      </w:r>
    </w:p>
    <w:p w:rsidR="003A1350" w:rsidRDefault="003A1350" w:rsidP="003A13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4.Настоящее постановление подлежит обнародованию в установленном порядке.</w:t>
      </w:r>
    </w:p>
    <w:p w:rsidR="003A1350" w:rsidRDefault="003A1350" w:rsidP="003A1350">
      <w:pPr>
        <w:jc w:val="both"/>
        <w:rPr>
          <w:sz w:val="28"/>
          <w:szCs w:val="28"/>
        </w:rPr>
      </w:pPr>
    </w:p>
    <w:p w:rsidR="003A1350" w:rsidRDefault="003A1350" w:rsidP="003A1350">
      <w:pPr>
        <w:jc w:val="both"/>
        <w:rPr>
          <w:sz w:val="28"/>
          <w:szCs w:val="28"/>
        </w:rPr>
      </w:pPr>
    </w:p>
    <w:p w:rsidR="003A1350" w:rsidRDefault="003A1350" w:rsidP="003A1350">
      <w:pPr>
        <w:jc w:val="both"/>
        <w:rPr>
          <w:sz w:val="28"/>
          <w:szCs w:val="28"/>
        </w:rPr>
      </w:pPr>
    </w:p>
    <w:p w:rsidR="003A1350" w:rsidRDefault="003A1350" w:rsidP="003A13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</w:p>
    <w:p w:rsidR="003A1350" w:rsidRDefault="003A1350" w:rsidP="003A1350">
      <w:pPr>
        <w:jc w:val="both"/>
        <w:rPr>
          <w:sz w:val="28"/>
          <w:szCs w:val="28"/>
        </w:rPr>
      </w:pPr>
      <w:r>
        <w:rPr>
          <w:sz w:val="28"/>
          <w:szCs w:val="28"/>
        </w:rPr>
        <w:t>Бик-Кармалинский сельсовет</w:t>
      </w:r>
    </w:p>
    <w:p w:rsidR="003A1350" w:rsidRDefault="003A1350" w:rsidP="003A135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A1350" w:rsidRDefault="003A1350" w:rsidP="003A1350">
      <w:pPr>
        <w:jc w:val="both"/>
        <w:rPr>
          <w:sz w:val="28"/>
          <w:szCs w:val="28"/>
        </w:rPr>
      </w:pPr>
      <w:r>
        <w:rPr>
          <w:sz w:val="28"/>
          <w:szCs w:val="28"/>
        </w:rPr>
        <w:t>Давлекановский район</w:t>
      </w:r>
    </w:p>
    <w:p w:rsidR="003A1350" w:rsidRDefault="003A1350" w:rsidP="003A1350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О.Р.Лукманов</w:t>
      </w:r>
    </w:p>
    <w:p w:rsidR="003A1350" w:rsidRDefault="003A1350" w:rsidP="003A1350">
      <w:pPr>
        <w:jc w:val="both"/>
        <w:rPr>
          <w:sz w:val="28"/>
          <w:szCs w:val="28"/>
        </w:rPr>
      </w:pPr>
    </w:p>
    <w:p w:rsidR="003A1350" w:rsidRDefault="003A1350" w:rsidP="003A1350">
      <w:pPr>
        <w:jc w:val="both"/>
      </w:pPr>
    </w:p>
    <w:p w:rsidR="003A1350" w:rsidRDefault="003A1350" w:rsidP="003A1350"/>
    <w:p w:rsidR="003A1350" w:rsidRDefault="003A1350" w:rsidP="003A1350"/>
    <w:p w:rsidR="00056D7D" w:rsidRDefault="00056D7D"/>
    <w:sectPr w:rsidR="00056D7D" w:rsidSect="00056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1350"/>
    <w:rsid w:val="00056D7D"/>
    <w:rsid w:val="003A1350"/>
    <w:rsid w:val="00517BD0"/>
    <w:rsid w:val="0058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2015-08-04T04:30:00Z</dcterms:created>
  <dcterms:modified xsi:type="dcterms:W3CDTF">2015-08-04T04:30:00Z</dcterms:modified>
</cp:coreProperties>
</file>