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E3" w:rsidRPr="00913DE3" w:rsidRDefault="00913DE3" w:rsidP="00913D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13DE3" w:rsidRPr="00846E14" w:rsidRDefault="00913DE3" w:rsidP="00913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846E1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Уважаемые жители нашего города!</w:t>
      </w:r>
    </w:p>
    <w:p w:rsidR="00913DE3" w:rsidRPr="00846E14" w:rsidRDefault="00913DE3" w:rsidP="00913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846E1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Стартовала Программа поддержки местных инициатив-2024!</w:t>
      </w:r>
    </w:p>
    <w:p w:rsidR="00913DE3" w:rsidRPr="00913DE3" w:rsidRDefault="00913DE3" w:rsidP="00913D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13DE3" w:rsidRDefault="00913DE3" w:rsidP="00846E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752D07" wp14:editId="2117BADC">
            <wp:extent cx="5785407" cy="3138170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052" cy="314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E3" w:rsidRPr="00913DE3" w:rsidRDefault="00913DE3" w:rsidP="00913D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 </w:t>
      </w:r>
    </w:p>
    <w:p w:rsidR="00913DE3" w:rsidRPr="00846E14" w:rsidRDefault="00913DE3" w:rsidP="00846E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846E1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Инициатива жителей - важный этап реализации ППМИ</w:t>
      </w:r>
    </w:p>
    <w:p w:rsidR="00E92E44" w:rsidRDefault="00E92E44" w:rsidP="00E92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D3509F">
        <w:rPr>
          <w:rFonts w:ascii="Times New Roman" w:hAnsi="Times New Roman" w:cs="Times New Roman"/>
          <w:sz w:val="28"/>
          <w:szCs w:val="28"/>
        </w:rPr>
        <w:t xml:space="preserve">принять участие в Программе поддержки местных инициатив. 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</w:t>
      </w:r>
      <w:r>
        <w:rPr>
          <w:rFonts w:ascii="Times New Roman" w:hAnsi="Times New Roman" w:cs="Times New Roman"/>
          <w:sz w:val="28"/>
          <w:szCs w:val="28"/>
        </w:rPr>
        <w:t xml:space="preserve">  То есть жители нашего города </w:t>
      </w:r>
      <w:r w:rsidRPr="00D3509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D3509F">
        <w:rPr>
          <w:rFonts w:ascii="Times New Roman" w:hAnsi="Times New Roman" w:cs="Times New Roman"/>
          <w:sz w:val="28"/>
          <w:szCs w:val="28"/>
        </w:rPr>
        <w:t>определяют  наиболее</w:t>
      </w:r>
      <w:proofErr w:type="gramEnd"/>
      <w:r w:rsidRPr="00D3509F">
        <w:rPr>
          <w:rFonts w:ascii="Times New Roman" w:hAnsi="Times New Roman" w:cs="Times New Roman"/>
          <w:sz w:val="28"/>
          <w:szCs w:val="28"/>
        </w:rPr>
        <w:t xml:space="preserve"> приоритетную проблему, по которой будет реализован данный проект. К конкурсному отбору допускаются проекты, направленные на реш</w:t>
      </w:r>
      <w:r>
        <w:rPr>
          <w:rFonts w:ascii="Times New Roman" w:hAnsi="Times New Roman" w:cs="Times New Roman"/>
          <w:sz w:val="28"/>
          <w:szCs w:val="28"/>
        </w:rPr>
        <w:t xml:space="preserve">ение вопросов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значения:</w:t>
      </w:r>
      <w:r w:rsidRPr="00D3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509F">
        <w:rPr>
          <w:rFonts w:ascii="Times New Roman" w:hAnsi="Times New Roman" w:cs="Times New Roman"/>
          <w:sz w:val="28"/>
          <w:szCs w:val="28"/>
        </w:rPr>
        <w:t>объекты жилищно-коммунального хозяйства, в том числе объекты электро-, тепло-, газо- и водоснабжения, водоотведени</w:t>
      </w:r>
      <w:r>
        <w:rPr>
          <w:rFonts w:ascii="Times New Roman" w:hAnsi="Times New Roman" w:cs="Times New Roman"/>
          <w:sz w:val="28"/>
          <w:szCs w:val="28"/>
        </w:rPr>
        <w:t>я, снабжения населения топливом;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объе</w:t>
      </w:r>
      <w:r>
        <w:rPr>
          <w:rFonts w:ascii="Times New Roman" w:hAnsi="Times New Roman" w:cs="Times New Roman"/>
          <w:sz w:val="28"/>
          <w:szCs w:val="28"/>
        </w:rPr>
        <w:t>кты организации благоустройства;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объекты уличного освещения, автомобильные дороги местного значения и сооружения на них;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объекты для обеспечения первичных мер пожарной безопасности;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объекты культурного наследия;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объекты физической культуры и массового спорта; места массового отдыха населения; места захоронения;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509F">
        <w:rPr>
          <w:rFonts w:ascii="Times New Roman" w:hAnsi="Times New Roman" w:cs="Times New Roman"/>
          <w:sz w:val="28"/>
          <w:szCs w:val="28"/>
        </w:rPr>
        <w:t xml:space="preserve"> иные объекты.</w:t>
      </w:r>
    </w:p>
    <w:p w:rsidR="00E92E44" w:rsidRDefault="00E92E4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09F">
        <w:rPr>
          <w:rFonts w:ascii="Times New Roman" w:hAnsi="Times New Roman" w:cs="Times New Roman"/>
          <w:sz w:val="28"/>
          <w:szCs w:val="28"/>
        </w:rPr>
        <w:t xml:space="preserve">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846E14" w:rsidRPr="00D3509F" w:rsidRDefault="00846E14" w:rsidP="00E92E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DE3" w:rsidRPr="00846E14" w:rsidRDefault="00846E14" w:rsidP="00846E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13DE3" w:rsidRPr="00846E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Инициативная группа – ГЛАВНОЕ:</w:t>
      </w:r>
      <w:r w:rsidR="00913DE3" w:rsidRPr="00846E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Инициативная группа – это кооперация активных граждан, старше 16 лет и проживающих на территории соответствующего муниципального образования.</w:t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Цель формирования инициативной группы – идентификация и обсуждение проектных идей для дальнейшего внесения инициативных проектов в органы местного самоуправления, направленных на решение вопросов местной инфраструктуры.</w:t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соответствии с п. 2 ст. 26.1 Закона об общих принципах организации местного самоуправления (Федеральный закон от 06.10.2003 № 131-ФЗ «Об общих принципах организации местного самоуправления в Российской Федерации») минимальная численность инициативной группы составляет 10 человек, но при необходимости можно снизить численность через принятие соответствующего нормативно правового акта администрацией муниципального образования.</w:t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Инициативная группа занимается выявлением проблем, с которыми сталкивается население, изучает мнения и предложения с использованием анкет, онлайн и очных опросов, интервью. На основе данных от местных жителей, принимается решение о выборе приоритетной проблемы, которая может реализоваться в рамках ППМИ.</w:t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913DE3" w:rsidRPr="00846E14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Инициативная группа помогает администрации муниципального образования в формировании конкурсной заявки. Занимается мониторингом и информированием жителей о ходе реализации проекта. Главное в работе инициативной группы определить функции и задачи каждого участника и их зону ответственности.</w:t>
      </w:r>
    </w:p>
    <w:p w:rsidR="005212B1" w:rsidRDefault="003C4ADA">
      <w:pPr>
        <w:rPr>
          <w:sz w:val="28"/>
          <w:szCs w:val="28"/>
        </w:rPr>
      </w:pPr>
    </w:p>
    <w:p w:rsidR="003C4ADA" w:rsidRDefault="003C4ADA">
      <w:pPr>
        <w:rPr>
          <w:sz w:val="28"/>
          <w:szCs w:val="28"/>
        </w:rPr>
      </w:pPr>
    </w:p>
    <w:p w:rsidR="003C4ADA" w:rsidRPr="003C4ADA" w:rsidRDefault="003C4AD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Ждём ваши предложения по адресу: Республика Башкортостан, </w:t>
      </w:r>
      <w:proofErr w:type="spellStart"/>
      <w:r>
        <w:rPr>
          <w:sz w:val="28"/>
          <w:szCs w:val="28"/>
        </w:rPr>
        <w:t>г.Давлеканово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ул.Карла</w:t>
      </w:r>
      <w:proofErr w:type="spellEnd"/>
      <w:r>
        <w:rPr>
          <w:sz w:val="28"/>
          <w:szCs w:val="28"/>
        </w:rPr>
        <w:t xml:space="preserve"> Маркса, д.119,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.№ 7 , тел.8347682-48-88, </w:t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>:</w:t>
      </w:r>
      <w:r w:rsidRPr="003C4A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gpos</w:t>
      </w:r>
      <w:r w:rsidRPr="003C4ADA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dav</w:t>
      </w:r>
      <w:r w:rsidRPr="003C4AD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  <w:lang w:val="en-US"/>
        </w:rPr>
        <w:t>ru</w:t>
      </w:r>
    </w:p>
    <w:sectPr w:rsidR="003C4ADA" w:rsidRPr="003C4ADA" w:rsidSect="00913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42A7"/>
    <w:multiLevelType w:val="multilevel"/>
    <w:tmpl w:val="A574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E3"/>
    <w:rsid w:val="003C4ADA"/>
    <w:rsid w:val="003C63DA"/>
    <w:rsid w:val="00846E14"/>
    <w:rsid w:val="00913DE3"/>
    <w:rsid w:val="009942CF"/>
    <w:rsid w:val="00E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B46A"/>
  <w15:chartTrackingRefBased/>
  <w15:docId w15:val="{ED8519D0-3FFB-48F4-A383-CB444C0E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579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36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2023-12-04T06:29:00Z</dcterms:created>
  <dcterms:modified xsi:type="dcterms:W3CDTF">2023-12-04T06:35:00Z</dcterms:modified>
</cp:coreProperties>
</file>