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AD6" w:rsidRDefault="00B91AD6" w:rsidP="005A6DE6">
      <w:pPr>
        <w:pStyle w:val="a3"/>
        <w:framePr w:w="4114" w:h="1281" w:wrap="auto" w:vAnchor="page" w:hAnchor="page" w:x="851" w:y="808"/>
        <w:spacing w:line="259" w:lineRule="exact"/>
        <w:jc w:val="center"/>
        <w:rPr>
          <w:b/>
          <w:bCs/>
          <w:sz w:val="22"/>
          <w:szCs w:val="22"/>
          <w:lang w:val="ba-RU"/>
        </w:rPr>
      </w:pPr>
      <w:r w:rsidRPr="00D677BA">
        <w:rPr>
          <w:b/>
          <w:bCs/>
          <w:sz w:val="22"/>
          <w:szCs w:val="22"/>
        </w:rPr>
        <w:t>БАШ</w:t>
      </w:r>
      <w:r>
        <w:rPr>
          <w:b/>
          <w:bCs/>
          <w:sz w:val="22"/>
          <w:szCs w:val="22"/>
          <w:lang w:val="ba-RU"/>
        </w:rPr>
        <w:t>Ҡ</w:t>
      </w:r>
      <w:r w:rsidRPr="00D677BA">
        <w:rPr>
          <w:b/>
          <w:bCs/>
          <w:sz w:val="22"/>
          <w:szCs w:val="22"/>
        </w:rPr>
        <w:t>ОРТОСТАН РЕСПУБЛИКА</w:t>
      </w:r>
      <w:r>
        <w:rPr>
          <w:b/>
          <w:bCs/>
          <w:sz w:val="22"/>
          <w:szCs w:val="22"/>
          <w:lang w:val="ba-RU"/>
        </w:rPr>
        <w:t>Һ</w:t>
      </w:r>
      <w:r w:rsidRPr="00D677BA">
        <w:rPr>
          <w:b/>
          <w:bCs/>
          <w:sz w:val="22"/>
          <w:szCs w:val="22"/>
        </w:rPr>
        <w:t xml:space="preserve">Ы </w:t>
      </w:r>
      <w:r>
        <w:rPr>
          <w:b/>
          <w:bCs/>
          <w:sz w:val="22"/>
          <w:szCs w:val="22"/>
          <w:lang w:val="ba-RU"/>
        </w:rPr>
        <w:t>ДӘҮЛӘКӘН</w:t>
      </w:r>
      <w:r w:rsidRPr="00D677BA">
        <w:rPr>
          <w:b/>
          <w:bCs/>
          <w:w w:val="89"/>
          <w:sz w:val="22"/>
          <w:szCs w:val="22"/>
        </w:rPr>
        <w:t xml:space="preserve"> </w:t>
      </w:r>
      <w:r w:rsidRPr="00D677BA">
        <w:rPr>
          <w:b/>
          <w:bCs/>
          <w:sz w:val="22"/>
          <w:szCs w:val="22"/>
        </w:rPr>
        <w:t xml:space="preserve">РАЙОНЫ </w:t>
      </w:r>
    </w:p>
    <w:p w:rsidR="00B91AD6" w:rsidRPr="00D677BA" w:rsidRDefault="00B91AD6" w:rsidP="005A6DE6">
      <w:pPr>
        <w:pStyle w:val="a3"/>
        <w:framePr w:w="4114" w:h="1281" w:wrap="auto" w:vAnchor="page" w:hAnchor="page" w:x="851" w:y="808"/>
        <w:spacing w:line="259" w:lineRule="exact"/>
        <w:jc w:val="center"/>
        <w:rPr>
          <w:w w:val="92"/>
          <w:sz w:val="22"/>
          <w:szCs w:val="22"/>
          <w:lang w:val="ba-RU"/>
        </w:rPr>
      </w:pPr>
      <w:r>
        <w:rPr>
          <w:b/>
          <w:bCs/>
          <w:sz w:val="22"/>
          <w:szCs w:val="22"/>
          <w:lang w:val="ba-RU"/>
        </w:rPr>
        <w:t>МУНИЦИПАЛЬ</w:t>
      </w:r>
      <w:r w:rsidRPr="00D677BA">
        <w:rPr>
          <w:w w:val="92"/>
          <w:sz w:val="22"/>
          <w:szCs w:val="22"/>
          <w:lang w:val="ba-RU"/>
        </w:rPr>
        <w:t xml:space="preserve"> </w:t>
      </w:r>
      <w:r w:rsidRPr="00D677BA">
        <w:rPr>
          <w:b/>
          <w:bCs/>
          <w:sz w:val="22"/>
          <w:szCs w:val="22"/>
          <w:lang w:val="ba-RU"/>
        </w:rPr>
        <w:t>РАЙОНЫНЫ</w:t>
      </w:r>
      <w:r>
        <w:rPr>
          <w:b/>
          <w:bCs/>
          <w:sz w:val="22"/>
          <w:szCs w:val="22"/>
          <w:lang w:val="ba-RU"/>
        </w:rPr>
        <w:t>Ң</w:t>
      </w:r>
      <w:r w:rsidRPr="00D677BA">
        <w:rPr>
          <w:b/>
          <w:bCs/>
          <w:sz w:val="22"/>
          <w:szCs w:val="22"/>
          <w:lang w:val="ba-RU"/>
        </w:rPr>
        <w:t xml:space="preserve"> </w:t>
      </w:r>
      <w:r>
        <w:rPr>
          <w:b/>
          <w:bCs/>
          <w:sz w:val="22"/>
          <w:szCs w:val="22"/>
          <w:lang w:val="ba-RU"/>
        </w:rPr>
        <w:t>ДӘҮЛӘКӘН</w:t>
      </w:r>
      <w:r w:rsidRPr="00D677BA">
        <w:rPr>
          <w:w w:val="92"/>
          <w:sz w:val="22"/>
          <w:szCs w:val="22"/>
          <w:lang w:val="ba-RU"/>
        </w:rPr>
        <w:t xml:space="preserve"> </w:t>
      </w:r>
      <w:r>
        <w:rPr>
          <w:b/>
          <w:bCs/>
          <w:sz w:val="22"/>
          <w:szCs w:val="22"/>
          <w:lang w:val="ba-RU"/>
        </w:rPr>
        <w:t>Ҡ</w:t>
      </w:r>
      <w:r w:rsidRPr="00D677BA">
        <w:rPr>
          <w:b/>
          <w:bCs/>
          <w:sz w:val="22"/>
          <w:szCs w:val="22"/>
          <w:lang w:val="ba-RU"/>
        </w:rPr>
        <w:t>AЛA</w:t>
      </w:r>
      <w:r>
        <w:rPr>
          <w:b/>
          <w:bCs/>
          <w:sz w:val="22"/>
          <w:szCs w:val="22"/>
          <w:lang w:val="ba-RU"/>
        </w:rPr>
        <w:t>Һ</w:t>
      </w:r>
      <w:r w:rsidRPr="00D677BA">
        <w:rPr>
          <w:b/>
          <w:bCs/>
          <w:sz w:val="22"/>
          <w:szCs w:val="22"/>
          <w:lang w:val="ba-RU"/>
        </w:rPr>
        <w:t xml:space="preserve">Ы </w:t>
      </w:r>
      <w:r>
        <w:rPr>
          <w:b/>
          <w:bCs/>
          <w:sz w:val="22"/>
          <w:szCs w:val="22"/>
          <w:lang w:val="ba-RU"/>
        </w:rPr>
        <w:t>Ҡ</w:t>
      </w:r>
      <w:r w:rsidRPr="00D677BA">
        <w:rPr>
          <w:b/>
          <w:bCs/>
          <w:sz w:val="22"/>
          <w:szCs w:val="22"/>
          <w:lang w:val="ba-RU"/>
        </w:rPr>
        <w:t xml:space="preserve">АЛА </w:t>
      </w:r>
      <w:r w:rsidRPr="00637F69">
        <w:rPr>
          <w:b/>
          <w:sz w:val="22"/>
          <w:szCs w:val="22"/>
          <w:lang w:val="ba-RU"/>
        </w:rPr>
        <w:t>БИЛӘМӘҺЕ ХАКИМИӘТЕ</w:t>
      </w:r>
      <w:r w:rsidRPr="00D677BA">
        <w:rPr>
          <w:w w:val="92"/>
          <w:sz w:val="22"/>
          <w:szCs w:val="22"/>
          <w:lang w:val="ba-RU"/>
        </w:rPr>
        <w:t xml:space="preserve"> </w:t>
      </w:r>
    </w:p>
    <w:p w:rsidR="00B91AD6" w:rsidRPr="00D677BA" w:rsidRDefault="00B91AD6" w:rsidP="00B91AD6">
      <w:pPr>
        <w:pStyle w:val="a3"/>
        <w:rPr>
          <w:sz w:val="2"/>
          <w:szCs w:val="2"/>
          <w:lang w:val="ba-RU"/>
        </w:rPr>
      </w:pPr>
    </w:p>
    <w:p w:rsidR="00B91AD6" w:rsidRDefault="00B91AD6" w:rsidP="00B91AD6">
      <w:pPr>
        <w:pStyle w:val="a3"/>
        <w:framePr w:w="979" w:h="1579" w:hRule="exact" w:wrap="auto" w:hAnchor="margin" w:x="4038" w:y="-288"/>
        <w:rPr>
          <w:sz w:val="15"/>
          <w:szCs w:val="15"/>
        </w:rPr>
      </w:pPr>
      <w:r>
        <w:rPr>
          <w:noProof/>
          <w:sz w:val="15"/>
          <w:szCs w:val="15"/>
        </w:rPr>
        <w:drawing>
          <wp:inline distT="0" distB="0" distL="0" distR="0">
            <wp:extent cx="619125" cy="819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9125" cy="819150"/>
                    </a:xfrm>
                    <a:prstGeom prst="rect">
                      <a:avLst/>
                    </a:prstGeom>
                    <a:noFill/>
                    <a:ln w="9525">
                      <a:noFill/>
                      <a:miter lim="800000"/>
                      <a:headEnd/>
                      <a:tailEnd/>
                    </a:ln>
                  </pic:spPr>
                </pic:pic>
              </a:graphicData>
            </a:graphic>
          </wp:inline>
        </w:drawing>
      </w:r>
    </w:p>
    <w:p w:rsidR="00B91AD6" w:rsidRPr="00637F69" w:rsidRDefault="00B91AD6" w:rsidP="005A6DE6">
      <w:pPr>
        <w:pStyle w:val="a3"/>
        <w:framePr w:w="4329" w:h="1255" w:hRule="exact" w:wrap="auto" w:hAnchor="margin" w:x="5195" w:y="-289"/>
        <w:spacing w:line="259" w:lineRule="exact"/>
        <w:jc w:val="center"/>
        <w:rPr>
          <w:b/>
          <w:bCs/>
          <w:sz w:val="22"/>
          <w:szCs w:val="22"/>
        </w:rPr>
      </w:pPr>
      <w:r w:rsidRPr="00637F69">
        <w:rPr>
          <w:b/>
          <w:bCs/>
          <w:sz w:val="22"/>
          <w:szCs w:val="22"/>
        </w:rPr>
        <w:t>АДМИНИСТРАЦИЯ ГОРОДСКОГО ПОСЕЛЕНИЯ</w:t>
      </w:r>
      <w:r>
        <w:rPr>
          <w:b/>
          <w:bCs/>
          <w:sz w:val="22"/>
          <w:szCs w:val="22"/>
          <w:lang w:val="ba-RU"/>
        </w:rPr>
        <w:t xml:space="preserve"> </w:t>
      </w:r>
      <w:r w:rsidRPr="00637F69">
        <w:rPr>
          <w:b/>
          <w:bCs/>
          <w:sz w:val="22"/>
          <w:szCs w:val="22"/>
        </w:rPr>
        <w:t>ГОРОД</w:t>
      </w:r>
      <w:r>
        <w:rPr>
          <w:b/>
          <w:bCs/>
          <w:sz w:val="22"/>
          <w:szCs w:val="22"/>
          <w:lang w:val="ba-RU"/>
        </w:rPr>
        <w:t xml:space="preserve"> </w:t>
      </w:r>
      <w:r w:rsidRPr="00637F69">
        <w:rPr>
          <w:b/>
          <w:bCs/>
          <w:sz w:val="22"/>
          <w:szCs w:val="22"/>
        </w:rPr>
        <w:t xml:space="preserve">ДАВЛЕКАНОВО </w:t>
      </w:r>
      <w:r w:rsidRPr="00637F69">
        <w:rPr>
          <w:b/>
          <w:w w:val="109"/>
          <w:sz w:val="22"/>
          <w:szCs w:val="22"/>
        </w:rPr>
        <w:t xml:space="preserve">МУНИЦИПАЛЬНОГО РАЙОНА </w:t>
      </w:r>
      <w:r w:rsidRPr="00637F69">
        <w:rPr>
          <w:b/>
          <w:bCs/>
          <w:sz w:val="22"/>
          <w:szCs w:val="22"/>
        </w:rPr>
        <w:t>ДАВЛЕКАНОВСКИЙ</w:t>
      </w:r>
      <w:r>
        <w:rPr>
          <w:b/>
          <w:bCs/>
          <w:sz w:val="22"/>
          <w:szCs w:val="22"/>
          <w:lang w:val="ba-RU"/>
        </w:rPr>
        <w:t xml:space="preserve"> </w:t>
      </w:r>
      <w:r w:rsidRPr="00637F69">
        <w:rPr>
          <w:b/>
          <w:bCs/>
          <w:sz w:val="22"/>
          <w:szCs w:val="22"/>
        </w:rPr>
        <w:t xml:space="preserve">РАЙОН РЕСПУБЛИКИ БАШКОРТОСТАН </w:t>
      </w:r>
    </w:p>
    <w:p w:rsidR="005A6DE6" w:rsidRDefault="005A6DE6" w:rsidP="005A6DE6">
      <w:pPr>
        <w:spacing w:after="0" w:line="240" w:lineRule="auto"/>
        <w:jc w:val="center"/>
      </w:pPr>
    </w:p>
    <w:p w:rsidR="00B91AD6" w:rsidRPr="002B2AB1" w:rsidRDefault="00B91AD6" w:rsidP="005A6DE6">
      <w:pPr>
        <w:spacing w:after="0" w:line="240" w:lineRule="auto"/>
        <w:jc w:val="center"/>
        <w:rPr>
          <w:rFonts w:ascii="Times New Roman" w:hAnsi="Times New Roman" w:cs="Times New Roman"/>
          <w:sz w:val="16"/>
          <w:szCs w:val="16"/>
        </w:rPr>
      </w:pPr>
      <w:r w:rsidRPr="002B2AB1">
        <w:rPr>
          <w:rFonts w:ascii="Times New Roman" w:hAnsi="Times New Roman" w:cs="Times New Roman"/>
          <w:sz w:val="16"/>
          <w:szCs w:val="16"/>
        </w:rPr>
        <w:t>453403</w:t>
      </w:r>
      <w:r w:rsidR="002B2AB1" w:rsidRPr="002B2AB1">
        <w:rPr>
          <w:rFonts w:ascii="Times New Roman" w:hAnsi="Times New Roman" w:cs="Times New Roman"/>
          <w:sz w:val="16"/>
          <w:szCs w:val="16"/>
        </w:rPr>
        <w:t xml:space="preserve">, Дәүләкән ҡалаһы,    </w:t>
      </w:r>
      <w:r w:rsidR="005A6DE6">
        <w:rPr>
          <w:rFonts w:ascii="Times New Roman" w:hAnsi="Times New Roman" w:cs="Times New Roman"/>
          <w:sz w:val="16"/>
          <w:szCs w:val="16"/>
        </w:rPr>
        <w:t xml:space="preserve">                                                                                                                                                                                           </w:t>
      </w:r>
      <w:r w:rsidR="002B2AB1" w:rsidRPr="002B2AB1">
        <w:rPr>
          <w:rFonts w:ascii="Times New Roman" w:hAnsi="Times New Roman" w:cs="Times New Roman"/>
          <w:sz w:val="16"/>
          <w:szCs w:val="16"/>
        </w:rPr>
        <w:t xml:space="preserve"> </w:t>
      </w:r>
      <w:r w:rsidR="005A6DE6">
        <w:rPr>
          <w:rFonts w:ascii="Times New Roman" w:hAnsi="Times New Roman" w:cs="Times New Roman"/>
          <w:sz w:val="16"/>
          <w:szCs w:val="16"/>
        </w:rPr>
        <w:t xml:space="preserve">                                                                                                  </w:t>
      </w:r>
      <w:r w:rsidR="002B2AB1" w:rsidRPr="002B2AB1">
        <w:rPr>
          <w:rFonts w:ascii="Times New Roman" w:hAnsi="Times New Roman" w:cs="Times New Roman"/>
          <w:sz w:val="16"/>
          <w:szCs w:val="16"/>
        </w:rPr>
        <w:t xml:space="preserve">      </w:t>
      </w:r>
      <w:r w:rsidR="005A6DE6">
        <w:rPr>
          <w:rFonts w:ascii="Times New Roman" w:hAnsi="Times New Roman" w:cs="Times New Roman"/>
          <w:sz w:val="16"/>
          <w:szCs w:val="16"/>
        </w:rPr>
        <w:t xml:space="preserve">                                                                                       4</w:t>
      </w:r>
      <w:r w:rsidR="002B2AB1" w:rsidRPr="002B2AB1">
        <w:rPr>
          <w:rFonts w:ascii="Times New Roman" w:hAnsi="Times New Roman" w:cs="Times New Roman"/>
          <w:sz w:val="16"/>
          <w:szCs w:val="16"/>
        </w:rPr>
        <w:t>53403, г. Давлеканово,</w:t>
      </w:r>
    </w:p>
    <w:p w:rsidR="002B2AB1" w:rsidRPr="002B2AB1" w:rsidRDefault="002B2AB1" w:rsidP="005A6DE6">
      <w:pPr>
        <w:spacing w:after="0" w:line="240" w:lineRule="auto"/>
        <w:rPr>
          <w:rFonts w:ascii="Times New Roman" w:hAnsi="Times New Roman" w:cs="Times New Roman"/>
          <w:sz w:val="16"/>
          <w:szCs w:val="16"/>
          <w:lang w:val="ba-RU"/>
        </w:rPr>
      </w:pPr>
      <w:r w:rsidRPr="002B2AB1">
        <w:rPr>
          <w:rFonts w:ascii="Times New Roman" w:hAnsi="Times New Roman" w:cs="Times New Roman"/>
          <w:sz w:val="16"/>
          <w:szCs w:val="16"/>
          <w:lang w:val="ba-RU"/>
        </w:rPr>
        <w:t xml:space="preserve">  </w:t>
      </w:r>
      <w:r w:rsidR="005A6DE6">
        <w:rPr>
          <w:rFonts w:ascii="Times New Roman" w:hAnsi="Times New Roman" w:cs="Times New Roman"/>
          <w:sz w:val="16"/>
          <w:szCs w:val="16"/>
          <w:lang w:val="ba-RU"/>
        </w:rPr>
        <w:t xml:space="preserve">                          </w:t>
      </w:r>
      <w:r w:rsidRPr="002B2AB1">
        <w:rPr>
          <w:rFonts w:ascii="Times New Roman" w:hAnsi="Times New Roman" w:cs="Times New Roman"/>
          <w:sz w:val="16"/>
          <w:szCs w:val="16"/>
          <w:lang w:val="ba-RU"/>
        </w:rPr>
        <w:t xml:space="preserve">Карл Маркс урамы, 119                                         </w:t>
      </w:r>
      <w:r>
        <w:rPr>
          <w:rFonts w:ascii="Times New Roman" w:hAnsi="Times New Roman" w:cs="Times New Roman"/>
          <w:sz w:val="16"/>
          <w:szCs w:val="16"/>
          <w:lang w:val="ba-RU"/>
        </w:rPr>
        <w:t xml:space="preserve">                                                 </w:t>
      </w:r>
      <w:r w:rsidRPr="002B2AB1">
        <w:rPr>
          <w:rFonts w:ascii="Times New Roman" w:hAnsi="Times New Roman" w:cs="Times New Roman"/>
          <w:sz w:val="16"/>
          <w:szCs w:val="16"/>
          <w:lang w:val="ba-RU"/>
        </w:rPr>
        <w:t xml:space="preserve">       ул. Карла Маркса, 119</w:t>
      </w:r>
    </w:p>
    <w:tbl>
      <w:tblPr>
        <w:tblW w:w="10455" w:type="dxa"/>
        <w:tblInd w:w="-176" w:type="dxa"/>
        <w:tblBorders>
          <w:top w:val="single" w:sz="4" w:space="0" w:color="auto"/>
        </w:tblBorders>
        <w:tblLook w:val="0000" w:firstRow="0" w:lastRow="0" w:firstColumn="0" w:lastColumn="0" w:noHBand="0" w:noVBand="0"/>
      </w:tblPr>
      <w:tblGrid>
        <w:gridCol w:w="10455"/>
      </w:tblGrid>
      <w:tr w:rsidR="002B2AB1" w:rsidTr="00287B81">
        <w:trPr>
          <w:trHeight w:val="351"/>
        </w:trPr>
        <w:tc>
          <w:tcPr>
            <w:tcW w:w="10455" w:type="dxa"/>
          </w:tcPr>
          <w:p w:rsidR="002B2AB1" w:rsidRPr="002B2AB1" w:rsidRDefault="002B2AB1" w:rsidP="00D62407">
            <w:pPr>
              <w:spacing w:after="0" w:line="240" w:lineRule="auto"/>
              <w:rPr>
                <w:rFonts w:ascii="Times New Roman" w:hAnsi="Times New Roman" w:cs="Times New Roman"/>
              </w:rPr>
            </w:pPr>
          </w:p>
        </w:tc>
      </w:tr>
    </w:tbl>
    <w:p w:rsidR="006222DE" w:rsidRPr="00287B81" w:rsidRDefault="007B5C74" w:rsidP="006222DE">
      <w:pPr>
        <w:rPr>
          <w:rFonts w:ascii="Times New Roman" w:hAnsi="Times New Roman" w:cs="Times New Roman"/>
          <w:sz w:val="28"/>
          <w:szCs w:val="28"/>
        </w:rPr>
      </w:pPr>
      <w:r>
        <w:rPr>
          <w:rFonts w:ascii="Times New Roman" w:hAnsi="Times New Roman" w:cs="Times New Roman"/>
          <w:b/>
          <w:bCs/>
          <w:sz w:val="24"/>
          <w:szCs w:val="24"/>
          <w:lang w:val="ba-RU"/>
        </w:rPr>
        <w:t xml:space="preserve">                 </w:t>
      </w:r>
      <w:r w:rsidR="006222DE" w:rsidRPr="007B5C74">
        <w:rPr>
          <w:rFonts w:ascii="Times New Roman" w:hAnsi="Times New Roman" w:cs="Times New Roman"/>
          <w:b/>
          <w:bCs/>
          <w:sz w:val="24"/>
          <w:szCs w:val="24"/>
          <w:lang w:val="ba-RU"/>
        </w:rPr>
        <w:t>Ҡ</w:t>
      </w:r>
      <w:r w:rsidR="006222DE" w:rsidRPr="007B5C74">
        <w:rPr>
          <w:rFonts w:ascii="Times New Roman" w:hAnsi="Times New Roman" w:cs="Times New Roman"/>
          <w:b/>
          <w:sz w:val="24"/>
          <w:szCs w:val="24"/>
        </w:rPr>
        <w:t>АРАР</w:t>
      </w:r>
      <w:r w:rsidR="006222DE" w:rsidRPr="00287B81">
        <w:rPr>
          <w:rFonts w:ascii="Times New Roman" w:hAnsi="Times New Roman" w:cs="Times New Roman"/>
          <w:sz w:val="28"/>
          <w:szCs w:val="28"/>
        </w:rPr>
        <w:tab/>
      </w:r>
      <w:r w:rsidR="006222DE" w:rsidRPr="00287B81">
        <w:rPr>
          <w:rFonts w:ascii="Times New Roman" w:hAnsi="Times New Roman" w:cs="Times New Roman"/>
          <w:sz w:val="28"/>
          <w:szCs w:val="28"/>
        </w:rPr>
        <w:tab/>
      </w:r>
      <w:r w:rsidR="006222DE" w:rsidRPr="00287B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CE096A">
        <w:rPr>
          <w:rFonts w:ascii="Times New Roman" w:hAnsi="Times New Roman" w:cs="Times New Roman"/>
          <w:sz w:val="28"/>
          <w:szCs w:val="28"/>
        </w:rPr>
        <w:t xml:space="preserve">                                 </w:t>
      </w:r>
      <w:r w:rsidR="006222DE" w:rsidRPr="007B5C74">
        <w:rPr>
          <w:rFonts w:ascii="Times New Roman" w:hAnsi="Times New Roman" w:cs="Times New Roman"/>
          <w:b/>
          <w:sz w:val="24"/>
          <w:szCs w:val="24"/>
        </w:rPr>
        <w:t>ПОСТАНОВЛЕНИЕ</w:t>
      </w:r>
    </w:p>
    <w:p w:rsidR="006222DE" w:rsidRPr="00E56D3B" w:rsidRDefault="00E56D3B" w:rsidP="006222DE">
      <w:pPr>
        <w:contextualSpacing/>
        <w:jc w:val="both"/>
        <w:rPr>
          <w:rFonts w:ascii="Times New Roman" w:hAnsi="Times New Roman"/>
          <w:sz w:val="28"/>
          <w:szCs w:val="28"/>
        </w:rPr>
      </w:pPr>
      <w:r w:rsidRPr="00E56D3B">
        <w:rPr>
          <w:rFonts w:ascii="Times New Roman" w:hAnsi="Times New Roman"/>
          <w:sz w:val="28"/>
          <w:szCs w:val="28"/>
        </w:rPr>
        <w:t>«</w:t>
      </w:r>
      <w:proofErr w:type="gramStart"/>
      <w:r w:rsidRPr="00E56D3B">
        <w:rPr>
          <w:rFonts w:ascii="Times New Roman" w:hAnsi="Times New Roman"/>
          <w:sz w:val="28"/>
          <w:szCs w:val="28"/>
        </w:rPr>
        <w:t>21»  апрель</w:t>
      </w:r>
      <w:proofErr w:type="gramEnd"/>
      <w:r w:rsidRPr="00E56D3B">
        <w:rPr>
          <w:rFonts w:ascii="Times New Roman" w:hAnsi="Times New Roman"/>
          <w:sz w:val="28"/>
          <w:szCs w:val="28"/>
        </w:rPr>
        <w:t xml:space="preserve"> </w:t>
      </w:r>
      <w:r w:rsidR="006222DE" w:rsidRPr="00E56D3B">
        <w:rPr>
          <w:rFonts w:ascii="Times New Roman" w:hAnsi="Times New Roman"/>
          <w:sz w:val="28"/>
          <w:szCs w:val="28"/>
        </w:rPr>
        <w:t xml:space="preserve"> 20</w:t>
      </w:r>
      <w:r w:rsidR="005361CB" w:rsidRPr="00E56D3B">
        <w:rPr>
          <w:rFonts w:ascii="Times New Roman" w:hAnsi="Times New Roman"/>
          <w:sz w:val="28"/>
          <w:szCs w:val="28"/>
        </w:rPr>
        <w:t>2</w:t>
      </w:r>
      <w:r w:rsidR="008D5DB8" w:rsidRPr="00E56D3B">
        <w:rPr>
          <w:rFonts w:ascii="Times New Roman" w:hAnsi="Times New Roman"/>
          <w:sz w:val="28"/>
          <w:szCs w:val="28"/>
        </w:rPr>
        <w:t>2</w:t>
      </w:r>
      <w:r w:rsidR="006222DE" w:rsidRPr="00E56D3B">
        <w:rPr>
          <w:rFonts w:ascii="Times New Roman" w:hAnsi="Times New Roman"/>
          <w:sz w:val="28"/>
          <w:szCs w:val="28"/>
        </w:rPr>
        <w:t xml:space="preserve"> й.  </w:t>
      </w:r>
      <w:r w:rsidR="006222DE" w:rsidRPr="00E56D3B">
        <w:rPr>
          <w:rFonts w:ascii="Times New Roman" w:hAnsi="Times New Roman"/>
          <w:sz w:val="28"/>
          <w:szCs w:val="28"/>
        </w:rPr>
        <w:tab/>
        <w:t xml:space="preserve">    </w:t>
      </w:r>
      <w:r w:rsidRPr="00E56D3B">
        <w:rPr>
          <w:rFonts w:ascii="Times New Roman" w:hAnsi="Times New Roman"/>
          <w:sz w:val="28"/>
          <w:szCs w:val="28"/>
        </w:rPr>
        <w:t xml:space="preserve">         </w:t>
      </w:r>
      <w:r w:rsidR="006222DE" w:rsidRPr="00E56D3B">
        <w:rPr>
          <w:rFonts w:ascii="Times New Roman" w:hAnsi="Times New Roman"/>
          <w:sz w:val="28"/>
          <w:szCs w:val="28"/>
        </w:rPr>
        <w:t xml:space="preserve">      </w:t>
      </w:r>
      <w:r>
        <w:rPr>
          <w:rFonts w:ascii="Times New Roman" w:hAnsi="Times New Roman"/>
          <w:sz w:val="28"/>
          <w:szCs w:val="28"/>
        </w:rPr>
        <w:t>№ 97</w:t>
      </w:r>
      <w:r w:rsidR="00EB79D3" w:rsidRPr="00E56D3B">
        <w:rPr>
          <w:rFonts w:ascii="Times New Roman" w:hAnsi="Times New Roman"/>
          <w:sz w:val="28"/>
          <w:szCs w:val="28"/>
        </w:rPr>
        <w:t xml:space="preserve">           </w:t>
      </w:r>
      <w:proofErr w:type="gramStart"/>
      <w:r w:rsidR="00EB79D3" w:rsidRPr="00E56D3B">
        <w:rPr>
          <w:rFonts w:ascii="Times New Roman" w:hAnsi="Times New Roman"/>
          <w:sz w:val="28"/>
          <w:szCs w:val="28"/>
        </w:rPr>
        <w:t xml:space="preserve">   </w:t>
      </w:r>
      <w:r w:rsidRPr="00E56D3B">
        <w:rPr>
          <w:rFonts w:ascii="Times New Roman" w:hAnsi="Times New Roman"/>
          <w:sz w:val="28"/>
          <w:szCs w:val="28"/>
        </w:rPr>
        <w:t>«</w:t>
      </w:r>
      <w:proofErr w:type="gramEnd"/>
      <w:r w:rsidRPr="00E56D3B">
        <w:rPr>
          <w:rFonts w:ascii="Times New Roman" w:hAnsi="Times New Roman"/>
          <w:sz w:val="28"/>
          <w:szCs w:val="28"/>
        </w:rPr>
        <w:t>21» апреля</w:t>
      </w:r>
      <w:r w:rsidR="006222DE" w:rsidRPr="00E56D3B">
        <w:rPr>
          <w:rFonts w:ascii="Times New Roman" w:hAnsi="Times New Roman"/>
          <w:sz w:val="28"/>
          <w:szCs w:val="28"/>
        </w:rPr>
        <w:t xml:space="preserve"> 20</w:t>
      </w:r>
      <w:r w:rsidR="005361CB" w:rsidRPr="00E56D3B">
        <w:rPr>
          <w:rFonts w:ascii="Times New Roman" w:hAnsi="Times New Roman"/>
          <w:sz w:val="28"/>
          <w:szCs w:val="28"/>
        </w:rPr>
        <w:t>2</w:t>
      </w:r>
      <w:r w:rsidR="008D5DB8" w:rsidRPr="00E56D3B">
        <w:rPr>
          <w:rFonts w:ascii="Times New Roman" w:hAnsi="Times New Roman"/>
          <w:sz w:val="28"/>
          <w:szCs w:val="28"/>
        </w:rPr>
        <w:t>2</w:t>
      </w:r>
      <w:r w:rsidR="006222DE" w:rsidRPr="00E56D3B">
        <w:rPr>
          <w:rFonts w:ascii="Times New Roman" w:hAnsi="Times New Roman"/>
          <w:sz w:val="28"/>
          <w:szCs w:val="28"/>
        </w:rPr>
        <w:t xml:space="preserve"> г.</w:t>
      </w:r>
    </w:p>
    <w:p w:rsidR="006222DE" w:rsidRDefault="006222DE" w:rsidP="006222DE">
      <w:pPr>
        <w:contextualSpacing/>
        <w:jc w:val="both"/>
        <w:rPr>
          <w:rFonts w:ascii="Times New Roman" w:hAnsi="Times New Roman"/>
          <w:sz w:val="26"/>
          <w:szCs w:val="26"/>
        </w:rPr>
      </w:pPr>
    </w:p>
    <w:p w:rsidR="008D5DB8" w:rsidRPr="008D5DB8" w:rsidRDefault="008D5DB8" w:rsidP="008D5DB8">
      <w:pPr>
        <w:spacing w:after="0" w:line="240" w:lineRule="auto"/>
        <w:jc w:val="center"/>
        <w:rPr>
          <w:rFonts w:ascii="Times New Roman" w:eastAsia="Times New Roman" w:hAnsi="Times New Roman" w:cs="Times New Roman"/>
          <w:b/>
          <w:sz w:val="28"/>
          <w:szCs w:val="28"/>
          <w:lang w:eastAsia="ru-RU"/>
        </w:rPr>
      </w:pPr>
      <w:r w:rsidRPr="008D5DB8">
        <w:rPr>
          <w:rFonts w:ascii="Times New Roman" w:eastAsia="Times New Roman" w:hAnsi="Times New Roman" w:cs="Times New Roman"/>
          <w:b/>
          <w:sz w:val="28"/>
          <w:szCs w:val="28"/>
          <w:lang w:eastAsia="ru-RU"/>
        </w:rPr>
        <w:t xml:space="preserve">«О возложении обязанностей на работников администрации </w:t>
      </w:r>
      <w:r w:rsidR="00525DE9">
        <w:rPr>
          <w:rFonts w:ascii="Times New Roman" w:eastAsia="Times New Roman" w:hAnsi="Times New Roman" w:cs="Times New Roman"/>
          <w:b/>
          <w:sz w:val="28"/>
          <w:szCs w:val="28"/>
          <w:lang w:eastAsia="ru-RU"/>
        </w:rPr>
        <w:t xml:space="preserve">городского поселения город Давлеканово </w:t>
      </w:r>
      <w:r w:rsidRPr="008D5DB8">
        <w:rPr>
          <w:rFonts w:ascii="Times New Roman" w:eastAsia="Times New Roman" w:hAnsi="Times New Roman" w:cs="Times New Roman"/>
          <w:b/>
          <w:sz w:val="28"/>
          <w:szCs w:val="28"/>
          <w:lang w:eastAsia="ru-RU"/>
        </w:rPr>
        <w:t>муниципального района Давлекановский район Республики Башкортостан по проведению экспертизы поставленного товара, результатов выполненной работы, услуги, а также отдельных этапов исполнения контракта»</w:t>
      </w:r>
      <w:r w:rsidR="00EB79D3">
        <w:rPr>
          <w:rFonts w:ascii="Times New Roman" w:eastAsia="Times New Roman" w:hAnsi="Times New Roman" w:cs="Times New Roman"/>
          <w:b/>
          <w:sz w:val="28"/>
          <w:szCs w:val="28"/>
          <w:lang w:eastAsia="ru-RU"/>
        </w:rPr>
        <w:t xml:space="preserve"> и утверждения Положения</w:t>
      </w:r>
      <w:r w:rsidR="00D62407">
        <w:rPr>
          <w:rFonts w:ascii="Times New Roman" w:eastAsia="Times New Roman" w:hAnsi="Times New Roman" w:cs="Times New Roman"/>
          <w:b/>
          <w:sz w:val="28"/>
          <w:szCs w:val="28"/>
          <w:lang w:eastAsia="ru-RU"/>
        </w:rPr>
        <w:t xml:space="preserve"> </w:t>
      </w:r>
      <w:r w:rsidR="00D62407" w:rsidRPr="00D62407">
        <w:rPr>
          <w:rFonts w:ascii="Times New Roman" w:hAnsi="Times New Roman" w:cs="Times New Roman"/>
          <w:b/>
          <w:sz w:val="28"/>
          <w:szCs w:val="28"/>
        </w:rPr>
        <w:t>об экспертизе поставленного товара, результатов выполненной работы, оказанной услуги, а также отдельных этапов исполнения контракта, предусмотренных муниципальными контрактами,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D5DB8" w:rsidRPr="008D5DB8" w:rsidRDefault="008D5DB8" w:rsidP="008D5DB8">
      <w:pPr>
        <w:spacing w:after="0" w:line="240" w:lineRule="auto"/>
        <w:jc w:val="both"/>
        <w:rPr>
          <w:rFonts w:ascii="Times New Roman" w:eastAsia="Times New Roman" w:hAnsi="Times New Roman" w:cs="Times New Roman"/>
          <w:sz w:val="28"/>
          <w:szCs w:val="28"/>
          <w:lang w:eastAsia="ru-RU"/>
        </w:rPr>
      </w:pPr>
    </w:p>
    <w:p w:rsidR="008D5DB8" w:rsidRPr="008D5DB8" w:rsidRDefault="008D5DB8" w:rsidP="008D5DB8">
      <w:pPr>
        <w:spacing w:after="0" w:line="240" w:lineRule="auto"/>
        <w:ind w:firstLine="708"/>
        <w:jc w:val="both"/>
        <w:rPr>
          <w:rFonts w:ascii="Times New Roman" w:eastAsia="Times New Roman" w:hAnsi="Times New Roman" w:cs="Times New Roman"/>
          <w:sz w:val="28"/>
          <w:szCs w:val="28"/>
          <w:lang w:eastAsia="ru-RU"/>
        </w:rPr>
      </w:pPr>
      <w:r w:rsidRPr="008D5DB8">
        <w:rPr>
          <w:rFonts w:ascii="Times New Roman" w:eastAsia="Times New Roman" w:hAnsi="Times New Roman" w:cs="Times New Roman"/>
          <w:sz w:val="28"/>
          <w:szCs w:val="28"/>
          <w:lang w:eastAsia="ru-RU"/>
        </w:rPr>
        <w:t xml:space="preserve">В соответствии со ст. 94 Федерального закона от 05.04.2013 года № 44-ФЗ «О контрактной системе в сфере закупок </w:t>
      </w:r>
      <w:r w:rsidRPr="008D5DB8">
        <w:rPr>
          <w:rFonts w:ascii="Times New Roman" w:eastAsia="Times New Roman" w:hAnsi="Times New Roman" w:cs="Times New Roman" w:hint="eastAsia"/>
          <w:sz w:val="28"/>
          <w:szCs w:val="28"/>
          <w:lang w:eastAsia="ru-RU"/>
        </w:rPr>
        <w:t>товаров</w:t>
      </w:r>
      <w:r w:rsidRPr="008D5DB8">
        <w:rPr>
          <w:rFonts w:ascii="Times New Roman" w:eastAsia="Times New Roman" w:hAnsi="Times New Roman" w:cs="Times New Roman"/>
          <w:sz w:val="28"/>
          <w:szCs w:val="28"/>
          <w:lang w:eastAsia="ru-RU"/>
        </w:rPr>
        <w:t xml:space="preserve">, </w:t>
      </w:r>
      <w:r w:rsidRPr="008D5DB8">
        <w:rPr>
          <w:rFonts w:ascii="Times New Roman" w:eastAsia="Times New Roman" w:hAnsi="Times New Roman" w:cs="Times New Roman" w:hint="eastAsia"/>
          <w:sz w:val="28"/>
          <w:szCs w:val="28"/>
          <w:lang w:eastAsia="ru-RU"/>
        </w:rPr>
        <w:t>работ</w:t>
      </w:r>
      <w:r w:rsidRPr="008D5DB8">
        <w:rPr>
          <w:rFonts w:ascii="Times New Roman" w:eastAsia="Times New Roman" w:hAnsi="Times New Roman" w:cs="Times New Roman"/>
          <w:sz w:val="28"/>
          <w:szCs w:val="28"/>
          <w:lang w:eastAsia="ru-RU"/>
        </w:rPr>
        <w:t xml:space="preserve">, </w:t>
      </w:r>
      <w:r w:rsidRPr="008D5DB8">
        <w:rPr>
          <w:rFonts w:ascii="Times New Roman" w:eastAsia="Times New Roman" w:hAnsi="Times New Roman" w:cs="Times New Roman" w:hint="eastAsia"/>
          <w:sz w:val="28"/>
          <w:szCs w:val="28"/>
          <w:lang w:eastAsia="ru-RU"/>
        </w:rPr>
        <w:t>услуг</w:t>
      </w:r>
      <w:r w:rsidRPr="008D5DB8">
        <w:rPr>
          <w:rFonts w:ascii="Times New Roman" w:eastAsia="Times New Roman" w:hAnsi="Times New Roman" w:cs="Times New Roman"/>
          <w:sz w:val="28"/>
          <w:szCs w:val="28"/>
          <w:lang w:eastAsia="ru-RU"/>
        </w:rPr>
        <w:t xml:space="preserve"> </w:t>
      </w:r>
      <w:r w:rsidRPr="008D5DB8">
        <w:rPr>
          <w:rFonts w:ascii="Times New Roman" w:eastAsia="Times New Roman" w:hAnsi="Times New Roman" w:cs="Times New Roman" w:hint="eastAsia"/>
          <w:sz w:val="28"/>
          <w:szCs w:val="28"/>
          <w:lang w:eastAsia="ru-RU"/>
        </w:rPr>
        <w:t>для</w:t>
      </w:r>
      <w:r w:rsidRPr="008D5DB8">
        <w:rPr>
          <w:rFonts w:ascii="Times New Roman" w:eastAsia="Times New Roman" w:hAnsi="Times New Roman" w:cs="Times New Roman"/>
          <w:sz w:val="28"/>
          <w:szCs w:val="28"/>
          <w:lang w:eastAsia="ru-RU"/>
        </w:rPr>
        <w:t xml:space="preserve"> обеспечения государственных и муниципальных нужд», в целях проведения экспертизы поставленного товара, результатов выполненной работы, оказанной услуги, а также отдельных этапов исполнения муниципального контракта,</w:t>
      </w:r>
    </w:p>
    <w:p w:rsidR="008D5DB8" w:rsidRPr="008D5DB8" w:rsidRDefault="00D62407" w:rsidP="008D5D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 о с </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 xml:space="preserve"> а н о в л я е т</w:t>
      </w:r>
      <w:r w:rsidR="008D5DB8" w:rsidRPr="008D5DB8">
        <w:rPr>
          <w:rFonts w:ascii="Times New Roman" w:eastAsia="Times New Roman" w:hAnsi="Times New Roman" w:cs="Times New Roman"/>
          <w:sz w:val="28"/>
          <w:szCs w:val="28"/>
          <w:lang w:eastAsia="ru-RU"/>
        </w:rPr>
        <w:t>:</w:t>
      </w:r>
    </w:p>
    <w:p w:rsidR="008D5DB8" w:rsidRPr="008D5DB8" w:rsidRDefault="008D5DB8" w:rsidP="008D5DB8">
      <w:pPr>
        <w:spacing w:after="0" w:line="240" w:lineRule="auto"/>
        <w:jc w:val="center"/>
        <w:rPr>
          <w:rFonts w:ascii="Times New Roman" w:eastAsia="Times New Roman" w:hAnsi="Times New Roman" w:cs="Times New Roman"/>
          <w:sz w:val="28"/>
          <w:szCs w:val="28"/>
          <w:lang w:eastAsia="ru-RU"/>
        </w:rPr>
      </w:pPr>
    </w:p>
    <w:p w:rsidR="00EB6B71" w:rsidRPr="00EB6B71" w:rsidRDefault="00EB6B71" w:rsidP="00EB6B71">
      <w:pPr>
        <w:spacing w:after="0" w:line="240" w:lineRule="auto"/>
        <w:ind w:firstLine="708"/>
        <w:jc w:val="both"/>
        <w:rPr>
          <w:rFonts w:ascii="Times New Roman" w:eastAsia="Times New Roman" w:hAnsi="Times New Roman" w:cs="Times New Roman"/>
          <w:sz w:val="28"/>
          <w:szCs w:val="28"/>
          <w:lang w:eastAsia="ru-RU"/>
        </w:rPr>
      </w:pPr>
      <w:r w:rsidRPr="00EB6B71">
        <w:rPr>
          <w:rFonts w:ascii="Times New Roman" w:eastAsia="Times New Roman" w:hAnsi="Times New Roman" w:cs="Times New Roman"/>
          <w:sz w:val="28"/>
          <w:szCs w:val="28"/>
          <w:lang w:eastAsia="ru-RU"/>
        </w:rPr>
        <w:t xml:space="preserve">1. Возложить обязанности на работников администрации </w:t>
      </w:r>
      <w:r>
        <w:rPr>
          <w:rFonts w:ascii="Times New Roman" w:eastAsia="Times New Roman" w:hAnsi="Times New Roman" w:cs="Times New Roman"/>
          <w:sz w:val="28"/>
          <w:szCs w:val="28"/>
          <w:lang w:eastAsia="ru-RU"/>
        </w:rPr>
        <w:t xml:space="preserve">городского поселения город Давлеканово </w:t>
      </w:r>
      <w:r w:rsidRPr="00EB6B71">
        <w:rPr>
          <w:rFonts w:ascii="Times New Roman" w:eastAsia="Times New Roman" w:hAnsi="Times New Roman" w:cs="Times New Roman"/>
          <w:sz w:val="28"/>
          <w:szCs w:val="28"/>
          <w:lang w:eastAsia="ru-RU"/>
        </w:rPr>
        <w:t>муниципального района Давлекановский район Республики Башкортостан по проведению экспертизы поставленного товара, результатов выполненной работы, услуги, а также отдельных этапов исполнения контракта (приложение №1).</w:t>
      </w:r>
    </w:p>
    <w:p w:rsidR="00EB6B71" w:rsidRPr="00EB6B71" w:rsidRDefault="00EB6B71" w:rsidP="00EB6B71">
      <w:pPr>
        <w:spacing w:after="0" w:line="240" w:lineRule="auto"/>
        <w:ind w:firstLine="708"/>
        <w:jc w:val="both"/>
        <w:rPr>
          <w:rFonts w:ascii="Times New Roman" w:eastAsia="Times New Roman" w:hAnsi="Times New Roman" w:cs="Times New Roman"/>
          <w:sz w:val="28"/>
          <w:szCs w:val="28"/>
          <w:lang w:eastAsia="ru-RU"/>
        </w:rPr>
      </w:pPr>
      <w:r w:rsidRPr="00EB6B71">
        <w:rPr>
          <w:rFonts w:ascii="Times New Roman" w:eastAsia="Times New Roman" w:hAnsi="Times New Roman" w:cs="Times New Roman"/>
          <w:sz w:val="28"/>
          <w:szCs w:val="28"/>
          <w:lang w:eastAsia="ru-RU"/>
        </w:rPr>
        <w:t>2. Утвердить Положение об экспертизе поставленного товара, результатов выполненной работы, оказанной услуги, а также отдельных этапов исполнения контракта, предусмотренных муниципальными контрактами,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lang w:eastAsia="ru-RU"/>
        </w:rPr>
        <w:t xml:space="preserve"> (приложение №2)</w:t>
      </w:r>
      <w:r w:rsidRPr="00EB6B71">
        <w:rPr>
          <w:rFonts w:ascii="Times New Roman" w:eastAsia="Times New Roman" w:hAnsi="Times New Roman" w:cs="Times New Roman"/>
          <w:sz w:val="28"/>
          <w:szCs w:val="28"/>
          <w:lang w:eastAsia="ru-RU"/>
        </w:rPr>
        <w:t>.</w:t>
      </w:r>
    </w:p>
    <w:p w:rsidR="008D5DB8" w:rsidRPr="008D5DB8" w:rsidRDefault="00EB79D3" w:rsidP="00EB6B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EB6B71" w:rsidRPr="00EB6B71">
        <w:rPr>
          <w:rFonts w:ascii="Times New Roman" w:eastAsia="Times New Roman" w:hAnsi="Times New Roman" w:cs="Times New Roman"/>
          <w:sz w:val="28"/>
          <w:szCs w:val="28"/>
          <w:lang w:eastAsia="ru-RU"/>
        </w:rPr>
        <w:t xml:space="preserve">. Контроль над исполнением настоящего постановления возложить на </w:t>
      </w:r>
      <w:r w:rsidR="00EB6B71">
        <w:rPr>
          <w:rFonts w:ascii="Times New Roman" w:eastAsia="Times New Roman" w:hAnsi="Times New Roman" w:cs="Times New Roman"/>
          <w:sz w:val="28"/>
          <w:szCs w:val="28"/>
          <w:lang w:eastAsia="ru-RU"/>
        </w:rPr>
        <w:t xml:space="preserve">заместителя главы администрации городского поселения город Давлеканово </w:t>
      </w:r>
      <w:proofErr w:type="spellStart"/>
      <w:r w:rsidR="00EB6B71">
        <w:rPr>
          <w:rFonts w:ascii="Times New Roman" w:eastAsia="Times New Roman" w:hAnsi="Times New Roman" w:cs="Times New Roman"/>
          <w:sz w:val="28"/>
          <w:szCs w:val="28"/>
          <w:lang w:eastAsia="ru-RU"/>
        </w:rPr>
        <w:t>Биктимирова</w:t>
      </w:r>
      <w:proofErr w:type="spellEnd"/>
      <w:r w:rsidR="00EB6B71">
        <w:rPr>
          <w:rFonts w:ascii="Times New Roman" w:eastAsia="Times New Roman" w:hAnsi="Times New Roman" w:cs="Times New Roman"/>
          <w:sz w:val="28"/>
          <w:szCs w:val="28"/>
          <w:lang w:eastAsia="ru-RU"/>
        </w:rPr>
        <w:t xml:space="preserve"> Д.Ю.</w:t>
      </w:r>
    </w:p>
    <w:p w:rsidR="008D5DB8" w:rsidRPr="008D5DB8" w:rsidRDefault="008D5DB8" w:rsidP="008D5DB8">
      <w:pPr>
        <w:spacing w:after="0" w:line="240" w:lineRule="auto"/>
        <w:rPr>
          <w:rFonts w:ascii="Times New Roman" w:eastAsia="Times New Roman" w:hAnsi="Times New Roman" w:cs="Times New Roman"/>
          <w:sz w:val="28"/>
          <w:szCs w:val="28"/>
          <w:lang w:eastAsia="ru-RU"/>
        </w:rPr>
      </w:pPr>
    </w:p>
    <w:p w:rsidR="008D5DB8" w:rsidRDefault="008D5DB8" w:rsidP="008D5DB8">
      <w:pPr>
        <w:spacing w:after="0" w:line="240" w:lineRule="auto"/>
        <w:rPr>
          <w:rFonts w:ascii="Times New Roman" w:eastAsia="Times New Roman" w:hAnsi="Times New Roman" w:cs="Times New Roman"/>
          <w:sz w:val="28"/>
          <w:szCs w:val="28"/>
          <w:lang w:eastAsia="ru-RU"/>
        </w:rPr>
      </w:pPr>
    </w:p>
    <w:p w:rsidR="008D5DB8" w:rsidRPr="008D5DB8" w:rsidRDefault="008D5DB8" w:rsidP="008D5DB8">
      <w:pPr>
        <w:spacing w:after="0" w:line="240" w:lineRule="auto"/>
        <w:rPr>
          <w:rFonts w:ascii="Times New Roman" w:eastAsia="Times New Roman" w:hAnsi="Times New Roman" w:cs="Times New Roman"/>
          <w:sz w:val="28"/>
          <w:szCs w:val="28"/>
          <w:lang w:eastAsia="ru-RU"/>
        </w:rPr>
      </w:pPr>
      <w:r w:rsidRPr="008D5DB8">
        <w:rPr>
          <w:rFonts w:ascii="Times New Roman" w:eastAsia="Times New Roman" w:hAnsi="Times New Roman" w:cs="Times New Roman"/>
          <w:sz w:val="28"/>
          <w:szCs w:val="28"/>
          <w:lang w:eastAsia="ru-RU"/>
        </w:rPr>
        <w:t xml:space="preserve">Глава </w:t>
      </w:r>
      <w:r w:rsidRPr="00CE0D31">
        <w:rPr>
          <w:rFonts w:ascii="Times New Roman" w:eastAsia="Times New Roman" w:hAnsi="Times New Roman" w:cs="Times New Roman"/>
          <w:sz w:val="28"/>
          <w:szCs w:val="28"/>
          <w:lang w:eastAsia="ru-RU"/>
        </w:rPr>
        <w:t xml:space="preserve">администрации        </w:t>
      </w:r>
      <w:r w:rsidR="00CE0D31">
        <w:rPr>
          <w:rFonts w:ascii="Times New Roman" w:eastAsia="Times New Roman" w:hAnsi="Times New Roman" w:cs="Times New Roman"/>
          <w:sz w:val="28"/>
          <w:szCs w:val="28"/>
          <w:lang w:eastAsia="ru-RU"/>
        </w:rPr>
        <w:t xml:space="preserve">       </w:t>
      </w:r>
      <w:r w:rsidRPr="00CE0D31">
        <w:rPr>
          <w:rFonts w:ascii="Times New Roman" w:eastAsia="Times New Roman" w:hAnsi="Times New Roman" w:cs="Times New Roman"/>
          <w:sz w:val="28"/>
          <w:szCs w:val="28"/>
          <w:lang w:eastAsia="ru-RU"/>
        </w:rPr>
        <w:t xml:space="preserve">                                                     </w:t>
      </w:r>
      <w:proofErr w:type="spellStart"/>
      <w:r w:rsidR="00CE0D31" w:rsidRPr="00CE0D31">
        <w:rPr>
          <w:rFonts w:ascii="Times New Roman" w:eastAsia="Times New Roman" w:hAnsi="Times New Roman" w:cs="Times New Roman"/>
          <w:sz w:val="28"/>
          <w:szCs w:val="28"/>
          <w:lang w:eastAsia="ru-RU"/>
        </w:rPr>
        <w:t>В.В.Гапоненко</w:t>
      </w:r>
      <w:proofErr w:type="spellEnd"/>
    </w:p>
    <w:tbl>
      <w:tblPr>
        <w:tblW w:w="0" w:type="auto"/>
        <w:tblLook w:val="04A0" w:firstRow="1" w:lastRow="0" w:firstColumn="1" w:lastColumn="0" w:noHBand="0" w:noVBand="1"/>
      </w:tblPr>
      <w:tblGrid>
        <w:gridCol w:w="5302"/>
        <w:gridCol w:w="4269"/>
      </w:tblGrid>
      <w:tr w:rsidR="008D5DB8" w:rsidRPr="008D5DB8" w:rsidTr="00371797">
        <w:tc>
          <w:tcPr>
            <w:tcW w:w="5495" w:type="dxa"/>
            <w:shd w:val="clear" w:color="auto" w:fill="auto"/>
          </w:tcPr>
          <w:p w:rsidR="008D5DB8" w:rsidRPr="008D5DB8" w:rsidRDefault="008D5DB8" w:rsidP="008D5DB8">
            <w:pPr>
              <w:spacing w:after="0" w:line="240" w:lineRule="auto"/>
              <w:rPr>
                <w:rFonts w:ascii="Times New Roman" w:eastAsia="Times New Roman" w:hAnsi="Times New Roman" w:cs="Times New Roman"/>
                <w:sz w:val="28"/>
                <w:szCs w:val="28"/>
                <w:lang w:eastAsia="ru-RU"/>
              </w:rPr>
            </w:pPr>
          </w:p>
        </w:tc>
        <w:tc>
          <w:tcPr>
            <w:tcW w:w="4360" w:type="dxa"/>
            <w:shd w:val="clear" w:color="auto" w:fill="auto"/>
          </w:tcPr>
          <w:p w:rsidR="008D5DB8" w:rsidRPr="008D5DB8" w:rsidRDefault="008D5DB8" w:rsidP="008D5DB8">
            <w:pPr>
              <w:spacing w:after="0" w:line="240" w:lineRule="auto"/>
              <w:rPr>
                <w:rFonts w:ascii="Times New Roman" w:eastAsia="Times New Roman" w:hAnsi="Times New Roman" w:cs="Times New Roman"/>
                <w:sz w:val="24"/>
                <w:szCs w:val="24"/>
                <w:lang w:eastAsia="ru-RU"/>
              </w:rPr>
            </w:pPr>
            <w:r w:rsidRPr="008D5DB8">
              <w:rPr>
                <w:rFonts w:ascii="Times New Roman" w:eastAsia="Times New Roman" w:hAnsi="Times New Roman" w:cs="Times New Roman"/>
                <w:sz w:val="24"/>
                <w:szCs w:val="24"/>
                <w:lang w:eastAsia="ru-RU"/>
              </w:rPr>
              <w:t>Приложение №1</w:t>
            </w:r>
          </w:p>
          <w:p w:rsidR="008D5DB8" w:rsidRPr="008D5DB8" w:rsidRDefault="008D5DB8" w:rsidP="008D5DB8">
            <w:pPr>
              <w:spacing w:after="0" w:line="240" w:lineRule="auto"/>
              <w:rPr>
                <w:rFonts w:ascii="Times New Roman" w:eastAsia="Times New Roman" w:hAnsi="Times New Roman" w:cs="Times New Roman"/>
                <w:sz w:val="28"/>
                <w:szCs w:val="28"/>
                <w:lang w:eastAsia="ru-RU"/>
              </w:rPr>
            </w:pPr>
            <w:r w:rsidRPr="008D5DB8">
              <w:rPr>
                <w:rFonts w:ascii="Times New Roman" w:eastAsia="Times New Roman" w:hAnsi="Times New Roman" w:cs="Times New Roman"/>
                <w:sz w:val="24"/>
                <w:szCs w:val="24"/>
                <w:lang w:eastAsia="ru-RU"/>
              </w:rPr>
              <w:t>к постановлению главы администрации</w:t>
            </w:r>
            <w:r w:rsidRPr="008D5DB8">
              <w:rPr>
                <w:rFonts w:ascii="Times New Roman" w:eastAsia="Times New Roman" w:hAnsi="Times New Roman" w:cs="Times New Roman"/>
                <w:sz w:val="28"/>
                <w:szCs w:val="28"/>
                <w:lang w:eastAsia="ru-RU"/>
              </w:rPr>
              <w:t xml:space="preserve"> </w:t>
            </w:r>
          </w:p>
          <w:p w:rsidR="00CE0D31" w:rsidRDefault="00CE0D31" w:rsidP="008D5D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ГП </w:t>
            </w:r>
            <w:proofErr w:type="spellStart"/>
            <w:r>
              <w:rPr>
                <w:rFonts w:ascii="Times New Roman" w:eastAsia="Times New Roman" w:hAnsi="Times New Roman" w:cs="Times New Roman"/>
                <w:sz w:val="24"/>
                <w:szCs w:val="24"/>
                <w:lang w:eastAsia="ru-RU"/>
              </w:rPr>
              <w:t>г.Давлеканово</w:t>
            </w:r>
            <w:proofErr w:type="spellEnd"/>
            <w:r>
              <w:rPr>
                <w:rFonts w:ascii="Times New Roman" w:eastAsia="Times New Roman" w:hAnsi="Times New Roman" w:cs="Times New Roman"/>
                <w:sz w:val="24"/>
                <w:szCs w:val="24"/>
                <w:lang w:eastAsia="ru-RU"/>
              </w:rPr>
              <w:t xml:space="preserve"> </w:t>
            </w:r>
          </w:p>
          <w:p w:rsidR="008D5DB8" w:rsidRPr="008D5DB8" w:rsidRDefault="008D5DB8" w:rsidP="008D5DB8">
            <w:pPr>
              <w:spacing w:after="0" w:line="240" w:lineRule="auto"/>
              <w:rPr>
                <w:rFonts w:ascii="Times New Roman" w:eastAsia="Times New Roman" w:hAnsi="Times New Roman" w:cs="Times New Roman"/>
                <w:sz w:val="24"/>
                <w:szCs w:val="24"/>
                <w:lang w:eastAsia="ru-RU"/>
              </w:rPr>
            </w:pPr>
            <w:r w:rsidRPr="008D5DB8">
              <w:rPr>
                <w:rFonts w:ascii="Times New Roman" w:eastAsia="Times New Roman" w:hAnsi="Times New Roman" w:cs="Times New Roman"/>
                <w:sz w:val="24"/>
                <w:szCs w:val="24"/>
                <w:lang w:eastAsia="ru-RU"/>
              </w:rPr>
              <w:t>МР Давлекановский район РБ</w:t>
            </w:r>
          </w:p>
          <w:p w:rsidR="008D5DB8" w:rsidRPr="008D5DB8" w:rsidRDefault="00E56D3B" w:rsidP="008D5D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от 21 апреля 2022 г. № 97</w:t>
            </w:r>
            <w:bookmarkStart w:id="0" w:name="_GoBack"/>
            <w:bookmarkEnd w:id="0"/>
          </w:p>
        </w:tc>
      </w:tr>
    </w:tbl>
    <w:p w:rsidR="008D5DB8" w:rsidRPr="008D5DB8" w:rsidRDefault="008D5DB8" w:rsidP="008D5DB8">
      <w:pPr>
        <w:spacing w:after="0" w:line="240" w:lineRule="auto"/>
        <w:rPr>
          <w:rFonts w:ascii="Times New Roman" w:eastAsia="Times New Roman" w:hAnsi="Times New Roman" w:cs="Times New Roman"/>
          <w:sz w:val="28"/>
          <w:szCs w:val="28"/>
          <w:lang w:eastAsia="ru-RU"/>
        </w:rPr>
      </w:pPr>
    </w:p>
    <w:p w:rsidR="008D5DB8" w:rsidRDefault="008D5DB8" w:rsidP="008D5DB8">
      <w:pPr>
        <w:spacing w:after="0" w:line="240" w:lineRule="auto"/>
        <w:rPr>
          <w:rFonts w:ascii="Times New Roman" w:eastAsia="Times New Roman" w:hAnsi="Times New Roman" w:cs="Times New Roman"/>
          <w:sz w:val="28"/>
          <w:szCs w:val="28"/>
          <w:lang w:eastAsia="ru-RU"/>
        </w:rPr>
      </w:pPr>
    </w:p>
    <w:p w:rsidR="00CE0D31" w:rsidRDefault="00CE0D31" w:rsidP="008D5DB8">
      <w:pPr>
        <w:spacing w:after="0" w:line="240" w:lineRule="auto"/>
        <w:rPr>
          <w:rFonts w:ascii="Times New Roman" w:eastAsia="Times New Roman" w:hAnsi="Times New Roman" w:cs="Times New Roman"/>
          <w:sz w:val="28"/>
          <w:szCs w:val="28"/>
          <w:lang w:eastAsia="ru-RU"/>
        </w:rPr>
      </w:pPr>
    </w:p>
    <w:p w:rsidR="00CE0D31" w:rsidRPr="008D5DB8" w:rsidRDefault="00CE0D31" w:rsidP="008D5DB8">
      <w:pPr>
        <w:spacing w:after="0" w:line="240" w:lineRule="auto"/>
        <w:rPr>
          <w:rFonts w:ascii="Times New Roman" w:eastAsia="Times New Roman" w:hAnsi="Times New Roman" w:cs="Times New Roman"/>
          <w:sz w:val="28"/>
          <w:szCs w:val="28"/>
          <w:lang w:eastAsia="ru-RU"/>
        </w:rPr>
      </w:pPr>
    </w:p>
    <w:p w:rsidR="008D5DB8" w:rsidRPr="008D5DB8" w:rsidRDefault="008D5DB8" w:rsidP="008D5DB8">
      <w:pPr>
        <w:spacing w:after="0" w:line="240" w:lineRule="auto"/>
        <w:jc w:val="center"/>
        <w:rPr>
          <w:rFonts w:ascii="Times New Roman" w:eastAsia="Times New Roman" w:hAnsi="Times New Roman" w:cs="Times New Roman"/>
          <w:sz w:val="28"/>
          <w:szCs w:val="28"/>
          <w:lang w:eastAsia="ru-RU"/>
        </w:rPr>
      </w:pPr>
      <w:r w:rsidRPr="008D5DB8">
        <w:rPr>
          <w:rFonts w:ascii="Times New Roman" w:eastAsia="Times New Roman" w:hAnsi="Times New Roman" w:cs="Times New Roman" w:hint="eastAsia"/>
          <w:sz w:val="28"/>
          <w:szCs w:val="28"/>
          <w:lang w:eastAsia="ru-RU"/>
        </w:rPr>
        <w:t>Список работников для экспертизы</w:t>
      </w:r>
    </w:p>
    <w:p w:rsidR="008D5DB8" w:rsidRPr="008D5DB8" w:rsidRDefault="008D5DB8" w:rsidP="008D5DB8">
      <w:pPr>
        <w:spacing w:after="0" w:line="240" w:lineRule="auto"/>
        <w:rPr>
          <w:rFonts w:ascii="Times New Roman" w:eastAsia="Times New Roman" w:hAnsi="Times New Roman" w:cs="Times New Roman"/>
          <w:sz w:val="28"/>
          <w:szCs w:val="28"/>
          <w:lang w:eastAsia="ru-RU"/>
        </w:rPr>
      </w:pPr>
    </w:p>
    <w:p w:rsidR="008D5DB8" w:rsidRDefault="008D5DB8" w:rsidP="008D5DB8">
      <w:pPr>
        <w:spacing w:after="0" w:line="240" w:lineRule="auto"/>
        <w:rPr>
          <w:rFonts w:ascii="Times New Roman" w:eastAsia="Times New Roman" w:hAnsi="Times New Roman" w:cs="Times New Roman"/>
          <w:sz w:val="28"/>
          <w:szCs w:val="28"/>
          <w:lang w:eastAsia="ru-RU"/>
        </w:rPr>
      </w:pPr>
    </w:p>
    <w:p w:rsidR="00CE0D31" w:rsidRDefault="00CE0D31" w:rsidP="008D5DB8">
      <w:pPr>
        <w:spacing w:after="0" w:line="240" w:lineRule="auto"/>
        <w:rPr>
          <w:rFonts w:ascii="Times New Roman" w:eastAsia="Times New Roman" w:hAnsi="Times New Roman" w:cs="Times New Roman"/>
          <w:sz w:val="28"/>
          <w:szCs w:val="28"/>
          <w:lang w:eastAsia="ru-RU"/>
        </w:rPr>
      </w:pPr>
    </w:p>
    <w:p w:rsidR="00DF4801" w:rsidRPr="00CE0D31" w:rsidRDefault="00DF4801" w:rsidP="00DF4801">
      <w:pPr>
        <w:rPr>
          <w:rFonts w:ascii="Times New Roman" w:eastAsia="Calibri" w:hAnsi="Times New Roman" w:cs="Times New Roman"/>
          <w:color w:val="FF0000"/>
          <w:sz w:val="28"/>
          <w:szCs w:val="28"/>
        </w:rPr>
      </w:pPr>
      <w:proofErr w:type="spellStart"/>
      <w:r w:rsidRPr="00CE0D31">
        <w:rPr>
          <w:rFonts w:ascii="Times New Roman" w:eastAsia="Calibri" w:hAnsi="Times New Roman" w:cs="Times New Roman"/>
          <w:sz w:val="28"/>
          <w:szCs w:val="28"/>
        </w:rPr>
        <w:t>Биктимиров</w:t>
      </w:r>
      <w:proofErr w:type="spellEnd"/>
      <w:r w:rsidRPr="00CE0D31">
        <w:rPr>
          <w:rFonts w:ascii="Times New Roman" w:eastAsia="Calibri" w:hAnsi="Times New Roman" w:cs="Times New Roman"/>
          <w:sz w:val="28"/>
          <w:szCs w:val="28"/>
        </w:rPr>
        <w:t xml:space="preserve"> Д.Ю.  -      заместитель главы администрации</w:t>
      </w:r>
    </w:p>
    <w:p w:rsidR="00CE0D31" w:rsidRPr="008D5DB8" w:rsidRDefault="00CE0D31" w:rsidP="008D5DB8">
      <w:pPr>
        <w:spacing w:after="0" w:line="240" w:lineRule="auto"/>
        <w:rPr>
          <w:rFonts w:ascii="Times New Roman" w:eastAsia="Times New Roman" w:hAnsi="Times New Roman" w:cs="Times New Roman"/>
          <w:sz w:val="28"/>
          <w:szCs w:val="28"/>
          <w:lang w:eastAsia="ru-RU"/>
        </w:rPr>
      </w:pPr>
    </w:p>
    <w:p w:rsidR="00CE0D31" w:rsidRPr="00CE0D31" w:rsidRDefault="00CE0D31" w:rsidP="00CE0D31">
      <w:pPr>
        <w:rPr>
          <w:rFonts w:ascii="Times New Roman" w:eastAsia="Calibri" w:hAnsi="Times New Roman" w:cs="Times New Roman"/>
          <w:sz w:val="28"/>
          <w:szCs w:val="28"/>
        </w:rPr>
      </w:pPr>
      <w:proofErr w:type="spellStart"/>
      <w:r w:rsidRPr="00CE0D31">
        <w:rPr>
          <w:rFonts w:ascii="Times New Roman" w:eastAsia="Calibri" w:hAnsi="Times New Roman" w:cs="Times New Roman"/>
          <w:sz w:val="28"/>
          <w:szCs w:val="28"/>
        </w:rPr>
        <w:t>Хасаншин</w:t>
      </w:r>
      <w:proofErr w:type="spellEnd"/>
      <w:r w:rsidRPr="00CE0D31">
        <w:rPr>
          <w:rFonts w:ascii="Times New Roman" w:eastAsia="Calibri" w:hAnsi="Times New Roman" w:cs="Times New Roman"/>
          <w:sz w:val="28"/>
          <w:szCs w:val="28"/>
        </w:rPr>
        <w:t xml:space="preserve"> Р.Д.         -     главный специалист по благоустройству  </w:t>
      </w:r>
    </w:p>
    <w:p w:rsidR="008D5DB8" w:rsidRPr="008D5DB8" w:rsidRDefault="008D5DB8" w:rsidP="008D5DB8">
      <w:pPr>
        <w:spacing w:after="0" w:line="240" w:lineRule="auto"/>
        <w:rPr>
          <w:rFonts w:ascii="Times New Roman" w:eastAsia="Times New Roman" w:hAnsi="Times New Roman" w:cs="Times New Roman"/>
          <w:sz w:val="28"/>
          <w:szCs w:val="28"/>
          <w:lang w:eastAsia="ru-RU"/>
        </w:rPr>
      </w:pPr>
      <w:r w:rsidRPr="008D5DB8">
        <w:rPr>
          <w:rFonts w:ascii="Times New Roman" w:eastAsia="Times New Roman" w:hAnsi="Times New Roman" w:cs="Times New Roman"/>
          <w:sz w:val="28"/>
          <w:szCs w:val="28"/>
          <w:lang w:eastAsia="ru-RU"/>
        </w:rPr>
        <w:t xml:space="preserve">                                        </w:t>
      </w:r>
    </w:p>
    <w:p w:rsidR="008D5DB8" w:rsidRDefault="008D5DB8" w:rsidP="006222DE">
      <w:pPr>
        <w:contextualSpacing/>
        <w:jc w:val="both"/>
        <w:rPr>
          <w:rFonts w:ascii="Times New Roman" w:hAnsi="Times New Roman"/>
          <w:sz w:val="26"/>
          <w:szCs w:val="26"/>
        </w:rPr>
      </w:pPr>
    </w:p>
    <w:p w:rsidR="00EB6B71" w:rsidRDefault="00EB6B71" w:rsidP="006222DE">
      <w:pPr>
        <w:contextualSpacing/>
        <w:jc w:val="both"/>
        <w:rPr>
          <w:rFonts w:ascii="Times New Roman" w:hAnsi="Times New Roman"/>
          <w:sz w:val="26"/>
          <w:szCs w:val="26"/>
        </w:rPr>
      </w:pPr>
    </w:p>
    <w:p w:rsidR="00EB6B71" w:rsidRDefault="00EB6B71" w:rsidP="006222DE">
      <w:pPr>
        <w:contextualSpacing/>
        <w:jc w:val="both"/>
        <w:rPr>
          <w:rFonts w:ascii="Times New Roman" w:hAnsi="Times New Roman"/>
          <w:sz w:val="26"/>
          <w:szCs w:val="26"/>
        </w:rPr>
      </w:pPr>
    </w:p>
    <w:p w:rsidR="00EB6B71" w:rsidRDefault="00EB6B71" w:rsidP="006222DE">
      <w:pPr>
        <w:contextualSpacing/>
        <w:jc w:val="both"/>
        <w:rPr>
          <w:rFonts w:ascii="Times New Roman" w:hAnsi="Times New Roman"/>
          <w:sz w:val="26"/>
          <w:szCs w:val="26"/>
        </w:rPr>
      </w:pPr>
    </w:p>
    <w:p w:rsidR="00EB6B71" w:rsidRDefault="00EB6B71" w:rsidP="006222DE">
      <w:pPr>
        <w:contextualSpacing/>
        <w:jc w:val="both"/>
        <w:rPr>
          <w:rFonts w:ascii="Times New Roman" w:hAnsi="Times New Roman"/>
          <w:sz w:val="26"/>
          <w:szCs w:val="26"/>
        </w:rPr>
      </w:pPr>
    </w:p>
    <w:p w:rsidR="00EB6B71" w:rsidRDefault="00EB6B71" w:rsidP="006222DE">
      <w:pPr>
        <w:contextualSpacing/>
        <w:jc w:val="both"/>
        <w:rPr>
          <w:rFonts w:ascii="Times New Roman" w:hAnsi="Times New Roman"/>
          <w:sz w:val="26"/>
          <w:szCs w:val="26"/>
        </w:rPr>
      </w:pPr>
    </w:p>
    <w:p w:rsidR="00EB6B71" w:rsidRDefault="00EB6B71" w:rsidP="006222DE">
      <w:pPr>
        <w:contextualSpacing/>
        <w:jc w:val="both"/>
        <w:rPr>
          <w:rFonts w:ascii="Times New Roman" w:hAnsi="Times New Roman"/>
          <w:sz w:val="26"/>
          <w:szCs w:val="26"/>
        </w:rPr>
      </w:pPr>
    </w:p>
    <w:p w:rsidR="00EB6B71" w:rsidRDefault="00EB6B71" w:rsidP="006222DE">
      <w:pPr>
        <w:contextualSpacing/>
        <w:jc w:val="both"/>
        <w:rPr>
          <w:rFonts w:ascii="Times New Roman" w:hAnsi="Times New Roman"/>
          <w:sz w:val="26"/>
          <w:szCs w:val="26"/>
        </w:rPr>
      </w:pPr>
    </w:p>
    <w:p w:rsidR="00EB6B71" w:rsidRDefault="00EB6B71" w:rsidP="006222DE">
      <w:pPr>
        <w:contextualSpacing/>
        <w:jc w:val="both"/>
        <w:rPr>
          <w:rFonts w:ascii="Times New Roman" w:hAnsi="Times New Roman"/>
          <w:sz w:val="26"/>
          <w:szCs w:val="26"/>
        </w:rPr>
      </w:pPr>
    </w:p>
    <w:p w:rsidR="00EB6B71" w:rsidRDefault="00EB6B71" w:rsidP="006222DE">
      <w:pPr>
        <w:contextualSpacing/>
        <w:jc w:val="both"/>
        <w:rPr>
          <w:rFonts w:ascii="Times New Roman" w:hAnsi="Times New Roman"/>
          <w:sz w:val="26"/>
          <w:szCs w:val="26"/>
        </w:rPr>
      </w:pPr>
    </w:p>
    <w:p w:rsidR="00EB6B71" w:rsidRDefault="00EB6B71" w:rsidP="006222DE">
      <w:pPr>
        <w:contextualSpacing/>
        <w:jc w:val="both"/>
        <w:rPr>
          <w:rFonts w:ascii="Times New Roman" w:hAnsi="Times New Roman"/>
          <w:sz w:val="26"/>
          <w:szCs w:val="26"/>
        </w:rPr>
      </w:pPr>
    </w:p>
    <w:p w:rsidR="00EB6B71" w:rsidRDefault="00EB6B71" w:rsidP="006222DE">
      <w:pPr>
        <w:contextualSpacing/>
        <w:jc w:val="both"/>
        <w:rPr>
          <w:rFonts w:ascii="Times New Roman" w:hAnsi="Times New Roman"/>
          <w:sz w:val="26"/>
          <w:szCs w:val="26"/>
        </w:rPr>
      </w:pPr>
    </w:p>
    <w:p w:rsidR="00EB6B71" w:rsidRDefault="00EB6B71" w:rsidP="006222DE">
      <w:pPr>
        <w:contextualSpacing/>
        <w:jc w:val="both"/>
        <w:rPr>
          <w:rFonts w:ascii="Times New Roman" w:hAnsi="Times New Roman"/>
          <w:sz w:val="26"/>
          <w:szCs w:val="26"/>
        </w:rPr>
      </w:pPr>
    </w:p>
    <w:p w:rsidR="00EB6B71" w:rsidRDefault="00EB6B71" w:rsidP="006222DE">
      <w:pPr>
        <w:contextualSpacing/>
        <w:jc w:val="both"/>
        <w:rPr>
          <w:rFonts w:ascii="Times New Roman" w:hAnsi="Times New Roman"/>
          <w:sz w:val="26"/>
          <w:szCs w:val="26"/>
        </w:rPr>
      </w:pPr>
    </w:p>
    <w:p w:rsidR="00EB6B71" w:rsidRDefault="00EB6B71" w:rsidP="006222DE">
      <w:pPr>
        <w:contextualSpacing/>
        <w:jc w:val="both"/>
        <w:rPr>
          <w:rFonts w:ascii="Times New Roman" w:hAnsi="Times New Roman"/>
          <w:sz w:val="26"/>
          <w:szCs w:val="26"/>
        </w:rPr>
      </w:pPr>
    </w:p>
    <w:p w:rsidR="00EB6B71" w:rsidRDefault="00EB6B71" w:rsidP="006222DE">
      <w:pPr>
        <w:contextualSpacing/>
        <w:jc w:val="both"/>
        <w:rPr>
          <w:rFonts w:ascii="Times New Roman" w:hAnsi="Times New Roman"/>
          <w:sz w:val="26"/>
          <w:szCs w:val="26"/>
        </w:rPr>
      </w:pPr>
    </w:p>
    <w:p w:rsidR="00EB6B71" w:rsidRDefault="00EB6B71" w:rsidP="006222DE">
      <w:pPr>
        <w:contextualSpacing/>
        <w:jc w:val="both"/>
        <w:rPr>
          <w:rFonts w:ascii="Times New Roman" w:hAnsi="Times New Roman"/>
          <w:sz w:val="26"/>
          <w:szCs w:val="26"/>
        </w:rPr>
      </w:pPr>
    </w:p>
    <w:p w:rsidR="00EB6B71" w:rsidRDefault="00EB6B71" w:rsidP="006222DE">
      <w:pPr>
        <w:contextualSpacing/>
        <w:jc w:val="both"/>
        <w:rPr>
          <w:rFonts w:ascii="Times New Roman" w:hAnsi="Times New Roman"/>
          <w:sz w:val="26"/>
          <w:szCs w:val="26"/>
        </w:rPr>
      </w:pPr>
    </w:p>
    <w:p w:rsidR="00EB6B71" w:rsidRDefault="00EB6B71" w:rsidP="006222DE">
      <w:pPr>
        <w:contextualSpacing/>
        <w:jc w:val="both"/>
        <w:rPr>
          <w:rFonts w:ascii="Times New Roman" w:hAnsi="Times New Roman"/>
          <w:sz w:val="26"/>
          <w:szCs w:val="26"/>
        </w:rPr>
      </w:pPr>
    </w:p>
    <w:p w:rsidR="00EB6B71" w:rsidRDefault="00EB6B71" w:rsidP="006222DE">
      <w:pPr>
        <w:contextualSpacing/>
        <w:jc w:val="both"/>
        <w:rPr>
          <w:rFonts w:ascii="Times New Roman" w:hAnsi="Times New Roman"/>
          <w:sz w:val="26"/>
          <w:szCs w:val="26"/>
        </w:rPr>
      </w:pPr>
    </w:p>
    <w:p w:rsidR="00EB6B71" w:rsidRDefault="00EB6B71" w:rsidP="006222DE">
      <w:pPr>
        <w:contextualSpacing/>
        <w:jc w:val="both"/>
        <w:rPr>
          <w:rFonts w:ascii="Times New Roman" w:hAnsi="Times New Roman"/>
          <w:sz w:val="26"/>
          <w:szCs w:val="26"/>
        </w:rPr>
      </w:pPr>
    </w:p>
    <w:p w:rsidR="00EB6B71" w:rsidRDefault="00EB6B71" w:rsidP="006222DE">
      <w:pPr>
        <w:contextualSpacing/>
        <w:jc w:val="both"/>
        <w:rPr>
          <w:rFonts w:ascii="Times New Roman" w:hAnsi="Times New Roman"/>
          <w:sz w:val="26"/>
          <w:szCs w:val="26"/>
        </w:rPr>
      </w:pPr>
    </w:p>
    <w:tbl>
      <w:tblPr>
        <w:tblW w:w="10008" w:type="dxa"/>
        <w:tblLook w:val="01E0" w:firstRow="1" w:lastRow="1" w:firstColumn="1" w:lastColumn="1" w:noHBand="0" w:noVBand="0"/>
      </w:tblPr>
      <w:tblGrid>
        <w:gridCol w:w="5328"/>
        <w:gridCol w:w="4680"/>
      </w:tblGrid>
      <w:tr w:rsidR="00EB6B71" w:rsidRPr="00EB6B71" w:rsidTr="00645E81">
        <w:trPr>
          <w:trHeight w:val="2336"/>
        </w:trPr>
        <w:tc>
          <w:tcPr>
            <w:tcW w:w="5328" w:type="dxa"/>
          </w:tcPr>
          <w:p w:rsidR="00EB6B71" w:rsidRPr="00EB6B71" w:rsidRDefault="00EB6B71" w:rsidP="00EB6B71">
            <w:pPr>
              <w:tabs>
                <w:tab w:val="left" w:pos="6813"/>
              </w:tabs>
              <w:spacing w:after="0" w:line="240" w:lineRule="auto"/>
              <w:contextualSpacing/>
              <w:jc w:val="both"/>
              <w:rPr>
                <w:rFonts w:ascii="Times New Roman" w:hAnsi="Times New Roman"/>
                <w:b/>
                <w:sz w:val="26"/>
                <w:szCs w:val="26"/>
              </w:rPr>
            </w:pPr>
            <w:r>
              <w:rPr>
                <w:rFonts w:ascii="Times New Roman" w:hAnsi="Times New Roman"/>
                <w:sz w:val="26"/>
                <w:szCs w:val="26"/>
              </w:rPr>
              <w:lastRenderedPageBreak/>
              <w:t xml:space="preserve">                                                                                   </w:t>
            </w:r>
          </w:p>
        </w:tc>
        <w:tc>
          <w:tcPr>
            <w:tcW w:w="4680" w:type="dxa"/>
            <w:shd w:val="clear" w:color="auto" w:fill="FFFFFF" w:themeFill="background1"/>
          </w:tcPr>
          <w:p w:rsidR="00EB6B71" w:rsidRPr="00EB79D3" w:rsidRDefault="00EB6B71" w:rsidP="00EB6B71">
            <w:pPr>
              <w:tabs>
                <w:tab w:val="left" w:pos="6813"/>
              </w:tabs>
              <w:spacing w:after="0" w:line="240" w:lineRule="auto"/>
              <w:contextualSpacing/>
              <w:jc w:val="both"/>
              <w:rPr>
                <w:rFonts w:ascii="Times New Roman" w:hAnsi="Times New Roman"/>
                <w:sz w:val="24"/>
                <w:szCs w:val="24"/>
              </w:rPr>
            </w:pPr>
            <w:r w:rsidRPr="00EB79D3">
              <w:rPr>
                <w:rFonts w:ascii="Times New Roman" w:hAnsi="Times New Roman"/>
                <w:sz w:val="24"/>
                <w:szCs w:val="24"/>
              </w:rPr>
              <w:t>Приложение №2</w:t>
            </w:r>
          </w:p>
          <w:p w:rsidR="00EB79D3" w:rsidRDefault="00EB6B71" w:rsidP="00EB6B71">
            <w:pPr>
              <w:tabs>
                <w:tab w:val="left" w:pos="6813"/>
              </w:tabs>
              <w:spacing w:after="0" w:line="240" w:lineRule="auto"/>
              <w:contextualSpacing/>
              <w:jc w:val="both"/>
              <w:rPr>
                <w:rFonts w:ascii="Times New Roman" w:hAnsi="Times New Roman"/>
                <w:sz w:val="24"/>
                <w:szCs w:val="24"/>
              </w:rPr>
            </w:pPr>
            <w:r w:rsidRPr="00EB79D3">
              <w:rPr>
                <w:rFonts w:ascii="Times New Roman" w:hAnsi="Times New Roman"/>
                <w:sz w:val="24"/>
                <w:szCs w:val="24"/>
              </w:rPr>
              <w:t xml:space="preserve">к постановлению главы администрации ГП </w:t>
            </w:r>
            <w:proofErr w:type="spellStart"/>
            <w:r w:rsidRPr="00EB79D3">
              <w:rPr>
                <w:rFonts w:ascii="Times New Roman" w:hAnsi="Times New Roman"/>
                <w:sz w:val="24"/>
                <w:szCs w:val="24"/>
              </w:rPr>
              <w:t>г.Давлеканово</w:t>
            </w:r>
            <w:proofErr w:type="spellEnd"/>
            <w:r w:rsidRPr="00EB79D3">
              <w:rPr>
                <w:rFonts w:ascii="Times New Roman" w:hAnsi="Times New Roman"/>
                <w:sz w:val="24"/>
                <w:szCs w:val="24"/>
              </w:rPr>
              <w:t xml:space="preserve"> муниципального района Давлекановский район </w:t>
            </w:r>
          </w:p>
          <w:p w:rsidR="00EB6B71" w:rsidRPr="00EB79D3" w:rsidRDefault="00EB6B71" w:rsidP="00EB6B71">
            <w:pPr>
              <w:tabs>
                <w:tab w:val="left" w:pos="6813"/>
              </w:tabs>
              <w:spacing w:after="0" w:line="240" w:lineRule="auto"/>
              <w:contextualSpacing/>
              <w:jc w:val="both"/>
              <w:rPr>
                <w:rFonts w:ascii="Times New Roman" w:hAnsi="Times New Roman"/>
                <w:sz w:val="24"/>
                <w:szCs w:val="24"/>
              </w:rPr>
            </w:pPr>
            <w:r w:rsidRPr="00EB79D3">
              <w:rPr>
                <w:rFonts w:ascii="Times New Roman" w:hAnsi="Times New Roman"/>
                <w:sz w:val="24"/>
                <w:szCs w:val="24"/>
              </w:rPr>
              <w:t>Республики Башкортостан</w:t>
            </w:r>
          </w:p>
          <w:p w:rsidR="00EB6B71" w:rsidRPr="00EB79D3" w:rsidRDefault="00E56D3B" w:rsidP="00EB6B71">
            <w:pPr>
              <w:tabs>
                <w:tab w:val="left" w:pos="6813"/>
              </w:tabs>
              <w:spacing w:after="0" w:line="240" w:lineRule="auto"/>
              <w:contextualSpacing/>
              <w:jc w:val="both"/>
              <w:rPr>
                <w:rFonts w:ascii="Times New Roman" w:hAnsi="Times New Roman"/>
                <w:b/>
                <w:sz w:val="24"/>
                <w:szCs w:val="24"/>
              </w:rPr>
            </w:pPr>
            <w:r>
              <w:rPr>
                <w:rFonts w:ascii="Times New Roman" w:hAnsi="Times New Roman"/>
                <w:sz w:val="24"/>
                <w:szCs w:val="24"/>
              </w:rPr>
              <w:t>от 21 апреля 2022 г. № 97</w:t>
            </w:r>
          </w:p>
          <w:p w:rsidR="00EB6B71" w:rsidRPr="00EB6B71" w:rsidRDefault="00EB6B71" w:rsidP="00EB6B71">
            <w:pPr>
              <w:tabs>
                <w:tab w:val="left" w:pos="6813"/>
              </w:tabs>
              <w:spacing w:after="0" w:line="240" w:lineRule="auto"/>
              <w:contextualSpacing/>
              <w:jc w:val="both"/>
              <w:rPr>
                <w:rFonts w:ascii="Times New Roman" w:hAnsi="Times New Roman"/>
                <w:sz w:val="26"/>
                <w:szCs w:val="26"/>
              </w:rPr>
            </w:pPr>
          </w:p>
        </w:tc>
      </w:tr>
    </w:tbl>
    <w:p w:rsidR="00EB6B71" w:rsidRPr="00EB6B71" w:rsidRDefault="00EB6B71" w:rsidP="00EB6B71">
      <w:pPr>
        <w:tabs>
          <w:tab w:val="left" w:pos="6813"/>
        </w:tabs>
        <w:spacing w:after="0" w:line="240" w:lineRule="auto"/>
        <w:contextualSpacing/>
        <w:jc w:val="both"/>
        <w:rPr>
          <w:rFonts w:ascii="Times New Roman" w:hAnsi="Times New Roman"/>
          <w:sz w:val="26"/>
          <w:szCs w:val="26"/>
        </w:rPr>
      </w:pPr>
    </w:p>
    <w:p w:rsidR="00EB6B71" w:rsidRPr="00EB6B71" w:rsidRDefault="00EB6B71" w:rsidP="00EB6B71">
      <w:pPr>
        <w:tabs>
          <w:tab w:val="left" w:pos="6813"/>
        </w:tabs>
        <w:spacing w:after="0" w:line="240" w:lineRule="auto"/>
        <w:contextualSpacing/>
        <w:jc w:val="both"/>
        <w:rPr>
          <w:rFonts w:ascii="Times New Roman" w:hAnsi="Times New Roman"/>
          <w:sz w:val="26"/>
          <w:szCs w:val="26"/>
        </w:rPr>
      </w:pPr>
    </w:p>
    <w:p w:rsidR="00EB6B71" w:rsidRPr="00EB6B71" w:rsidRDefault="00EB6B71" w:rsidP="00EB6B71">
      <w:pPr>
        <w:tabs>
          <w:tab w:val="left" w:pos="6813"/>
        </w:tabs>
        <w:spacing w:after="0" w:line="240" w:lineRule="auto"/>
        <w:contextualSpacing/>
        <w:jc w:val="both"/>
        <w:rPr>
          <w:rFonts w:ascii="Times New Roman" w:hAnsi="Times New Roman"/>
          <w:sz w:val="26"/>
          <w:szCs w:val="26"/>
        </w:rPr>
      </w:pPr>
    </w:p>
    <w:p w:rsidR="00EB6B71" w:rsidRPr="00EB6B71" w:rsidRDefault="00EB6B71" w:rsidP="00EB6B71">
      <w:pPr>
        <w:tabs>
          <w:tab w:val="left" w:pos="6813"/>
        </w:tabs>
        <w:spacing w:after="0" w:line="240" w:lineRule="auto"/>
        <w:contextualSpacing/>
        <w:jc w:val="both"/>
        <w:rPr>
          <w:rFonts w:ascii="Times New Roman" w:hAnsi="Times New Roman"/>
          <w:sz w:val="26"/>
          <w:szCs w:val="26"/>
        </w:rPr>
      </w:pPr>
    </w:p>
    <w:p w:rsidR="00EB6B71" w:rsidRPr="00EB6B71" w:rsidRDefault="00EB6B71" w:rsidP="00EB6B71">
      <w:pPr>
        <w:tabs>
          <w:tab w:val="left" w:pos="6813"/>
        </w:tabs>
        <w:spacing w:after="0" w:line="240" w:lineRule="auto"/>
        <w:contextualSpacing/>
        <w:jc w:val="both"/>
        <w:rPr>
          <w:rFonts w:ascii="Times New Roman" w:hAnsi="Times New Roman"/>
          <w:sz w:val="26"/>
          <w:szCs w:val="26"/>
        </w:rPr>
      </w:pPr>
    </w:p>
    <w:p w:rsidR="00EB6B71" w:rsidRPr="00D62407" w:rsidRDefault="00EB6B71" w:rsidP="00EB6B71">
      <w:pPr>
        <w:tabs>
          <w:tab w:val="left" w:pos="6813"/>
        </w:tabs>
        <w:spacing w:after="0" w:line="240" w:lineRule="auto"/>
        <w:contextualSpacing/>
        <w:jc w:val="center"/>
        <w:rPr>
          <w:rFonts w:ascii="Times New Roman" w:hAnsi="Times New Roman" w:cs="Times New Roman"/>
          <w:b/>
          <w:sz w:val="28"/>
          <w:szCs w:val="28"/>
        </w:rPr>
      </w:pPr>
      <w:r w:rsidRPr="00D62407">
        <w:rPr>
          <w:rFonts w:ascii="Times New Roman" w:hAnsi="Times New Roman" w:cs="Times New Roman"/>
          <w:b/>
          <w:sz w:val="28"/>
          <w:szCs w:val="28"/>
        </w:rPr>
        <w:t>ПОЛОЖЕНИЕ</w:t>
      </w: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p>
    <w:p w:rsidR="00EB6B71" w:rsidRPr="00D62407" w:rsidRDefault="00EB6B71" w:rsidP="00EB6B71">
      <w:pPr>
        <w:tabs>
          <w:tab w:val="left" w:pos="6813"/>
        </w:tabs>
        <w:spacing w:after="0" w:line="240" w:lineRule="auto"/>
        <w:contextualSpacing/>
        <w:jc w:val="center"/>
        <w:rPr>
          <w:rFonts w:ascii="Times New Roman" w:hAnsi="Times New Roman" w:cs="Times New Roman"/>
          <w:sz w:val="28"/>
          <w:szCs w:val="28"/>
        </w:rPr>
      </w:pPr>
      <w:r w:rsidRPr="00D62407">
        <w:rPr>
          <w:rFonts w:ascii="Times New Roman" w:hAnsi="Times New Roman" w:cs="Times New Roman"/>
          <w:sz w:val="28"/>
          <w:szCs w:val="28"/>
        </w:rPr>
        <w:t>об экспертизе поставленного товара, результатов выполненной работы, оказанной услуги, а также отдельных этапов исполнения контракта, предусмотренных муниципальными контрактами,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EB6B71" w:rsidRPr="00D62407" w:rsidRDefault="00EB6B71" w:rsidP="00EB6B71">
      <w:pPr>
        <w:tabs>
          <w:tab w:val="left" w:pos="6813"/>
        </w:tabs>
        <w:spacing w:after="0" w:line="240" w:lineRule="auto"/>
        <w:contextualSpacing/>
        <w:jc w:val="center"/>
        <w:rPr>
          <w:rFonts w:ascii="Times New Roman" w:hAnsi="Times New Roman" w:cs="Times New Roman"/>
          <w:sz w:val="28"/>
          <w:szCs w:val="28"/>
        </w:rPr>
      </w:pP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p>
    <w:p w:rsidR="00EB79D3" w:rsidRPr="00D62407" w:rsidRDefault="00EB79D3" w:rsidP="00EB6B71">
      <w:pPr>
        <w:tabs>
          <w:tab w:val="left" w:pos="6813"/>
        </w:tabs>
        <w:spacing w:after="0" w:line="240" w:lineRule="auto"/>
        <w:contextualSpacing/>
        <w:jc w:val="both"/>
        <w:rPr>
          <w:rFonts w:ascii="Times New Roman" w:hAnsi="Times New Roman" w:cs="Times New Roman"/>
          <w:sz w:val="28"/>
          <w:szCs w:val="28"/>
        </w:rPr>
      </w:pPr>
    </w:p>
    <w:p w:rsidR="00EB79D3" w:rsidRPr="00D62407" w:rsidRDefault="00EB79D3" w:rsidP="00EB6B71">
      <w:pPr>
        <w:tabs>
          <w:tab w:val="left" w:pos="6813"/>
        </w:tabs>
        <w:spacing w:after="0" w:line="240" w:lineRule="auto"/>
        <w:contextualSpacing/>
        <w:jc w:val="both"/>
        <w:rPr>
          <w:rFonts w:ascii="Times New Roman" w:hAnsi="Times New Roman" w:cs="Times New Roman"/>
          <w:sz w:val="28"/>
          <w:szCs w:val="28"/>
        </w:rPr>
      </w:pPr>
    </w:p>
    <w:p w:rsidR="00EB79D3" w:rsidRPr="00D62407" w:rsidRDefault="00EB79D3" w:rsidP="00EB6B71">
      <w:pPr>
        <w:tabs>
          <w:tab w:val="left" w:pos="6813"/>
        </w:tabs>
        <w:spacing w:after="0" w:line="240" w:lineRule="auto"/>
        <w:contextualSpacing/>
        <w:jc w:val="both"/>
        <w:rPr>
          <w:rFonts w:ascii="Times New Roman" w:hAnsi="Times New Roman" w:cs="Times New Roman"/>
          <w:sz w:val="28"/>
          <w:szCs w:val="28"/>
        </w:rPr>
      </w:pPr>
    </w:p>
    <w:p w:rsidR="00EB6B71" w:rsidRDefault="00EB6B71" w:rsidP="00EB6B71">
      <w:pPr>
        <w:tabs>
          <w:tab w:val="left" w:pos="6813"/>
        </w:tabs>
        <w:spacing w:after="0" w:line="240" w:lineRule="auto"/>
        <w:contextualSpacing/>
        <w:jc w:val="center"/>
        <w:rPr>
          <w:rFonts w:ascii="Times New Roman" w:hAnsi="Times New Roman" w:cs="Times New Roman"/>
          <w:sz w:val="28"/>
          <w:szCs w:val="28"/>
        </w:rPr>
      </w:pPr>
      <w:r w:rsidRPr="00D62407">
        <w:rPr>
          <w:rFonts w:ascii="Times New Roman" w:hAnsi="Times New Roman" w:cs="Times New Roman"/>
          <w:sz w:val="28"/>
          <w:szCs w:val="28"/>
        </w:rPr>
        <w:t>г. Давлеканово – 2022</w:t>
      </w:r>
    </w:p>
    <w:p w:rsidR="00D62407" w:rsidRPr="00D62407" w:rsidRDefault="00D62407" w:rsidP="00EB6B71">
      <w:pPr>
        <w:tabs>
          <w:tab w:val="left" w:pos="6813"/>
        </w:tabs>
        <w:spacing w:after="0" w:line="240" w:lineRule="auto"/>
        <w:contextualSpacing/>
        <w:jc w:val="center"/>
        <w:rPr>
          <w:rFonts w:ascii="Times New Roman" w:hAnsi="Times New Roman" w:cs="Times New Roman"/>
          <w:sz w:val="28"/>
          <w:szCs w:val="28"/>
        </w:rPr>
      </w:pP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lastRenderedPageBreak/>
        <w:t xml:space="preserve">              1. Настоящее положение об эксперте (далее - Положение) регламентирует функции, порядок организации работы эксперта, создаваемой для проведения администрацией городского поселения город Давлеканово муниципального района Давлекановский район Республики Башкортостан своими силами экспертизы соответствия результатов исполнения контрактов (товаров, работ, услуг) условиям контрактов, предусмотренной </w:t>
      </w:r>
      <w:hyperlink r:id="rId6" w:history="1">
        <w:r w:rsidRPr="00D62407">
          <w:rPr>
            <w:rStyle w:val="a9"/>
            <w:rFonts w:ascii="Times New Roman" w:hAnsi="Times New Roman" w:cs="Times New Roman"/>
            <w:sz w:val="28"/>
            <w:szCs w:val="28"/>
          </w:rPr>
          <w:t>ч. 3 ст. 94</w:t>
        </w:r>
      </w:hyperlink>
      <w:r w:rsidRPr="00D62407">
        <w:rPr>
          <w:rFonts w:ascii="Times New Roman" w:hAnsi="Times New Roman" w:cs="Times New Roman"/>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w:t>
      </w: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 xml:space="preserve">             2. Эксперт администрации городского поселения город Давлеканово муниципального района Давлекановский район Республики Башкортостан (далее - Эксперт) является органом, уполномоченным на проведение экспертизы поставленных товаров, выполненных работ, оказанных услуг, результатов отдельного этапа исполнения контракта на предмет их соответствия условиям контракта. Эксперт в своей деятельности руководствуется Гражданским </w:t>
      </w:r>
      <w:hyperlink r:id="rId7" w:history="1">
        <w:r w:rsidRPr="00D62407">
          <w:rPr>
            <w:rStyle w:val="a9"/>
            <w:rFonts w:ascii="Times New Roman" w:hAnsi="Times New Roman" w:cs="Times New Roman"/>
            <w:sz w:val="28"/>
            <w:szCs w:val="28"/>
          </w:rPr>
          <w:t>кодексом</w:t>
        </w:r>
      </w:hyperlink>
      <w:r w:rsidRPr="00D62407">
        <w:rPr>
          <w:rFonts w:ascii="Times New Roman" w:hAnsi="Times New Roman" w:cs="Times New Roman"/>
          <w:sz w:val="28"/>
          <w:szCs w:val="28"/>
        </w:rPr>
        <w:t xml:space="preserve"> Российской Федерации, </w:t>
      </w:r>
      <w:hyperlink r:id="rId8" w:history="1">
        <w:r w:rsidRPr="00D62407">
          <w:rPr>
            <w:rStyle w:val="a9"/>
            <w:rFonts w:ascii="Times New Roman" w:hAnsi="Times New Roman" w:cs="Times New Roman"/>
            <w:sz w:val="28"/>
            <w:szCs w:val="28"/>
          </w:rPr>
          <w:t>Законом</w:t>
        </w:r>
      </w:hyperlink>
      <w:r w:rsidRPr="00D62407">
        <w:rPr>
          <w:rFonts w:ascii="Times New Roman" w:hAnsi="Times New Roman" w:cs="Times New Roman"/>
          <w:sz w:val="28"/>
          <w:szCs w:val="28"/>
        </w:rPr>
        <w:t xml:space="preserve"> N 44-ФЗ, иными федеральными законами и принятыми в соответствии с ними нормативными правовыми актами, настоящим Положением и иными внутренними актами Заказчика.</w:t>
      </w: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 xml:space="preserve">             3. Срок действия работы Эксперта определяется постановлением руководителя Заказчика о возложении обязанностей на работников.</w:t>
      </w: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 xml:space="preserve">             4. Эксперт может назначаться для экспертизы исполнения отдельного контракта или этапа, а также для экспертизы группы контрактов. Указанное назначение Эксперта определяется в постановлении о возложении обязанностей.</w:t>
      </w: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 xml:space="preserve">             5. В Эксперты назначаются лица из числа работников заказчика, обладающие специальными знаниями и (или) опытом и (или) профессиональной подготовкой в сфере, относящейся к предмету экспертизы.</w:t>
      </w: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 xml:space="preserve">             6. Экспертами не могут быть лица, лично заинтересованные в результатах исполнения контракта или отдельного этапа контракта. К таким лицам относятся:</w:t>
      </w:r>
    </w:p>
    <w:p w:rsidR="00EB6B71" w:rsidRPr="00D62407" w:rsidRDefault="00EB6B71" w:rsidP="00EB6B71">
      <w:pPr>
        <w:numPr>
          <w:ilvl w:val="0"/>
          <w:numId w:val="3"/>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лица, подававшие заявку на участие в определении поставщика, по результатам которого заключен контракт, результаты исполнения которого проверяются;</w:t>
      </w:r>
    </w:p>
    <w:p w:rsidR="00EB6B71" w:rsidRPr="00D62407" w:rsidRDefault="00EB6B71" w:rsidP="00EB6B71">
      <w:pPr>
        <w:numPr>
          <w:ilvl w:val="0"/>
          <w:numId w:val="3"/>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лица, на которых способны оказывать влияние сотрудники поставщика (исполнителя, подрядчика) или их органы управления;</w:t>
      </w:r>
    </w:p>
    <w:p w:rsidR="00EB6B71" w:rsidRPr="00D62407" w:rsidRDefault="00EB6B71" w:rsidP="00EB6B71">
      <w:pPr>
        <w:numPr>
          <w:ilvl w:val="0"/>
          <w:numId w:val="3"/>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лица, являющиеся сотрудниками, собственниками, членами органов управления, кредиторами поставщика (исполнителя, подрядчика);</w:t>
      </w:r>
    </w:p>
    <w:p w:rsidR="00EB6B71" w:rsidRPr="00D62407" w:rsidRDefault="00EB6B71" w:rsidP="00EB6B71">
      <w:pPr>
        <w:numPr>
          <w:ilvl w:val="0"/>
          <w:numId w:val="3"/>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лица, состоящие в браке с руководителем поставщика (подрядчика, исполнителя) либо являющиеся его близкими родственниками, усыновителями, усыновленными.</w:t>
      </w: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 xml:space="preserve">            В случае выявления Эксперта в составе указанных лиц Заказчик незамедлительно заменяет их другими лицами, которые соответствуют требованиям, предъявляемым к Экспертам.</w:t>
      </w: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 xml:space="preserve">           7. Эксперт, обнаруживший в процессе работы свою личную заинтересованность в результатах исполнения контракта или в результатах </w:t>
      </w:r>
      <w:r w:rsidRPr="00D62407">
        <w:rPr>
          <w:rFonts w:ascii="Times New Roman" w:hAnsi="Times New Roman" w:cs="Times New Roman"/>
          <w:sz w:val="28"/>
          <w:szCs w:val="28"/>
        </w:rPr>
        <w:lastRenderedPageBreak/>
        <w:t>проводимой экспертизы, незамедлительно обязан донести до руководителя Заказчика информацию о необходимости замены члена Эксперта. Личная заинтересованность заключается в возможности получения Экспертом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 xml:space="preserve">              8. Функцией Экспертов является проведение экспертизы для проверки предоставленных поставщиком (подрядчиком, исполнителем) результатов исполнения в части их соответствия условиям контракта. В ходе экспертизы Эксперт осуществляет следующие действия:</w:t>
      </w:r>
    </w:p>
    <w:p w:rsidR="00EB6B71" w:rsidRPr="00D62407" w:rsidRDefault="00EB6B71" w:rsidP="00EB6B71">
      <w:pPr>
        <w:numPr>
          <w:ilvl w:val="0"/>
          <w:numId w:val="4"/>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проводит осмотр результатов исполнения, анализ документов и сведений, предоставленных поставщиком, на предмет соответствия результатов исполнения количеству и качеству, ассортименту, сроку годности, утвержденным образцам и формам изготовления, иным требованиям контракта, а также на предмет их соответствия требованиям законодательства Российской Федерации;</w:t>
      </w:r>
    </w:p>
    <w:p w:rsidR="00EB6B71" w:rsidRPr="00D62407" w:rsidRDefault="00EB6B71" w:rsidP="00EB6B71">
      <w:pPr>
        <w:numPr>
          <w:ilvl w:val="0"/>
          <w:numId w:val="4"/>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при необходимости направляет поставщику (подрядчику, исполнителю) запросы о разъяснениях по предоставленным результатам исполнения, документам и сведениям;</w:t>
      </w:r>
    </w:p>
    <w:p w:rsidR="00EB6B71" w:rsidRPr="00D62407" w:rsidRDefault="00EB6B71" w:rsidP="00EB6B71">
      <w:pPr>
        <w:numPr>
          <w:ilvl w:val="0"/>
          <w:numId w:val="4"/>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оформляет и подписывает заключение по результатам проведенной экспертизы.</w:t>
      </w: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 xml:space="preserve">            9. Эксперты имеют право:</w:t>
      </w:r>
    </w:p>
    <w:p w:rsidR="00EB6B71" w:rsidRPr="00D62407" w:rsidRDefault="00EB6B71" w:rsidP="00EB6B71">
      <w:pPr>
        <w:numPr>
          <w:ilvl w:val="0"/>
          <w:numId w:val="5"/>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знакомиться со всеми результатами исполнения контракта, документами и материалами;</w:t>
      </w:r>
    </w:p>
    <w:p w:rsidR="00EB6B71" w:rsidRPr="00D62407" w:rsidRDefault="00EB6B71" w:rsidP="00EB6B71">
      <w:pPr>
        <w:numPr>
          <w:ilvl w:val="0"/>
          <w:numId w:val="5"/>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проверять правильность оформления заключений и иных документов;</w:t>
      </w:r>
    </w:p>
    <w:p w:rsidR="00EB6B71" w:rsidRPr="00D62407" w:rsidRDefault="00EB6B71" w:rsidP="00EB6B71">
      <w:pPr>
        <w:numPr>
          <w:ilvl w:val="0"/>
          <w:numId w:val="5"/>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обращаться к Заказчику с предложениями, касающимися организации работы Экспертов.</w:t>
      </w: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 xml:space="preserve">            10. Эксперты обязаны:</w:t>
      </w:r>
    </w:p>
    <w:p w:rsidR="00EB6B71" w:rsidRPr="00D62407" w:rsidRDefault="00EB6B71" w:rsidP="00EB6B71">
      <w:pPr>
        <w:numPr>
          <w:ilvl w:val="0"/>
          <w:numId w:val="6"/>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соблюдать законодательство Российской Федерации;</w:t>
      </w:r>
    </w:p>
    <w:p w:rsidR="00EB6B71" w:rsidRPr="00D62407" w:rsidRDefault="00EB6B71" w:rsidP="00EB6B71">
      <w:pPr>
        <w:numPr>
          <w:ilvl w:val="0"/>
          <w:numId w:val="6"/>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подписывать оформляемые в ходе проверки заключения;</w:t>
      </w:r>
    </w:p>
    <w:p w:rsidR="00EB6B71" w:rsidRPr="00D62407" w:rsidRDefault="00EB6B71" w:rsidP="00EB6B71">
      <w:pPr>
        <w:numPr>
          <w:ilvl w:val="0"/>
          <w:numId w:val="6"/>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незамедлительно сообщать Заказчику о фактах, препятствующих участию в работе других экспертов.</w:t>
      </w: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bookmarkStart w:id="1" w:name="Par38"/>
      <w:bookmarkEnd w:id="1"/>
      <w:r w:rsidRPr="00D62407">
        <w:rPr>
          <w:rFonts w:ascii="Times New Roman" w:hAnsi="Times New Roman" w:cs="Times New Roman"/>
          <w:sz w:val="28"/>
          <w:szCs w:val="28"/>
        </w:rPr>
        <w:t xml:space="preserve">            11. Эксперт выполняет возложенные на него функции посредством проведения документарных проверок и выездных (фактических) проверок результатов исполнения контракта. Выездные проверки назначаются Заказчиком.</w:t>
      </w: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 xml:space="preserve">            12. Экспертов возглавляет Заказчик.</w:t>
      </w: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Заказчик выполняет следующие функции:</w:t>
      </w:r>
    </w:p>
    <w:p w:rsidR="00EB6B71" w:rsidRPr="00D62407" w:rsidRDefault="00EB6B71" w:rsidP="00EB6B71">
      <w:pPr>
        <w:numPr>
          <w:ilvl w:val="0"/>
          <w:numId w:val="7"/>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осуществляет общее руководство работой Экспертами;</w:t>
      </w:r>
    </w:p>
    <w:p w:rsidR="00EB6B71" w:rsidRPr="00D62407" w:rsidRDefault="00EB6B71" w:rsidP="00EB6B71">
      <w:pPr>
        <w:numPr>
          <w:ilvl w:val="0"/>
          <w:numId w:val="7"/>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назначает время и место выездной проверки;</w:t>
      </w:r>
    </w:p>
    <w:p w:rsidR="00EB6B71" w:rsidRPr="00D62407" w:rsidRDefault="00EB6B71" w:rsidP="00EB6B71">
      <w:pPr>
        <w:numPr>
          <w:ilvl w:val="0"/>
          <w:numId w:val="7"/>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осуществляет иные действия, необходимые для выполнения Эксперта своих функций.</w:t>
      </w: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 xml:space="preserve">           13.  Результат работы эксперта оформляется экспертным заключением, которое должно содержать следующие сведения:</w:t>
      </w:r>
    </w:p>
    <w:p w:rsidR="00EB6B71" w:rsidRPr="00D62407" w:rsidRDefault="00EB6B71" w:rsidP="00EB6B71">
      <w:pPr>
        <w:numPr>
          <w:ilvl w:val="0"/>
          <w:numId w:val="8"/>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дату и место составления заключения;</w:t>
      </w:r>
    </w:p>
    <w:p w:rsidR="00EB6B71" w:rsidRPr="00D62407" w:rsidRDefault="00EB6B71" w:rsidP="00EB6B71">
      <w:pPr>
        <w:numPr>
          <w:ilvl w:val="0"/>
          <w:numId w:val="8"/>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номер, дату, предмет контракта;</w:t>
      </w:r>
    </w:p>
    <w:p w:rsidR="00EB6B71" w:rsidRPr="00D62407" w:rsidRDefault="00EB6B71" w:rsidP="00EB6B71">
      <w:pPr>
        <w:numPr>
          <w:ilvl w:val="0"/>
          <w:numId w:val="8"/>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lastRenderedPageBreak/>
        <w:t>сведения о поставщике (подрядчике, исполнителе);</w:t>
      </w:r>
    </w:p>
    <w:p w:rsidR="00EB6B71" w:rsidRPr="00D62407" w:rsidRDefault="00EB6B71" w:rsidP="00EB6B71">
      <w:pPr>
        <w:numPr>
          <w:ilvl w:val="0"/>
          <w:numId w:val="8"/>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дату поставки товара, выполнения работ или оказания услуг;</w:t>
      </w:r>
    </w:p>
    <w:p w:rsidR="00EB6B71" w:rsidRPr="00D62407" w:rsidRDefault="00EB6B71" w:rsidP="00EB6B71">
      <w:pPr>
        <w:numPr>
          <w:ilvl w:val="0"/>
          <w:numId w:val="8"/>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перечень документов, представленных для приемки по контракту и их реквизиты (вид документа, номер, дата и т.д.);</w:t>
      </w:r>
    </w:p>
    <w:p w:rsidR="00EB6B71" w:rsidRPr="00D62407" w:rsidRDefault="00EB6B71" w:rsidP="00EB6B71">
      <w:pPr>
        <w:numPr>
          <w:ilvl w:val="0"/>
          <w:numId w:val="8"/>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информацию о проверке фактического состояния результатов исполнения контракта;</w:t>
      </w:r>
    </w:p>
    <w:p w:rsidR="00EB6B71" w:rsidRPr="00D62407" w:rsidRDefault="00EB6B71" w:rsidP="00EB6B71">
      <w:pPr>
        <w:numPr>
          <w:ilvl w:val="0"/>
          <w:numId w:val="8"/>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сведения о том, соответствует ли товар (работа, услуга) условиям контракта;</w:t>
      </w:r>
    </w:p>
    <w:p w:rsidR="00EB6B71" w:rsidRPr="00D62407" w:rsidRDefault="00EB6B71" w:rsidP="00EB6B71">
      <w:pPr>
        <w:numPr>
          <w:ilvl w:val="0"/>
          <w:numId w:val="8"/>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характеристики товара (работы, услуги), которые не соответствуют условиям контракта, при наличии;</w:t>
      </w:r>
    </w:p>
    <w:p w:rsidR="00EB6B71" w:rsidRPr="00D62407" w:rsidRDefault="00EB6B71" w:rsidP="00EB6B71">
      <w:pPr>
        <w:numPr>
          <w:ilvl w:val="0"/>
          <w:numId w:val="8"/>
        </w:numPr>
        <w:tabs>
          <w:tab w:val="left" w:pos="540"/>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рекомендации заказчику и иные сведения, при наличии.</w:t>
      </w:r>
    </w:p>
    <w:p w:rsidR="00EB6B71" w:rsidRPr="00D62407" w:rsidRDefault="00EB6B71" w:rsidP="00EB6B71">
      <w:pPr>
        <w:tabs>
          <w:tab w:val="left" w:pos="6813"/>
        </w:tabs>
        <w:spacing w:after="0" w:line="240" w:lineRule="auto"/>
        <w:contextualSpacing/>
        <w:jc w:val="both"/>
        <w:rPr>
          <w:rFonts w:ascii="Times New Roman" w:hAnsi="Times New Roman" w:cs="Times New Roman"/>
          <w:sz w:val="28"/>
          <w:szCs w:val="28"/>
        </w:rPr>
      </w:pPr>
      <w:r w:rsidRPr="00D62407">
        <w:rPr>
          <w:rFonts w:ascii="Times New Roman" w:hAnsi="Times New Roman" w:cs="Times New Roman"/>
          <w:sz w:val="28"/>
          <w:szCs w:val="28"/>
        </w:rPr>
        <w:t xml:space="preserve">             14. Экспертное заключение подписывается Экспертом.</w:t>
      </w:r>
    </w:p>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sectPr w:rsidR="00EB6B71" w:rsidRPr="00EB79D3" w:rsidSect="00D62407">
          <w:pgSz w:w="11906" w:h="16838"/>
          <w:pgMar w:top="1134" w:right="850" w:bottom="284" w:left="1701" w:header="708" w:footer="708" w:gutter="0"/>
          <w:cols w:space="708"/>
          <w:docGrid w:linePitch="360"/>
        </w:sectPr>
      </w:pPr>
    </w:p>
    <w:p w:rsidR="00EB6B71" w:rsidRPr="00EB79D3" w:rsidRDefault="00EB6B71" w:rsidP="00EB79D3">
      <w:pPr>
        <w:tabs>
          <w:tab w:val="left" w:pos="6813"/>
        </w:tabs>
        <w:spacing w:after="0" w:line="240" w:lineRule="auto"/>
        <w:contextualSpacing/>
        <w:jc w:val="center"/>
        <w:rPr>
          <w:rFonts w:ascii="Times New Roman" w:hAnsi="Times New Roman" w:cs="Times New Roman"/>
          <w:sz w:val="24"/>
          <w:szCs w:val="24"/>
        </w:rPr>
      </w:pPr>
      <w:r w:rsidRPr="00EB79D3">
        <w:rPr>
          <w:rFonts w:ascii="Times New Roman" w:hAnsi="Times New Roman" w:cs="Times New Roman"/>
          <w:sz w:val="24"/>
          <w:szCs w:val="24"/>
        </w:rPr>
        <w:lastRenderedPageBreak/>
        <w:t>Заключение</w:t>
      </w:r>
    </w:p>
    <w:p w:rsidR="00EB6B71" w:rsidRPr="00EB79D3" w:rsidRDefault="00EB6B71" w:rsidP="00D62407">
      <w:pPr>
        <w:tabs>
          <w:tab w:val="left" w:pos="6813"/>
        </w:tabs>
        <w:spacing w:after="0" w:line="240" w:lineRule="auto"/>
        <w:contextualSpacing/>
        <w:jc w:val="center"/>
        <w:rPr>
          <w:rFonts w:ascii="Times New Roman" w:hAnsi="Times New Roman" w:cs="Times New Roman"/>
          <w:sz w:val="24"/>
          <w:szCs w:val="24"/>
        </w:rPr>
      </w:pPr>
      <w:r w:rsidRPr="00EB79D3">
        <w:rPr>
          <w:rFonts w:ascii="Times New Roman" w:hAnsi="Times New Roman" w:cs="Times New Roman"/>
          <w:sz w:val="24"/>
          <w:szCs w:val="24"/>
        </w:rPr>
        <w:t>по проведению экспертизы поставленного товара, результатов выполненной работы, оказанной услуги, а также отдельных этапов исполнения муниципального контракта №</w:t>
      </w:r>
      <w:r w:rsidR="00D62407">
        <w:rPr>
          <w:rFonts w:ascii="Times New Roman" w:hAnsi="Times New Roman" w:cs="Times New Roman"/>
          <w:sz w:val="24"/>
          <w:szCs w:val="24"/>
        </w:rPr>
        <w:t>__</w:t>
      </w:r>
      <w:r w:rsidRPr="00EB79D3">
        <w:rPr>
          <w:rFonts w:ascii="Times New Roman" w:hAnsi="Times New Roman" w:cs="Times New Roman"/>
          <w:sz w:val="24"/>
          <w:szCs w:val="24"/>
        </w:rPr>
        <w:t xml:space="preserve"> от «__» _____ 20__ г., проведенной  должностными лицами заказчика – администрации городского поселения г. Давлеканово</w:t>
      </w:r>
    </w:p>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 xml:space="preserve">    </w:t>
      </w:r>
    </w:p>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proofErr w:type="spellStart"/>
      <w:r w:rsidRPr="00EB79D3">
        <w:rPr>
          <w:rFonts w:ascii="Times New Roman" w:hAnsi="Times New Roman" w:cs="Times New Roman"/>
          <w:sz w:val="24"/>
          <w:szCs w:val="24"/>
        </w:rPr>
        <w:t>г.Давлеканово</w:t>
      </w:r>
      <w:proofErr w:type="spellEnd"/>
      <w:r w:rsidRPr="00EB79D3">
        <w:rPr>
          <w:rFonts w:ascii="Times New Roman" w:hAnsi="Times New Roman" w:cs="Times New Roman"/>
          <w:sz w:val="24"/>
          <w:szCs w:val="24"/>
        </w:rPr>
        <w:t xml:space="preserve">              </w:t>
      </w:r>
      <w:r w:rsidRPr="00EB79D3">
        <w:rPr>
          <w:rFonts w:ascii="Times New Roman" w:hAnsi="Times New Roman" w:cs="Times New Roman"/>
          <w:sz w:val="24"/>
          <w:szCs w:val="24"/>
        </w:rPr>
        <w:tab/>
      </w:r>
      <w:r w:rsidRPr="00EB79D3">
        <w:rPr>
          <w:rFonts w:ascii="Times New Roman" w:hAnsi="Times New Roman" w:cs="Times New Roman"/>
          <w:sz w:val="24"/>
          <w:szCs w:val="24"/>
        </w:rPr>
        <w:tab/>
      </w:r>
      <w:r w:rsidRPr="00EB79D3">
        <w:rPr>
          <w:rFonts w:ascii="Times New Roman" w:hAnsi="Times New Roman" w:cs="Times New Roman"/>
          <w:sz w:val="24"/>
          <w:szCs w:val="24"/>
        </w:rPr>
        <w:tab/>
      </w:r>
      <w:r w:rsidRPr="00EB79D3">
        <w:rPr>
          <w:rFonts w:ascii="Times New Roman" w:hAnsi="Times New Roman" w:cs="Times New Roman"/>
          <w:sz w:val="24"/>
          <w:szCs w:val="24"/>
        </w:rPr>
        <w:tab/>
        <w:t xml:space="preserve">                   </w:t>
      </w:r>
      <w:r w:rsidR="00D62407">
        <w:rPr>
          <w:rFonts w:ascii="Times New Roman" w:hAnsi="Times New Roman" w:cs="Times New Roman"/>
          <w:sz w:val="24"/>
          <w:szCs w:val="24"/>
        </w:rPr>
        <w:t xml:space="preserve">   </w:t>
      </w:r>
      <w:r w:rsidRPr="00EB79D3">
        <w:rPr>
          <w:rFonts w:ascii="Times New Roman" w:hAnsi="Times New Roman" w:cs="Times New Roman"/>
          <w:sz w:val="24"/>
          <w:szCs w:val="24"/>
        </w:rPr>
        <w:t xml:space="preserve">                  </w:t>
      </w:r>
      <w:proofErr w:type="gramStart"/>
      <w:r w:rsidRPr="00EB79D3">
        <w:rPr>
          <w:rFonts w:ascii="Times New Roman" w:hAnsi="Times New Roman" w:cs="Times New Roman"/>
          <w:sz w:val="24"/>
          <w:szCs w:val="24"/>
        </w:rPr>
        <w:t xml:space="preserve">   «</w:t>
      </w:r>
      <w:proofErr w:type="gramEnd"/>
      <w:r w:rsidRPr="00EB79D3">
        <w:rPr>
          <w:rFonts w:ascii="Times New Roman" w:hAnsi="Times New Roman" w:cs="Times New Roman"/>
          <w:sz w:val="24"/>
          <w:szCs w:val="24"/>
        </w:rPr>
        <w:t>__» ____________ 20__г.</w:t>
      </w:r>
    </w:p>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 xml:space="preserve">  В соответствии с требованиями Федерального закона</w:t>
      </w:r>
      <w:r w:rsidRPr="00EB79D3">
        <w:rPr>
          <w:rFonts w:ascii="Times New Roman" w:hAnsi="Times New Roman" w:cs="Times New Roman"/>
          <w:b/>
          <w:bCs/>
          <w:sz w:val="24"/>
          <w:szCs w:val="24"/>
        </w:rPr>
        <w:t xml:space="preserve"> </w:t>
      </w:r>
      <w:r w:rsidRPr="00EB79D3">
        <w:rPr>
          <w:rFonts w:ascii="Times New Roman" w:hAnsi="Times New Roman" w:cs="Times New Roman"/>
          <w:sz w:val="24"/>
          <w:szCs w:val="24"/>
        </w:rPr>
        <w:t>от 05.04.2013 N 44-ФЗ "О контрактной системе в сфере закупок товаров, работ, услуг для обеспечения государственных и муниципальных нужд", а также порядком приемки товаров, работ, услуг, предусмотренном контрактом, Заказчиком своими силами проведена экспертиза  поставленного товара, результатов выполненной работы, оказанной услуги по контракту</w:t>
      </w:r>
    </w:p>
    <w:p w:rsidR="00EB6B71" w:rsidRPr="00EB79D3" w:rsidRDefault="00EB6B71" w:rsidP="00EB6B71">
      <w:pPr>
        <w:tabs>
          <w:tab w:val="left" w:pos="6813"/>
        </w:tabs>
        <w:spacing w:after="0" w:line="240" w:lineRule="auto"/>
        <w:contextualSpacing/>
        <w:jc w:val="both"/>
        <w:rPr>
          <w:rFonts w:ascii="Times New Roman" w:hAnsi="Times New Roman" w:cs="Times New Roman"/>
          <w:b/>
          <w:sz w:val="24"/>
          <w:szCs w:val="24"/>
        </w:rPr>
      </w:pPr>
      <w:r w:rsidRPr="00EB79D3">
        <w:rPr>
          <w:rFonts w:ascii="Times New Roman" w:hAnsi="Times New Roman" w:cs="Times New Roman"/>
          <w:b/>
          <w:sz w:val="24"/>
          <w:szCs w:val="24"/>
        </w:rPr>
        <w:t xml:space="preserve"> Сведения о контракте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4136"/>
        <w:gridCol w:w="4666"/>
        <w:gridCol w:w="2508"/>
      </w:tblGrid>
      <w:tr w:rsidR="00EB6B71" w:rsidRPr="00EB79D3" w:rsidTr="00645E81">
        <w:trPr>
          <w:trHeight w:val="1013"/>
        </w:trPr>
        <w:tc>
          <w:tcPr>
            <w:tcW w:w="3147" w:type="dxa"/>
          </w:tcPr>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Номер реестровой записи контракта, номер контракта заказчика, дата контракта</w:t>
            </w:r>
          </w:p>
        </w:tc>
        <w:tc>
          <w:tcPr>
            <w:tcW w:w="4297" w:type="dxa"/>
          </w:tcPr>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Поставщик, подрядчик, исполнитель</w:t>
            </w:r>
          </w:p>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местонахождение, адрес, телефон</w:t>
            </w:r>
          </w:p>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ИНН   КПП</w:t>
            </w:r>
          </w:p>
        </w:tc>
        <w:tc>
          <w:tcPr>
            <w:tcW w:w="4897" w:type="dxa"/>
          </w:tcPr>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Предмет контракта</w:t>
            </w:r>
          </w:p>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(наименование товара, работы, услуги)</w:t>
            </w:r>
          </w:p>
        </w:tc>
        <w:tc>
          <w:tcPr>
            <w:tcW w:w="2551" w:type="dxa"/>
          </w:tcPr>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Дополнительные условия</w:t>
            </w:r>
          </w:p>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(сборка, наладка, монтаж, запуск, обучение и т.д.)</w:t>
            </w:r>
          </w:p>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при их наличии</w:t>
            </w:r>
          </w:p>
        </w:tc>
      </w:tr>
      <w:tr w:rsidR="00EB6B71" w:rsidRPr="00EB79D3" w:rsidTr="00D62407">
        <w:trPr>
          <w:trHeight w:val="807"/>
        </w:trPr>
        <w:tc>
          <w:tcPr>
            <w:tcW w:w="3147" w:type="dxa"/>
          </w:tcPr>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p>
        </w:tc>
        <w:tc>
          <w:tcPr>
            <w:tcW w:w="4297" w:type="dxa"/>
          </w:tcPr>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p>
        </w:tc>
        <w:tc>
          <w:tcPr>
            <w:tcW w:w="4897" w:type="dxa"/>
          </w:tcPr>
          <w:p w:rsidR="00EB6B71" w:rsidRPr="00EB79D3" w:rsidRDefault="00EB6B71" w:rsidP="00EB6B71">
            <w:pPr>
              <w:tabs>
                <w:tab w:val="left" w:pos="6813"/>
              </w:tabs>
              <w:spacing w:after="0" w:line="240" w:lineRule="auto"/>
              <w:contextualSpacing/>
              <w:jc w:val="both"/>
              <w:rPr>
                <w:rFonts w:ascii="Times New Roman" w:hAnsi="Times New Roman" w:cs="Times New Roman"/>
                <w:b/>
                <w:i/>
                <w:sz w:val="24"/>
                <w:szCs w:val="24"/>
              </w:rPr>
            </w:pPr>
          </w:p>
        </w:tc>
        <w:tc>
          <w:tcPr>
            <w:tcW w:w="2551" w:type="dxa"/>
          </w:tcPr>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p>
        </w:tc>
      </w:tr>
    </w:tbl>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 xml:space="preserve">Экспертиза проводится  </w:t>
      </w:r>
      <w:r w:rsidRPr="00EB79D3">
        <w:rPr>
          <w:rFonts w:ascii="Times New Roman" w:hAnsi="Times New Roman" w:cs="Times New Roman"/>
          <w:i/>
          <w:sz w:val="24"/>
          <w:szCs w:val="24"/>
          <w:u w:val="single"/>
        </w:rPr>
        <w:t>ФИО</w:t>
      </w:r>
      <w:r w:rsidRPr="00EB79D3">
        <w:rPr>
          <w:rFonts w:ascii="Times New Roman" w:hAnsi="Times New Roman" w:cs="Times New Roman"/>
          <w:sz w:val="24"/>
          <w:szCs w:val="24"/>
        </w:rPr>
        <w:t xml:space="preserve"> – </w:t>
      </w:r>
      <w:r w:rsidRPr="00EB79D3">
        <w:rPr>
          <w:rFonts w:ascii="Times New Roman" w:hAnsi="Times New Roman" w:cs="Times New Roman"/>
          <w:i/>
          <w:sz w:val="24"/>
          <w:szCs w:val="24"/>
          <w:u w:val="single"/>
        </w:rPr>
        <w:t>должность</w:t>
      </w:r>
      <w:r w:rsidRPr="00EB79D3">
        <w:rPr>
          <w:rFonts w:ascii="Times New Roman" w:hAnsi="Times New Roman" w:cs="Times New Roman"/>
          <w:sz w:val="24"/>
          <w:szCs w:val="24"/>
        </w:rPr>
        <w:t>.</w:t>
      </w:r>
    </w:p>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 xml:space="preserve">                                                                  </w:t>
      </w:r>
    </w:p>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 xml:space="preserve">При проведении экспертизы установлено, что поставщик (подрядчик, исполнитель) надлежаще выполнил требования условий контракта по предмету контракта, а именно: </w:t>
      </w:r>
      <w:r w:rsidRPr="00EB79D3">
        <w:rPr>
          <w:rFonts w:ascii="Times New Roman" w:hAnsi="Times New Roman" w:cs="Times New Roman"/>
          <w:sz w:val="24"/>
          <w:szCs w:val="24"/>
          <w:u w:val="single"/>
        </w:rPr>
        <w:t>выполненные работы - соответствуют требованиям заказчика, указанным в контракте. Представленные сопроводительные документы соответствуют требованиям законодательства к данному виду выполненных работ и соответствуют условиям контракта</w:t>
      </w:r>
    </w:p>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p>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При проведении экспертизы установлено, что поставщик (подрядчик, исполнитель) не надлежаще выполнил требования условий контракта по предмету контракта, а именно:</w:t>
      </w:r>
    </w:p>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9"/>
        <w:gridCol w:w="9726"/>
      </w:tblGrid>
      <w:tr w:rsidR="00EB6B71" w:rsidRPr="00EB79D3" w:rsidTr="00645E81">
        <w:tc>
          <w:tcPr>
            <w:tcW w:w="4928" w:type="dxa"/>
            <w:tcBorders>
              <w:top w:val="single" w:sz="4" w:space="0" w:color="auto"/>
              <w:left w:val="single" w:sz="4" w:space="0" w:color="auto"/>
              <w:bottom w:val="single" w:sz="4" w:space="0" w:color="auto"/>
              <w:right w:val="single" w:sz="4" w:space="0" w:color="auto"/>
            </w:tcBorders>
            <w:hideMark/>
          </w:tcPr>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 xml:space="preserve">Перечень поставленного товара, выполненной работы или услуги,  не соответствующего условиям контракта, </w:t>
            </w:r>
          </w:p>
        </w:tc>
        <w:tc>
          <w:tcPr>
            <w:tcW w:w="10737" w:type="dxa"/>
            <w:tcBorders>
              <w:top w:val="single" w:sz="4" w:space="0" w:color="auto"/>
              <w:left w:val="single" w:sz="4" w:space="0" w:color="auto"/>
              <w:bottom w:val="single" w:sz="4" w:space="0" w:color="auto"/>
              <w:right w:val="single" w:sz="4" w:space="0" w:color="auto"/>
            </w:tcBorders>
            <w:hideMark/>
          </w:tcPr>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Показатели несоответствия товара, работы, услуги требованиям  заказчика по условиям контракта, отклонения качественных или технологических характеристик, комплектации, исполнения дополнительных требований, представленной сопроводительной документации и т.д.</w:t>
            </w:r>
          </w:p>
        </w:tc>
      </w:tr>
      <w:tr w:rsidR="00EB6B71" w:rsidRPr="00EB79D3" w:rsidTr="00645E81">
        <w:tc>
          <w:tcPr>
            <w:tcW w:w="4928" w:type="dxa"/>
            <w:tcBorders>
              <w:top w:val="single" w:sz="4" w:space="0" w:color="auto"/>
              <w:left w:val="single" w:sz="4" w:space="0" w:color="auto"/>
              <w:bottom w:val="single" w:sz="4" w:space="0" w:color="auto"/>
              <w:right w:val="single" w:sz="4" w:space="0" w:color="auto"/>
            </w:tcBorders>
            <w:hideMark/>
          </w:tcPr>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Не установлено</w:t>
            </w:r>
          </w:p>
        </w:tc>
        <w:tc>
          <w:tcPr>
            <w:tcW w:w="10737" w:type="dxa"/>
            <w:tcBorders>
              <w:top w:val="single" w:sz="4" w:space="0" w:color="auto"/>
              <w:left w:val="single" w:sz="4" w:space="0" w:color="auto"/>
              <w:bottom w:val="single" w:sz="4" w:space="0" w:color="auto"/>
              <w:right w:val="single" w:sz="4" w:space="0" w:color="auto"/>
            </w:tcBorders>
            <w:hideMark/>
          </w:tcPr>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Не установлено</w:t>
            </w:r>
          </w:p>
        </w:tc>
      </w:tr>
    </w:tbl>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 xml:space="preserve"> Выводы по заключению:</w:t>
      </w:r>
    </w:p>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 Представленный результат работы соответствует требованиям заказчика по условиям контракта</w:t>
      </w:r>
    </w:p>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p>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Эксперт ________________________________ /______________/</w:t>
      </w:r>
    </w:p>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r w:rsidRPr="00EB79D3">
        <w:rPr>
          <w:rFonts w:ascii="Times New Roman" w:hAnsi="Times New Roman" w:cs="Times New Roman"/>
          <w:sz w:val="24"/>
          <w:szCs w:val="24"/>
        </w:rPr>
        <w:t xml:space="preserve">                               (подпись)        </w:t>
      </w:r>
      <w:r w:rsidR="00D62407">
        <w:rPr>
          <w:rFonts w:ascii="Times New Roman" w:hAnsi="Times New Roman" w:cs="Times New Roman"/>
          <w:sz w:val="24"/>
          <w:szCs w:val="24"/>
        </w:rPr>
        <w:t xml:space="preserve">               </w:t>
      </w:r>
      <w:r w:rsidRPr="00EB79D3">
        <w:rPr>
          <w:rFonts w:ascii="Times New Roman" w:hAnsi="Times New Roman" w:cs="Times New Roman"/>
          <w:sz w:val="24"/>
          <w:szCs w:val="24"/>
        </w:rPr>
        <w:t>(расшифровка подписи)</w:t>
      </w:r>
    </w:p>
    <w:p w:rsidR="00EB6B71" w:rsidRPr="00EB79D3" w:rsidRDefault="00EB6B71" w:rsidP="00EB6B71">
      <w:pPr>
        <w:tabs>
          <w:tab w:val="left" w:pos="6813"/>
        </w:tabs>
        <w:spacing w:after="0" w:line="240" w:lineRule="auto"/>
        <w:contextualSpacing/>
        <w:jc w:val="both"/>
        <w:rPr>
          <w:rFonts w:ascii="Times New Roman" w:hAnsi="Times New Roman" w:cs="Times New Roman"/>
          <w:sz w:val="24"/>
          <w:szCs w:val="24"/>
        </w:rPr>
      </w:pPr>
    </w:p>
    <w:sectPr w:rsidR="00EB6B71" w:rsidRPr="00EB79D3" w:rsidSect="00D62407">
      <w:pgSz w:w="16838" w:h="11906" w:orient="landscape"/>
      <w:pgMar w:top="142" w:right="1276" w:bottom="0"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15:restartNumberingAfterBreak="0">
    <w:nsid w:val="00000004"/>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4" w15:restartNumberingAfterBreak="0">
    <w:nsid w:val="00000005"/>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5" w15:restartNumberingAfterBreak="0">
    <w:nsid w:val="00000007"/>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6" w15:restartNumberingAfterBreak="0">
    <w:nsid w:val="3D5B1883"/>
    <w:multiLevelType w:val="hybridMultilevel"/>
    <w:tmpl w:val="359629D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599500BC"/>
    <w:multiLevelType w:val="singleLevel"/>
    <w:tmpl w:val="90DE1C08"/>
    <w:lvl w:ilvl="0">
      <w:start w:val="3"/>
      <w:numFmt w:val="bullet"/>
      <w:lvlText w:val="-"/>
      <w:lvlJc w:val="left"/>
      <w:pPr>
        <w:tabs>
          <w:tab w:val="num" w:pos="720"/>
        </w:tabs>
        <w:ind w:left="720" w:hanging="360"/>
      </w:pPr>
      <w:rPr>
        <w:rFonts w:hint="default"/>
      </w:r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91AD6"/>
    <w:rsid w:val="00032E07"/>
    <w:rsid w:val="00053CFC"/>
    <w:rsid w:val="000948BF"/>
    <w:rsid w:val="000B0C30"/>
    <w:rsid w:val="00152780"/>
    <w:rsid w:val="00287B81"/>
    <w:rsid w:val="002A1636"/>
    <w:rsid w:val="002B2AB1"/>
    <w:rsid w:val="002D24CD"/>
    <w:rsid w:val="00346613"/>
    <w:rsid w:val="003835DA"/>
    <w:rsid w:val="00467BEB"/>
    <w:rsid w:val="004F122E"/>
    <w:rsid w:val="00525DE9"/>
    <w:rsid w:val="00534395"/>
    <w:rsid w:val="005361CB"/>
    <w:rsid w:val="00592841"/>
    <w:rsid w:val="005A6DE6"/>
    <w:rsid w:val="005C0D92"/>
    <w:rsid w:val="00613A10"/>
    <w:rsid w:val="006222DE"/>
    <w:rsid w:val="007B5C74"/>
    <w:rsid w:val="007F0A5B"/>
    <w:rsid w:val="008148DD"/>
    <w:rsid w:val="00841F8E"/>
    <w:rsid w:val="00876DDA"/>
    <w:rsid w:val="008D5DB8"/>
    <w:rsid w:val="008E6417"/>
    <w:rsid w:val="00940E57"/>
    <w:rsid w:val="00943CE9"/>
    <w:rsid w:val="009820FF"/>
    <w:rsid w:val="00A03419"/>
    <w:rsid w:val="00A04F17"/>
    <w:rsid w:val="00A1027B"/>
    <w:rsid w:val="00AC1424"/>
    <w:rsid w:val="00AD0076"/>
    <w:rsid w:val="00B3106E"/>
    <w:rsid w:val="00B4267C"/>
    <w:rsid w:val="00B91AD6"/>
    <w:rsid w:val="00BD1476"/>
    <w:rsid w:val="00C32FFB"/>
    <w:rsid w:val="00C65498"/>
    <w:rsid w:val="00C859A5"/>
    <w:rsid w:val="00CD168F"/>
    <w:rsid w:val="00CE096A"/>
    <w:rsid w:val="00CE0D31"/>
    <w:rsid w:val="00CE6E49"/>
    <w:rsid w:val="00D342EB"/>
    <w:rsid w:val="00D62407"/>
    <w:rsid w:val="00D8121A"/>
    <w:rsid w:val="00DA0E07"/>
    <w:rsid w:val="00DE78E2"/>
    <w:rsid w:val="00DF4801"/>
    <w:rsid w:val="00E5687A"/>
    <w:rsid w:val="00E56D3B"/>
    <w:rsid w:val="00EB6B71"/>
    <w:rsid w:val="00EB79D3"/>
    <w:rsid w:val="00F204B4"/>
    <w:rsid w:val="00F51AD7"/>
    <w:rsid w:val="00F9357C"/>
    <w:rsid w:val="00F94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9D7A"/>
  <w15:docId w15:val="{1ECCF02C-1E17-4082-B4C5-AB6201B1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076"/>
  </w:style>
  <w:style w:type="paragraph" w:styleId="1">
    <w:name w:val="heading 1"/>
    <w:basedOn w:val="a"/>
    <w:next w:val="a"/>
    <w:link w:val="10"/>
    <w:qFormat/>
    <w:rsid w:val="00876DDA"/>
    <w:pPr>
      <w:keepNext/>
      <w:spacing w:after="0" w:line="240" w:lineRule="auto"/>
      <w:jc w:val="center"/>
      <w:outlineLvl w:val="0"/>
    </w:pPr>
    <w:rPr>
      <w:rFonts w:ascii="Peterburg" w:eastAsia="Times New Roman" w:hAnsi="Peterburg"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B91AD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B91A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1AD6"/>
    <w:rPr>
      <w:rFonts w:ascii="Tahoma" w:hAnsi="Tahoma" w:cs="Tahoma"/>
      <w:sz w:val="16"/>
      <w:szCs w:val="16"/>
    </w:rPr>
  </w:style>
  <w:style w:type="paragraph" w:styleId="3">
    <w:name w:val="Body Text 3"/>
    <w:basedOn w:val="a"/>
    <w:link w:val="30"/>
    <w:rsid w:val="006222DE"/>
    <w:pPr>
      <w:spacing w:after="120" w:line="240" w:lineRule="auto"/>
    </w:pPr>
    <w:rPr>
      <w:rFonts w:ascii="Peterburg" w:eastAsia="Times New Roman" w:hAnsi="Peterburg" w:cs="Times New Roman"/>
      <w:sz w:val="16"/>
      <w:szCs w:val="16"/>
      <w:lang w:eastAsia="ru-RU"/>
    </w:rPr>
  </w:style>
  <w:style w:type="character" w:customStyle="1" w:styleId="30">
    <w:name w:val="Основной текст 3 Знак"/>
    <w:basedOn w:val="a0"/>
    <w:link w:val="3"/>
    <w:rsid w:val="006222DE"/>
    <w:rPr>
      <w:rFonts w:ascii="Peterburg" w:eastAsia="Times New Roman" w:hAnsi="Peterburg" w:cs="Times New Roman"/>
      <w:sz w:val="16"/>
      <w:szCs w:val="16"/>
      <w:lang w:eastAsia="ru-RU"/>
    </w:rPr>
  </w:style>
  <w:style w:type="character" w:customStyle="1" w:styleId="10">
    <w:name w:val="Заголовок 1 Знак"/>
    <w:basedOn w:val="a0"/>
    <w:link w:val="1"/>
    <w:rsid w:val="00876DDA"/>
    <w:rPr>
      <w:rFonts w:ascii="Peterburg" w:eastAsia="Times New Roman" w:hAnsi="Peterburg" w:cs="Times New Roman"/>
      <w:b/>
      <w:szCs w:val="20"/>
      <w:lang w:eastAsia="ru-RU"/>
    </w:rPr>
  </w:style>
  <w:style w:type="paragraph" w:styleId="a6">
    <w:name w:val="Normal (Web)"/>
    <w:basedOn w:val="a"/>
    <w:uiPriority w:val="99"/>
    <w:unhideWhenUsed/>
    <w:rsid w:val="00536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361CB"/>
    <w:rPr>
      <w:b/>
      <w:bCs/>
    </w:rPr>
  </w:style>
  <w:style w:type="paragraph" w:styleId="a8">
    <w:name w:val="No Spacing"/>
    <w:uiPriority w:val="1"/>
    <w:qFormat/>
    <w:rsid w:val="005361CB"/>
    <w:pPr>
      <w:spacing w:after="0" w:line="240" w:lineRule="auto"/>
    </w:pPr>
    <w:rPr>
      <w:rFonts w:eastAsiaTheme="minorEastAsia"/>
      <w:lang w:eastAsia="ru-RU"/>
    </w:rPr>
  </w:style>
  <w:style w:type="character" w:styleId="a9">
    <w:name w:val="Hyperlink"/>
    <w:basedOn w:val="a0"/>
    <w:uiPriority w:val="99"/>
    <w:unhideWhenUsed/>
    <w:rsid w:val="005361CB"/>
    <w:rPr>
      <w:color w:val="0000FF" w:themeColor="hyperlink"/>
      <w:u w:val="single"/>
    </w:rPr>
  </w:style>
  <w:style w:type="paragraph" w:styleId="aa">
    <w:name w:val="header"/>
    <w:basedOn w:val="a"/>
    <w:link w:val="ab"/>
    <w:uiPriority w:val="99"/>
    <w:rsid w:val="005361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5361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93358">
      <w:bodyDiv w:val="1"/>
      <w:marLeft w:val="0"/>
      <w:marRight w:val="0"/>
      <w:marTop w:val="0"/>
      <w:marBottom w:val="0"/>
      <w:divBdr>
        <w:top w:val="none" w:sz="0" w:space="0" w:color="auto"/>
        <w:left w:val="none" w:sz="0" w:space="0" w:color="auto"/>
        <w:bottom w:val="none" w:sz="0" w:space="0" w:color="auto"/>
        <w:right w:val="none" w:sz="0" w:space="0" w:color="auto"/>
      </w:divBdr>
    </w:div>
    <w:div w:id="10284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0471&amp;date=08.04.2022" TargetMode="External"/><Relationship Id="rId3" Type="http://schemas.openxmlformats.org/officeDocument/2006/relationships/settings" Target="settings.xml"/><Relationship Id="rId7" Type="http://schemas.openxmlformats.org/officeDocument/2006/relationships/hyperlink" Target="https://login.consultant.ru/link/?req=doc&amp;base=LAW&amp;n=410306&amp;date=08.04.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90471&amp;date=08.04.2022&amp;dst=101296&amp;field=13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1874</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user</cp:lastModifiedBy>
  <cp:revision>23</cp:revision>
  <cp:lastPrinted>2022-04-14T09:32:00Z</cp:lastPrinted>
  <dcterms:created xsi:type="dcterms:W3CDTF">2016-06-08T05:37:00Z</dcterms:created>
  <dcterms:modified xsi:type="dcterms:W3CDTF">2022-05-25T06:42:00Z</dcterms:modified>
</cp:coreProperties>
</file>