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AF" w:rsidRDefault="00BC19AF" w:rsidP="00BC19AF">
      <w:pPr>
        <w:pStyle w:val="ConsPlusTitle"/>
        <w:widowControl/>
        <w:ind w:firstLine="539"/>
        <w:jc w:val="center"/>
        <w:rPr>
          <w:rFonts w:ascii="Times New Roman" w:hAnsi="Times New Roman" w:cs="Times New Roman"/>
          <w:caps/>
        </w:rPr>
      </w:pPr>
    </w:p>
    <w:p w:rsidR="00BC19AF" w:rsidRPr="00F91F54" w:rsidRDefault="00BC19AF" w:rsidP="00BC19AF">
      <w:pPr>
        <w:pStyle w:val="ConsPlusTitle"/>
        <w:widowControl/>
        <w:ind w:firstLine="539"/>
        <w:jc w:val="center"/>
        <w:rPr>
          <w:rFonts w:ascii="Times New Roman" w:hAnsi="Times New Roman" w:cs="Times New Roman"/>
          <w:caps/>
        </w:rPr>
      </w:pPr>
      <w:r w:rsidRPr="00F91F54">
        <w:rPr>
          <w:rFonts w:ascii="Times New Roman" w:hAnsi="Times New Roman" w:cs="Times New Roman"/>
          <w:caps/>
        </w:rPr>
        <w:t>Извещение о проведении аукциона</w:t>
      </w:r>
    </w:p>
    <w:p w:rsidR="00BC19AF" w:rsidRPr="00F91F54" w:rsidRDefault="00BC19AF" w:rsidP="00BC19AF">
      <w:pPr>
        <w:ind w:firstLine="539"/>
        <w:jc w:val="both"/>
        <w:rPr>
          <w:rFonts w:ascii="Times New Roman" w:hAnsi="Times New Roman"/>
          <w:sz w:val="24"/>
          <w:szCs w:val="24"/>
        </w:rPr>
      </w:pPr>
    </w:p>
    <w:p w:rsidR="00BC19AF" w:rsidRPr="00F91F54" w:rsidRDefault="00BC19AF" w:rsidP="00BC19AF">
      <w:pPr>
        <w:ind w:firstLine="539"/>
        <w:jc w:val="both"/>
        <w:rPr>
          <w:rFonts w:ascii="Times New Roman" w:hAnsi="Times New Roman"/>
          <w:sz w:val="20"/>
          <w:szCs w:val="24"/>
        </w:rPr>
      </w:pPr>
      <w:r w:rsidRPr="00F91F54">
        <w:rPr>
          <w:rFonts w:ascii="Times New Roman" w:hAnsi="Times New Roman"/>
          <w:sz w:val="20"/>
          <w:szCs w:val="24"/>
        </w:rPr>
        <w:t>Администрация сельского поселения Сергиопольский сельсовет муниципального района Давлекановский район Республики Башкортостан информирует о проведении аукциона по продаже земельных участков, находящихся в собственности сельского поселения</w:t>
      </w:r>
      <w:r w:rsidRPr="00F91F54">
        <w:rPr>
          <w:rFonts w:ascii="Times New Roman" w:hAnsi="Times New Roman"/>
          <w:sz w:val="24"/>
          <w:szCs w:val="24"/>
        </w:rPr>
        <w:t xml:space="preserve"> </w:t>
      </w:r>
      <w:r w:rsidRPr="00F91F54">
        <w:rPr>
          <w:rFonts w:ascii="Times New Roman" w:hAnsi="Times New Roman"/>
          <w:sz w:val="20"/>
        </w:rPr>
        <w:t>Сергиопольский</w:t>
      </w:r>
      <w:r w:rsidRPr="00F91F54">
        <w:rPr>
          <w:rFonts w:ascii="Times New Roman" w:hAnsi="Times New Roman"/>
          <w:sz w:val="24"/>
          <w:szCs w:val="24"/>
        </w:rPr>
        <w:t xml:space="preserve"> </w:t>
      </w:r>
      <w:r w:rsidRPr="00F91F54">
        <w:rPr>
          <w:rFonts w:ascii="Times New Roman" w:hAnsi="Times New Roman"/>
          <w:sz w:val="20"/>
          <w:szCs w:val="24"/>
        </w:rPr>
        <w:t xml:space="preserve">сельсовет муниципального района Давлекановский район Республики Башкортостан. </w:t>
      </w:r>
    </w:p>
    <w:p w:rsidR="00BC19AF" w:rsidRPr="00F91F54" w:rsidRDefault="00BC19AF" w:rsidP="00BC19AF">
      <w:pPr>
        <w:spacing w:line="200" w:lineRule="atLeast"/>
        <w:ind w:firstLine="539"/>
        <w:jc w:val="both"/>
        <w:rPr>
          <w:rFonts w:ascii="Times New Roman" w:hAnsi="Times New Roman"/>
          <w:sz w:val="20"/>
          <w:szCs w:val="24"/>
        </w:rPr>
      </w:pPr>
      <w:r w:rsidRPr="00F91F54">
        <w:rPr>
          <w:rFonts w:ascii="Times New Roman" w:hAnsi="Times New Roman"/>
          <w:sz w:val="20"/>
          <w:szCs w:val="24"/>
        </w:rPr>
        <w:t>Аукцион проводится в соответствии со ст.ст. 39.11-39.12 Земельного кодекса Российской Федерации.</w:t>
      </w:r>
    </w:p>
    <w:p w:rsidR="00BC19AF" w:rsidRPr="00F91F54" w:rsidRDefault="00BC19AF" w:rsidP="00BC19AF">
      <w:pPr>
        <w:spacing w:line="200" w:lineRule="atLeast"/>
        <w:ind w:firstLine="539"/>
        <w:jc w:val="both"/>
        <w:rPr>
          <w:rFonts w:ascii="Times New Roman" w:hAnsi="Times New Roman"/>
          <w:sz w:val="20"/>
          <w:szCs w:val="24"/>
        </w:rPr>
      </w:pPr>
      <w:r w:rsidRPr="00F91F54">
        <w:rPr>
          <w:rFonts w:ascii="Times New Roman" w:hAnsi="Times New Roman"/>
          <w:sz w:val="20"/>
          <w:szCs w:val="24"/>
        </w:rPr>
        <w:t>Орган, принявший решение о проведении аукциона: Администрация сельского поселения Сергиопольский сельсовет муниципального района Давлекановский район Республики Башкортостан (основание: Постановление администрации сельского поселения Сергиопольский сельсовет муниципального района Давлекановский район Республики Башкортостан №</w:t>
      </w:r>
      <w:r>
        <w:rPr>
          <w:rFonts w:ascii="Times New Roman" w:hAnsi="Times New Roman"/>
          <w:sz w:val="20"/>
          <w:szCs w:val="24"/>
        </w:rPr>
        <w:t xml:space="preserve"> 10</w:t>
      </w:r>
      <w:r w:rsidRPr="00F91F54">
        <w:rPr>
          <w:rFonts w:ascii="Times New Roman" w:hAnsi="Times New Roman"/>
          <w:sz w:val="20"/>
          <w:szCs w:val="24"/>
        </w:rPr>
        <w:t xml:space="preserve"> от «</w:t>
      </w:r>
      <w:r>
        <w:rPr>
          <w:rFonts w:ascii="Times New Roman" w:hAnsi="Times New Roman"/>
          <w:sz w:val="20"/>
          <w:szCs w:val="24"/>
        </w:rPr>
        <w:t>13</w:t>
      </w:r>
      <w:r w:rsidRPr="00F91F54">
        <w:rPr>
          <w:rFonts w:ascii="Times New Roman" w:hAnsi="Times New Roman"/>
          <w:sz w:val="20"/>
          <w:szCs w:val="24"/>
        </w:rPr>
        <w:t xml:space="preserve">» </w:t>
      </w:r>
      <w:r>
        <w:rPr>
          <w:rFonts w:ascii="Times New Roman" w:hAnsi="Times New Roman"/>
          <w:sz w:val="20"/>
          <w:szCs w:val="24"/>
        </w:rPr>
        <w:t>марта</w:t>
      </w:r>
      <w:r w:rsidRPr="00F91F54">
        <w:rPr>
          <w:rFonts w:ascii="Times New Roman" w:hAnsi="Times New Roman"/>
          <w:sz w:val="20"/>
          <w:szCs w:val="24"/>
        </w:rPr>
        <w:t xml:space="preserve"> 201</w:t>
      </w:r>
      <w:r>
        <w:rPr>
          <w:rFonts w:ascii="Times New Roman" w:hAnsi="Times New Roman"/>
          <w:sz w:val="20"/>
          <w:szCs w:val="24"/>
        </w:rPr>
        <w:t>8</w:t>
      </w:r>
      <w:r w:rsidRPr="00F91F54">
        <w:rPr>
          <w:rFonts w:ascii="Times New Roman" w:hAnsi="Times New Roman"/>
          <w:sz w:val="20"/>
          <w:szCs w:val="24"/>
        </w:rPr>
        <w:t xml:space="preserve"> года).</w:t>
      </w:r>
    </w:p>
    <w:p w:rsidR="00BC19AF" w:rsidRPr="00F91F54" w:rsidRDefault="00BC19AF" w:rsidP="00BC19AF">
      <w:pPr>
        <w:pStyle w:val="ConsPlusNormal"/>
        <w:widowControl/>
        <w:ind w:firstLine="539"/>
        <w:jc w:val="both"/>
        <w:rPr>
          <w:rFonts w:ascii="Times New Roman" w:hAnsi="Times New Roman" w:cs="Times New Roman"/>
          <w:bCs/>
          <w:szCs w:val="24"/>
        </w:rPr>
      </w:pPr>
      <w:r w:rsidRPr="00F91F54">
        <w:rPr>
          <w:rFonts w:ascii="Times New Roman" w:hAnsi="Times New Roman" w:cs="Times New Roman"/>
          <w:szCs w:val="24"/>
        </w:rPr>
        <w:t xml:space="preserve">Организатор торгов – </w:t>
      </w:r>
      <w:r w:rsidRPr="00F91F54">
        <w:rPr>
          <w:rFonts w:ascii="Times New Roman" w:hAnsi="Times New Roman" w:cs="Times New Roman"/>
          <w:szCs w:val="28"/>
          <w:lang w:eastAsia="ar-SA"/>
        </w:rPr>
        <w:t>постоянно действующая Комиссия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w:t>
      </w:r>
      <w:r w:rsidRPr="00F91F54">
        <w:rPr>
          <w:rFonts w:ascii="Times New Roman" w:hAnsi="Times New Roman" w:cs="Times New Roman"/>
          <w:bCs/>
          <w:szCs w:val="24"/>
        </w:rPr>
        <w:t>.</w:t>
      </w:r>
    </w:p>
    <w:p w:rsidR="00BC19AF" w:rsidRPr="00F91F54" w:rsidRDefault="00BC19AF" w:rsidP="00BC19AF">
      <w:pPr>
        <w:pStyle w:val="ConsPlusNormal"/>
        <w:ind w:firstLine="539"/>
        <w:jc w:val="both"/>
        <w:rPr>
          <w:rFonts w:ascii="Times New Roman" w:hAnsi="Times New Roman" w:cs="Times New Roman"/>
          <w:szCs w:val="24"/>
        </w:rPr>
      </w:pPr>
      <w:r w:rsidRPr="00F91F54">
        <w:rPr>
          <w:rFonts w:ascii="Times New Roman" w:hAnsi="Times New Roman" w:cs="Times New Roman"/>
          <w:bCs/>
          <w:szCs w:val="24"/>
        </w:rPr>
        <w:t xml:space="preserve">Аукцион состоится </w:t>
      </w:r>
      <w:r>
        <w:rPr>
          <w:rFonts w:ascii="Times New Roman" w:hAnsi="Times New Roman" w:cs="Times New Roman"/>
          <w:bCs/>
          <w:szCs w:val="24"/>
        </w:rPr>
        <w:t xml:space="preserve">17.04.2018 </w:t>
      </w:r>
      <w:r w:rsidRPr="00F91F54">
        <w:rPr>
          <w:rFonts w:ascii="Times New Roman" w:hAnsi="Times New Roman" w:cs="Times New Roman"/>
          <w:bCs/>
          <w:szCs w:val="24"/>
        </w:rPr>
        <w:t>г. в 11.00 часов</w:t>
      </w:r>
      <w:r w:rsidRPr="00F91F54">
        <w:rPr>
          <w:rFonts w:ascii="Times New Roman" w:hAnsi="Times New Roman" w:cs="Times New Roman"/>
          <w:sz w:val="24"/>
          <w:szCs w:val="24"/>
        </w:rPr>
        <w:t xml:space="preserve"> </w:t>
      </w:r>
      <w:r w:rsidRPr="00F91F54">
        <w:rPr>
          <w:rFonts w:ascii="Times New Roman" w:hAnsi="Times New Roman" w:cs="Times New Roman"/>
          <w:bCs/>
        </w:rPr>
        <w:t>по местному времени</w:t>
      </w:r>
      <w:r w:rsidRPr="00F91F54">
        <w:rPr>
          <w:rFonts w:ascii="Times New Roman" w:hAnsi="Times New Roman" w:cs="Times New Roman"/>
          <w:bCs/>
          <w:sz w:val="24"/>
          <w:szCs w:val="24"/>
        </w:rPr>
        <w:t xml:space="preserve"> </w:t>
      </w:r>
      <w:r w:rsidRPr="00F91F54">
        <w:rPr>
          <w:rFonts w:ascii="Times New Roman" w:hAnsi="Times New Roman" w:cs="Times New Roman"/>
          <w:bCs/>
          <w:szCs w:val="24"/>
        </w:rPr>
        <w:t>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Республика Башкортостан, г. Давлеканово, ул. Красная площадь, д. 9, актовый зал администрации.</w:t>
      </w:r>
    </w:p>
    <w:p w:rsidR="00BC19AF" w:rsidRPr="00F91F54" w:rsidRDefault="00BC19AF" w:rsidP="00BC19AF">
      <w:pPr>
        <w:ind w:firstLine="539"/>
        <w:jc w:val="both"/>
        <w:rPr>
          <w:rFonts w:ascii="Times New Roman" w:hAnsi="Times New Roman"/>
          <w:sz w:val="20"/>
          <w:szCs w:val="24"/>
        </w:rPr>
      </w:pPr>
      <w:r w:rsidRPr="00F91F54">
        <w:rPr>
          <w:rFonts w:ascii="Times New Roman" w:hAnsi="Times New Roman"/>
          <w:sz w:val="20"/>
          <w:szCs w:val="24"/>
        </w:rPr>
        <w:t xml:space="preserve">Форма проведения торгов – аукцион, открытый по составу участников (далее – аукцион).      </w:t>
      </w:r>
    </w:p>
    <w:p w:rsidR="00BC19AF" w:rsidRPr="00F91F54" w:rsidRDefault="00BC19AF" w:rsidP="00BC19AF">
      <w:pPr>
        <w:ind w:firstLine="539"/>
        <w:jc w:val="both"/>
        <w:rPr>
          <w:rFonts w:ascii="Times New Roman" w:hAnsi="Times New Roman"/>
          <w:sz w:val="20"/>
          <w:szCs w:val="24"/>
        </w:rPr>
      </w:pPr>
      <w:r w:rsidRPr="00F91F54">
        <w:rPr>
          <w:rFonts w:ascii="Times New Roman" w:hAnsi="Times New Roman"/>
          <w:sz w:val="20"/>
          <w:szCs w:val="24"/>
        </w:rPr>
        <w:t>Форма подачи заявок – открытая.</w:t>
      </w:r>
    </w:p>
    <w:p w:rsidR="00BC19AF" w:rsidRPr="00F91F54" w:rsidRDefault="00BC19AF" w:rsidP="00BC19AF">
      <w:pPr>
        <w:ind w:firstLine="539"/>
        <w:jc w:val="both"/>
        <w:rPr>
          <w:rFonts w:ascii="Times New Roman" w:hAnsi="Times New Roman"/>
          <w:sz w:val="20"/>
          <w:szCs w:val="24"/>
        </w:rPr>
      </w:pPr>
      <w:r w:rsidRPr="00F91F54">
        <w:rPr>
          <w:rFonts w:ascii="Times New Roman" w:hAnsi="Times New Roman"/>
          <w:sz w:val="20"/>
          <w:szCs w:val="24"/>
        </w:rPr>
        <w:t>Форма подачи предложений о цене – открытая (путем пошагового объявления цены участникам аукциона).</w:t>
      </w:r>
    </w:p>
    <w:p w:rsidR="00BC19AF" w:rsidRPr="00F91F54" w:rsidRDefault="00BC19AF" w:rsidP="00BC19AF">
      <w:pPr>
        <w:ind w:firstLine="539"/>
        <w:jc w:val="both"/>
        <w:rPr>
          <w:rFonts w:ascii="Times New Roman" w:hAnsi="Times New Roman"/>
          <w:sz w:val="20"/>
          <w:szCs w:val="24"/>
        </w:rPr>
      </w:pPr>
      <w:r w:rsidRPr="00F91F54">
        <w:rPr>
          <w:rFonts w:ascii="Times New Roman" w:hAnsi="Times New Roman"/>
          <w:color w:val="000000"/>
          <w:sz w:val="20"/>
          <w:szCs w:val="24"/>
        </w:rPr>
        <w:t>Форма и сроки платежа – в соответствии с договором купли-продажи земельного участка, заключаемым по итогам аукциона с победителем.</w:t>
      </w:r>
    </w:p>
    <w:p w:rsidR="00BC19AF" w:rsidRPr="00F91F54" w:rsidRDefault="00BC19AF" w:rsidP="00BC19AF">
      <w:pPr>
        <w:ind w:firstLine="539"/>
        <w:rPr>
          <w:rFonts w:ascii="Times New Roman" w:hAnsi="Times New Roman"/>
          <w:sz w:val="20"/>
          <w:szCs w:val="24"/>
        </w:rPr>
      </w:pPr>
      <w:r w:rsidRPr="00F91F54">
        <w:rPr>
          <w:rFonts w:ascii="Times New Roman" w:hAnsi="Times New Roman"/>
          <w:sz w:val="20"/>
          <w:szCs w:val="24"/>
        </w:rPr>
        <w:t xml:space="preserve">Средства платежа – денежная единица (валюта) Российской Федерации – рубль. </w:t>
      </w:r>
    </w:p>
    <w:p w:rsidR="00BC19AF" w:rsidRPr="00F91F54" w:rsidRDefault="00BC19AF" w:rsidP="00BC19AF">
      <w:pPr>
        <w:ind w:firstLine="539"/>
        <w:jc w:val="both"/>
        <w:rPr>
          <w:rFonts w:ascii="Times New Roman" w:hAnsi="Times New Roman"/>
          <w:color w:val="000000"/>
          <w:sz w:val="20"/>
          <w:szCs w:val="24"/>
        </w:rPr>
      </w:pPr>
      <w:r w:rsidRPr="00F91F54">
        <w:rPr>
          <w:rFonts w:ascii="Times New Roman" w:hAnsi="Times New Roman"/>
          <w:color w:val="000000"/>
          <w:sz w:val="20"/>
          <w:szCs w:val="24"/>
        </w:rPr>
        <w:t>Границы земельных участков определяются согласно кадастровым планам.</w:t>
      </w:r>
    </w:p>
    <w:p w:rsidR="00BC19AF" w:rsidRPr="00F91F54" w:rsidRDefault="00BC19AF" w:rsidP="00BC19AF">
      <w:pPr>
        <w:ind w:firstLine="539"/>
        <w:jc w:val="both"/>
        <w:rPr>
          <w:rFonts w:ascii="Times New Roman" w:hAnsi="Times New Roman"/>
          <w:color w:val="000000"/>
          <w:sz w:val="20"/>
          <w:szCs w:val="24"/>
        </w:rPr>
      </w:pPr>
      <w:r w:rsidRPr="00F91F54">
        <w:rPr>
          <w:rFonts w:ascii="Times New Roman" w:hAnsi="Times New Roman"/>
          <w:color w:val="000000"/>
          <w:sz w:val="20"/>
          <w:szCs w:val="24"/>
        </w:rPr>
        <w:t>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Республика Башкортостан, г. Давлеканово, ул. Красная площадь, д. 9, каб. 8.</w:t>
      </w:r>
    </w:p>
    <w:p w:rsidR="00BC19AF" w:rsidRPr="00F91F54" w:rsidRDefault="00BC19AF" w:rsidP="00BC19AF">
      <w:pPr>
        <w:ind w:firstLine="539"/>
        <w:jc w:val="both"/>
        <w:rPr>
          <w:rFonts w:ascii="Times New Roman" w:hAnsi="Times New Roman"/>
          <w:color w:val="000000"/>
          <w:sz w:val="20"/>
          <w:szCs w:val="24"/>
        </w:rPr>
      </w:pPr>
      <w:r w:rsidRPr="00F91F54">
        <w:rPr>
          <w:rFonts w:ascii="Times New Roman" w:hAnsi="Times New Roman"/>
          <w:color w:val="000000"/>
          <w:sz w:val="20"/>
          <w:szCs w:val="24"/>
        </w:rPr>
        <w:t>Начало срока подачи заявок в 10-00 часов «</w:t>
      </w:r>
      <w:r>
        <w:rPr>
          <w:rFonts w:ascii="Times New Roman" w:hAnsi="Times New Roman"/>
          <w:color w:val="000000"/>
          <w:sz w:val="20"/>
          <w:szCs w:val="24"/>
        </w:rPr>
        <w:t>14</w:t>
      </w:r>
      <w:r w:rsidRPr="00F91F54">
        <w:rPr>
          <w:rFonts w:ascii="Times New Roman" w:hAnsi="Times New Roman"/>
          <w:color w:val="000000"/>
          <w:sz w:val="20"/>
          <w:szCs w:val="24"/>
        </w:rPr>
        <w:t xml:space="preserve">» </w:t>
      </w:r>
      <w:r>
        <w:rPr>
          <w:rFonts w:ascii="Times New Roman" w:hAnsi="Times New Roman"/>
          <w:color w:val="000000"/>
          <w:sz w:val="20"/>
          <w:szCs w:val="24"/>
        </w:rPr>
        <w:t>марта</w:t>
      </w:r>
      <w:r w:rsidRPr="00F91F54">
        <w:rPr>
          <w:rFonts w:ascii="Times New Roman" w:hAnsi="Times New Roman"/>
          <w:color w:val="000000"/>
          <w:sz w:val="20"/>
          <w:szCs w:val="24"/>
        </w:rPr>
        <w:t xml:space="preserve"> 201</w:t>
      </w:r>
      <w:r>
        <w:rPr>
          <w:rFonts w:ascii="Times New Roman" w:hAnsi="Times New Roman"/>
          <w:color w:val="000000"/>
          <w:sz w:val="20"/>
          <w:szCs w:val="24"/>
        </w:rPr>
        <w:t>8</w:t>
      </w:r>
      <w:r w:rsidRPr="00F91F54">
        <w:rPr>
          <w:rFonts w:ascii="Times New Roman" w:hAnsi="Times New Roman"/>
          <w:color w:val="000000"/>
          <w:sz w:val="20"/>
          <w:szCs w:val="24"/>
        </w:rPr>
        <w:t xml:space="preserve"> года.</w:t>
      </w:r>
    </w:p>
    <w:p w:rsidR="00BC19AF" w:rsidRPr="00F91F54" w:rsidRDefault="00BC19AF" w:rsidP="00BC19AF">
      <w:pPr>
        <w:ind w:firstLine="539"/>
        <w:jc w:val="both"/>
        <w:rPr>
          <w:rFonts w:ascii="Times New Roman" w:hAnsi="Times New Roman"/>
          <w:color w:val="000000"/>
          <w:sz w:val="20"/>
          <w:szCs w:val="24"/>
        </w:rPr>
      </w:pPr>
      <w:r w:rsidRPr="00F91F54">
        <w:rPr>
          <w:rFonts w:ascii="Times New Roman" w:hAnsi="Times New Roman"/>
          <w:color w:val="000000"/>
          <w:sz w:val="20"/>
          <w:szCs w:val="24"/>
        </w:rPr>
        <w:t>Прием заявок осуществляется ежедневно (кроме выходных и праздничных дней) с 10-00 до 17-00 часов (время местное).</w:t>
      </w:r>
    </w:p>
    <w:p w:rsidR="00BC19AF" w:rsidRPr="00F91F54" w:rsidRDefault="00BC19AF" w:rsidP="00BC19AF">
      <w:pPr>
        <w:ind w:firstLine="539"/>
        <w:jc w:val="both"/>
        <w:rPr>
          <w:rFonts w:ascii="Times New Roman" w:hAnsi="Times New Roman"/>
          <w:color w:val="000000"/>
          <w:sz w:val="20"/>
          <w:szCs w:val="24"/>
        </w:rPr>
      </w:pPr>
      <w:r w:rsidRPr="00F91F54">
        <w:rPr>
          <w:rFonts w:ascii="Times New Roman" w:hAnsi="Times New Roman"/>
          <w:color w:val="000000"/>
          <w:sz w:val="20"/>
          <w:szCs w:val="24"/>
        </w:rPr>
        <w:t>Окончание срока подачи заявок 17-00 часов «</w:t>
      </w:r>
      <w:r>
        <w:rPr>
          <w:rFonts w:ascii="Times New Roman" w:hAnsi="Times New Roman"/>
          <w:color w:val="000000"/>
          <w:sz w:val="20"/>
          <w:szCs w:val="24"/>
        </w:rPr>
        <w:t>12</w:t>
      </w:r>
      <w:r w:rsidRPr="00F91F54">
        <w:rPr>
          <w:rFonts w:ascii="Times New Roman" w:hAnsi="Times New Roman"/>
          <w:color w:val="000000"/>
          <w:sz w:val="20"/>
          <w:szCs w:val="24"/>
        </w:rPr>
        <w:t xml:space="preserve">» </w:t>
      </w:r>
      <w:r>
        <w:rPr>
          <w:rFonts w:ascii="Times New Roman" w:hAnsi="Times New Roman"/>
          <w:color w:val="000000"/>
          <w:sz w:val="20"/>
          <w:szCs w:val="24"/>
        </w:rPr>
        <w:t>апреля</w:t>
      </w:r>
      <w:r w:rsidRPr="00F91F54">
        <w:rPr>
          <w:rFonts w:ascii="Times New Roman" w:hAnsi="Times New Roman"/>
          <w:color w:val="000000"/>
          <w:sz w:val="20"/>
          <w:szCs w:val="24"/>
        </w:rPr>
        <w:t xml:space="preserve"> 201</w:t>
      </w:r>
      <w:r>
        <w:rPr>
          <w:rFonts w:ascii="Times New Roman" w:hAnsi="Times New Roman"/>
          <w:color w:val="000000"/>
          <w:sz w:val="20"/>
          <w:szCs w:val="24"/>
        </w:rPr>
        <w:t>8</w:t>
      </w:r>
      <w:r w:rsidRPr="00F91F54">
        <w:rPr>
          <w:rFonts w:ascii="Times New Roman" w:hAnsi="Times New Roman"/>
          <w:color w:val="000000"/>
          <w:sz w:val="20"/>
          <w:szCs w:val="24"/>
        </w:rPr>
        <w:t xml:space="preserve"> года.</w:t>
      </w:r>
    </w:p>
    <w:p w:rsidR="00BC19AF" w:rsidRPr="00F91F54" w:rsidRDefault="00BC19AF" w:rsidP="00BC19AF">
      <w:pPr>
        <w:ind w:firstLine="539"/>
        <w:jc w:val="both"/>
        <w:rPr>
          <w:rFonts w:ascii="Times New Roman" w:hAnsi="Times New Roman"/>
          <w:color w:val="000000"/>
          <w:sz w:val="20"/>
          <w:szCs w:val="24"/>
        </w:rPr>
      </w:pPr>
    </w:p>
    <w:p w:rsidR="00BC19AF" w:rsidRPr="00F91F54" w:rsidRDefault="00BC19AF" w:rsidP="00BC19AF">
      <w:pPr>
        <w:ind w:firstLine="539"/>
        <w:jc w:val="both"/>
        <w:rPr>
          <w:rFonts w:ascii="Times New Roman" w:hAnsi="Times New Roman"/>
          <w:color w:val="000000"/>
          <w:sz w:val="20"/>
          <w:szCs w:val="24"/>
        </w:rPr>
      </w:pPr>
      <w:r w:rsidRPr="00F91F54">
        <w:rPr>
          <w:rFonts w:ascii="Times New Roman" w:hAnsi="Times New Roman"/>
          <w:color w:val="000000"/>
          <w:sz w:val="20"/>
          <w:szCs w:val="24"/>
        </w:rPr>
        <w:t>Предмет аукциона:</w:t>
      </w:r>
    </w:p>
    <w:p w:rsidR="00BC19AF" w:rsidRPr="00F91F54" w:rsidRDefault="00BC19AF" w:rsidP="00BC19AF">
      <w:pPr>
        <w:ind w:firstLine="539"/>
        <w:jc w:val="both"/>
        <w:rPr>
          <w:rFonts w:ascii="Times New Roman" w:hAnsi="Times New Roman"/>
          <w:color w:val="000000"/>
          <w:sz w:val="20"/>
          <w:szCs w:val="24"/>
        </w:rPr>
      </w:pPr>
    </w:p>
    <w:p w:rsidR="00BC19AF" w:rsidRPr="00250044" w:rsidRDefault="00BC19AF" w:rsidP="00BC19AF">
      <w:pPr>
        <w:suppressAutoHyphens/>
        <w:ind w:firstLine="539"/>
        <w:jc w:val="both"/>
        <w:rPr>
          <w:rFonts w:ascii="Times New Roman" w:hAnsi="Times New Roman"/>
          <w:sz w:val="20"/>
          <w:lang w:eastAsia="ar-SA"/>
        </w:rPr>
      </w:pPr>
      <w:r w:rsidRPr="00520640">
        <w:rPr>
          <w:rFonts w:ascii="Times New Roman" w:hAnsi="Times New Roman"/>
          <w:b/>
          <w:sz w:val="20"/>
          <w:lang w:eastAsia="ar-SA"/>
        </w:rPr>
        <w:t>Лот № 1.</w:t>
      </w:r>
      <w:r w:rsidRPr="00520640">
        <w:rPr>
          <w:rFonts w:ascii="Times New Roman" w:hAnsi="Times New Roman"/>
          <w:sz w:val="20"/>
          <w:lang w:eastAsia="ar-SA"/>
        </w:rPr>
        <w:t xml:space="preserve"> </w:t>
      </w:r>
      <w:r w:rsidRPr="00250044">
        <w:rPr>
          <w:rFonts w:ascii="Times New Roman" w:hAnsi="Times New Roman"/>
          <w:sz w:val="20"/>
          <w:lang w:eastAsia="ar-SA"/>
        </w:rPr>
        <w:t>Земельный участок:</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местоположение: Республика Башкортостан, р-н Давлекановский, с/с Сергиопольский, д. Сергиополь, ул. Нижняя, д. 15А;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площадь: 2 016 кв.м.;</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кадастровый номер: 02:20:010901:43;</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разрешенное использование: для ведения личного подсобного хозяйства;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категория земель: земли населенных пунктов;</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bCs/>
          <w:sz w:val="20"/>
          <w:lang w:eastAsia="ar-SA"/>
        </w:rPr>
        <w:t xml:space="preserve">  начальная цена:</w:t>
      </w:r>
      <w:r w:rsidRPr="00250044">
        <w:rPr>
          <w:rFonts w:ascii="Times New Roman" w:hAnsi="Times New Roman"/>
          <w:sz w:val="20"/>
          <w:lang w:eastAsia="ar-SA"/>
        </w:rPr>
        <w:t> 169 000</w:t>
      </w:r>
      <w:r w:rsidRPr="00250044">
        <w:rPr>
          <w:rFonts w:ascii="Times New Roman" w:hAnsi="Times New Roman"/>
          <w:bCs/>
          <w:sz w:val="20"/>
          <w:lang w:eastAsia="ar-SA"/>
        </w:rPr>
        <w:t xml:space="preserve"> </w:t>
      </w:r>
      <w:r w:rsidRPr="00250044">
        <w:rPr>
          <w:rFonts w:ascii="Times New Roman" w:hAnsi="Times New Roman"/>
          <w:sz w:val="20"/>
          <w:lang w:eastAsia="ar-SA"/>
        </w:rPr>
        <w:t>рублей 00 копеек (на основании отчета об оценке рыночной стоимости земельного участка № 393/2/02/18 от 05.03.2018 года, выполненного ООО «Альпари»);</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шаг аукциона: 5 070 рублей 00 копеек – 3% от начальной цены земельного участка;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сумма задатка: 169 000</w:t>
      </w:r>
      <w:r w:rsidRPr="00250044">
        <w:rPr>
          <w:rFonts w:ascii="Times New Roman" w:hAnsi="Times New Roman"/>
          <w:bCs/>
          <w:sz w:val="20"/>
          <w:lang w:eastAsia="ar-SA"/>
        </w:rPr>
        <w:t xml:space="preserve"> </w:t>
      </w:r>
      <w:r w:rsidRPr="00250044">
        <w:rPr>
          <w:rFonts w:ascii="Times New Roman" w:hAnsi="Times New Roman"/>
          <w:sz w:val="20"/>
          <w:lang w:eastAsia="ar-SA"/>
        </w:rPr>
        <w:t>рублей 00 копеек – 100% от начальной цены земельного участка</w:t>
      </w:r>
      <w:r>
        <w:rPr>
          <w:rFonts w:ascii="Times New Roman" w:hAnsi="Times New Roman"/>
          <w:sz w:val="20"/>
          <w:lang w:eastAsia="ar-SA"/>
        </w:rPr>
        <w:t>;</w:t>
      </w:r>
    </w:p>
    <w:p w:rsidR="00BC19AF" w:rsidRPr="00520640" w:rsidRDefault="00BC19AF" w:rsidP="00BC19AF">
      <w:pPr>
        <w:suppressAutoHyphens/>
        <w:ind w:firstLine="539"/>
        <w:jc w:val="both"/>
        <w:rPr>
          <w:rFonts w:ascii="Times New Roman" w:hAnsi="Times New Roman"/>
          <w:sz w:val="20"/>
          <w:lang w:eastAsia="ar-SA"/>
        </w:rPr>
      </w:pP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color w:val="000000"/>
          <w:sz w:val="20"/>
        </w:rPr>
        <w:t>Минимальные и максимальные параметры разрешенного строительства земельного участка:</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color w:val="000000"/>
          <w:sz w:val="20"/>
        </w:rPr>
        <w:t>минимальная площадь (га): 0,10-0,12;</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bCs/>
          <w:color w:val="000000"/>
          <w:sz w:val="20"/>
        </w:rPr>
        <w:t>минимальная длина стороны по уличному фронту (м): 15</w:t>
      </w:r>
      <w:r w:rsidRPr="00250044">
        <w:rPr>
          <w:rFonts w:ascii="Times New Roman" w:hAnsi="Times New Roman"/>
          <w:bCs/>
          <w:color w:val="000000"/>
          <w:sz w:val="20"/>
          <w:lang w:val="be-BY"/>
        </w:rPr>
        <w:t>;</w:t>
      </w:r>
    </w:p>
    <w:p w:rsidR="00BC19AF" w:rsidRPr="00250044" w:rsidRDefault="00BC19AF" w:rsidP="00BC19AF">
      <w:pPr>
        <w:suppressAutoHyphens/>
        <w:ind w:firstLine="539"/>
        <w:jc w:val="both"/>
        <w:rPr>
          <w:rFonts w:ascii="Times New Roman" w:hAnsi="Times New Roman"/>
          <w:bCs/>
          <w:color w:val="000000"/>
          <w:sz w:val="20"/>
          <w:lang w:val="be-BY"/>
        </w:rPr>
      </w:pPr>
      <w:r w:rsidRPr="00250044">
        <w:rPr>
          <w:rFonts w:ascii="Times New Roman" w:hAnsi="Times New Roman"/>
          <w:color w:val="000000"/>
          <w:sz w:val="20"/>
        </w:rPr>
        <w:t xml:space="preserve">минимальная ширина/глубина (м): </w:t>
      </w:r>
      <w:r w:rsidRPr="00250044">
        <w:rPr>
          <w:rFonts w:ascii="Times New Roman" w:hAnsi="Times New Roman"/>
          <w:bCs/>
          <w:color w:val="000000"/>
          <w:sz w:val="20"/>
          <w:lang w:val="be-BY"/>
        </w:rPr>
        <w:t>30;</w:t>
      </w:r>
    </w:p>
    <w:p w:rsidR="00BC19AF" w:rsidRPr="00250044" w:rsidRDefault="00BC19AF" w:rsidP="00BC19AF">
      <w:pPr>
        <w:suppressAutoHyphens/>
        <w:ind w:firstLine="539"/>
        <w:jc w:val="both"/>
        <w:rPr>
          <w:rFonts w:ascii="Times New Roman" w:hAnsi="Times New Roman"/>
          <w:bCs/>
          <w:color w:val="000000"/>
          <w:sz w:val="20"/>
          <w:lang w:val="be-BY"/>
        </w:rPr>
      </w:pPr>
      <w:r w:rsidRPr="00250044">
        <w:rPr>
          <w:rFonts w:ascii="Times New Roman" w:hAnsi="Times New Roman"/>
          <w:bCs/>
          <w:color w:val="000000"/>
          <w:sz w:val="20"/>
        </w:rPr>
        <w:t>максимальный процент застройки (%): 20-4</w:t>
      </w:r>
      <w:r w:rsidRPr="00250044">
        <w:rPr>
          <w:rFonts w:ascii="Times New Roman" w:hAnsi="Times New Roman"/>
          <w:bCs/>
          <w:color w:val="000000"/>
          <w:sz w:val="20"/>
          <w:lang w:val="be-BY"/>
        </w:rPr>
        <w:t>0%;</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минимальный процент озеленения (%): 20%;</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максимальная высота здания до конька крыши (м): 12 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максимальная высота оград (м): 1,5.</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
          <w:color w:val="000000"/>
          <w:sz w:val="20"/>
        </w:rPr>
        <w:t>Технические условия подключения к сетям инженерно-технического обеспечения:</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color w:val="000000"/>
          <w:sz w:val="20"/>
        </w:rPr>
        <w:t xml:space="preserve">Газоснабжение: </w:t>
      </w:r>
      <w:r w:rsidRPr="00250044">
        <w:rPr>
          <w:rFonts w:ascii="Times New Roman" w:hAnsi="Times New Roman"/>
          <w:bCs/>
          <w:color w:val="000000"/>
          <w:sz w:val="20"/>
        </w:rPr>
        <w:t xml:space="preserve">Организация, выдавшая информацию ПАО «Газпром газораспределение Уфа» в г. Белебей. Технические условия №07-18-1396 от 31.01.2018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15А.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w:t>
      </w:r>
      <w:r w:rsidRPr="00250044">
        <w:rPr>
          <w:rFonts w:ascii="Times New Roman" w:hAnsi="Times New Roman"/>
          <w:bCs/>
          <w:color w:val="000000"/>
          <w:sz w:val="20"/>
        </w:rPr>
        <w:lastRenderedPageBreak/>
        <w:t xml:space="preserve">утверждения. Сроки подключения (технологического присоединения): 1 год со дня подписания договора о подключении. </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bCs/>
          <w:color w:val="000000"/>
          <w:sz w:val="20"/>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250044">
        <w:rPr>
          <w:rFonts w:ascii="Times New Roman" w:hAnsi="Times New Roman"/>
          <w:color w:val="000000"/>
          <w:sz w:val="20"/>
        </w:rPr>
        <w:t>.</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color w:val="000000"/>
          <w:sz w:val="20"/>
        </w:rPr>
        <w:t xml:space="preserve">Электроснабжение: </w:t>
      </w:r>
      <w:r w:rsidRPr="00250044">
        <w:rPr>
          <w:rFonts w:ascii="Times New Roman" w:hAnsi="Times New Roman"/>
          <w:bCs/>
          <w:color w:val="000000"/>
          <w:sz w:val="20"/>
        </w:rPr>
        <w:t>Организация, выдавшая информацию ООО «Давлекановская сетевая компания». Технические условия № 18 от 06.02.2018 года.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Плата за технологическое присоединение энергопринимающих устройств максимальной мощностью, не превышающей 150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BC19AF" w:rsidRPr="00250044" w:rsidRDefault="00BC19AF" w:rsidP="00BC19AF">
      <w:pPr>
        <w:suppressAutoHyphens/>
        <w:ind w:firstLine="539"/>
        <w:jc w:val="both"/>
        <w:rPr>
          <w:rFonts w:ascii="Times New Roman" w:hAnsi="Times New Roman"/>
          <w:color w:val="000000"/>
          <w:sz w:val="20"/>
        </w:rPr>
      </w:pPr>
    </w:p>
    <w:p w:rsidR="00BC19AF" w:rsidRPr="00250044" w:rsidRDefault="00BC19AF" w:rsidP="00BC19AF">
      <w:pPr>
        <w:suppressAutoHyphens/>
        <w:ind w:firstLine="539"/>
        <w:jc w:val="both"/>
        <w:rPr>
          <w:rFonts w:ascii="Times New Roman" w:hAnsi="Times New Roman"/>
          <w:sz w:val="20"/>
          <w:lang w:eastAsia="ar-SA"/>
        </w:rPr>
      </w:pPr>
      <w:r w:rsidRPr="00520640">
        <w:rPr>
          <w:rFonts w:ascii="Times New Roman" w:hAnsi="Times New Roman"/>
          <w:b/>
          <w:sz w:val="20"/>
          <w:lang w:eastAsia="ar-SA"/>
        </w:rPr>
        <w:t>Лот № 2.</w:t>
      </w:r>
      <w:r w:rsidRPr="00520640">
        <w:rPr>
          <w:rFonts w:ascii="Times New Roman" w:hAnsi="Times New Roman"/>
          <w:sz w:val="20"/>
          <w:lang w:eastAsia="ar-SA"/>
        </w:rPr>
        <w:t xml:space="preserve"> </w:t>
      </w:r>
      <w:r w:rsidRPr="00250044">
        <w:rPr>
          <w:rFonts w:ascii="Times New Roman" w:hAnsi="Times New Roman"/>
          <w:sz w:val="20"/>
          <w:lang w:eastAsia="ar-SA"/>
        </w:rPr>
        <w:t>Земельный участок:</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местоположение: Республика Башкортостан, р-н Давлекановский, с/с Сергиопольский, д. Сергиополь, ул. Нижняя, д. 16А;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площадь: 2 044 кв.м.;</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кадастровый номер: 02:20:010901:42;</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разрешенное использование: для ведения личного подсобного хозяйства;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категория земель: земли населенных пунктов;</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bCs/>
          <w:sz w:val="20"/>
          <w:lang w:eastAsia="ar-SA"/>
        </w:rPr>
        <w:t xml:space="preserve">  начальная цена:</w:t>
      </w:r>
      <w:r w:rsidRPr="00250044">
        <w:rPr>
          <w:rFonts w:ascii="Times New Roman" w:hAnsi="Times New Roman"/>
          <w:sz w:val="20"/>
          <w:lang w:eastAsia="ar-SA"/>
        </w:rPr>
        <w:t> 172 000</w:t>
      </w:r>
      <w:r w:rsidRPr="00250044">
        <w:rPr>
          <w:rFonts w:ascii="Times New Roman" w:hAnsi="Times New Roman"/>
          <w:bCs/>
          <w:sz w:val="20"/>
          <w:lang w:eastAsia="ar-SA"/>
        </w:rPr>
        <w:t xml:space="preserve"> </w:t>
      </w:r>
      <w:r w:rsidRPr="00250044">
        <w:rPr>
          <w:rFonts w:ascii="Times New Roman" w:hAnsi="Times New Roman"/>
          <w:sz w:val="20"/>
          <w:lang w:eastAsia="ar-SA"/>
        </w:rPr>
        <w:t>рублей 00 копеек (на основании отчета об оценке рыночной стоимости земельного участка № 393/1/02/18 от 05.03.2018 года, выполненного ООО «Альпари»);</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шаг аукциона: 5 160 рублей 00 копеек – 3% от начальной цены земельного участка;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сумма задатка: 172 000</w:t>
      </w:r>
      <w:r w:rsidRPr="00250044">
        <w:rPr>
          <w:rFonts w:ascii="Times New Roman" w:hAnsi="Times New Roman"/>
          <w:bCs/>
          <w:sz w:val="20"/>
          <w:lang w:eastAsia="ar-SA"/>
        </w:rPr>
        <w:t xml:space="preserve"> </w:t>
      </w:r>
      <w:r w:rsidRPr="00250044">
        <w:rPr>
          <w:rFonts w:ascii="Times New Roman" w:hAnsi="Times New Roman"/>
          <w:sz w:val="20"/>
          <w:lang w:eastAsia="ar-SA"/>
        </w:rPr>
        <w:t>рублей 00 копеек – 100% от начальной цены земельного участка</w:t>
      </w:r>
      <w:r>
        <w:rPr>
          <w:rFonts w:ascii="Times New Roman" w:hAnsi="Times New Roman"/>
          <w:sz w:val="20"/>
          <w:lang w:eastAsia="ar-SA"/>
        </w:rPr>
        <w:t>;</w:t>
      </w:r>
    </w:p>
    <w:p w:rsidR="00BC19AF" w:rsidRPr="00520640" w:rsidRDefault="00BC19AF" w:rsidP="00BC19AF">
      <w:pPr>
        <w:suppressAutoHyphens/>
        <w:ind w:firstLine="539"/>
        <w:jc w:val="both"/>
        <w:rPr>
          <w:rFonts w:ascii="Times New Roman" w:hAnsi="Times New Roman"/>
          <w:sz w:val="20"/>
          <w:lang w:eastAsia="ar-SA"/>
        </w:rPr>
      </w:pP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color w:val="000000"/>
          <w:sz w:val="20"/>
        </w:rPr>
        <w:t>Минимальные и максимальные параметры разрешенного строительства земельного участка:</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color w:val="000000"/>
          <w:sz w:val="20"/>
        </w:rPr>
        <w:t>минимальная площадь (га): 0,10-0,12;</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bCs/>
          <w:color w:val="000000"/>
          <w:sz w:val="20"/>
        </w:rPr>
        <w:t>минимальная длина стороны по уличному фронту (м): 15</w:t>
      </w:r>
      <w:r w:rsidRPr="00250044">
        <w:rPr>
          <w:rFonts w:ascii="Times New Roman" w:hAnsi="Times New Roman"/>
          <w:bCs/>
          <w:color w:val="000000"/>
          <w:sz w:val="20"/>
          <w:lang w:val="be-BY"/>
        </w:rPr>
        <w:t>;</w:t>
      </w:r>
    </w:p>
    <w:p w:rsidR="00BC19AF" w:rsidRPr="00250044" w:rsidRDefault="00BC19AF" w:rsidP="00BC19AF">
      <w:pPr>
        <w:suppressAutoHyphens/>
        <w:ind w:firstLine="539"/>
        <w:jc w:val="both"/>
        <w:rPr>
          <w:rFonts w:ascii="Times New Roman" w:hAnsi="Times New Roman"/>
          <w:bCs/>
          <w:color w:val="000000"/>
          <w:sz w:val="20"/>
          <w:lang w:val="be-BY"/>
        </w:rPr>
      </w:pPr>
      <w:r w:rsidRPr="00250044">
        <w:rPr>
          <w:rFonts w:ascii="Times New Roman" w:hAnsi="Times New Roman"/>
          <w:color w:val="000000"/>
          <w:sz w:val="20"/>
        </w:rPr>
        <w:t xml:space="preserve">минимальная ширина/глубина (м): </w:t>
      </w:r>
      <w:r w:rsidRPr="00250044">
        <w:rPr>
          <w:rFonts w:ascii="Times New Roman" w:hAnsi="Times New Roman"/>
          <w:bCs/>
          <w:color w:val="000000"/>
          <w:sz w:val="20"/>
          <w:lang w:val="be-BY"/>
        </w:rPr>
        <w:t>30;</w:t>
      </w:r>
    </w:p>
    <w:p w:rsidR="00BC19AF" w:rsidRPr="00250044" w:rsidRDefault="00BC19AF" w:rsidP="00BC19AF">
      <w:pPr>
        <w:suppressAutoHyphens/>
        <w:ind w:firstLine="539"/>
        <w:jc w:val="both"/>
        <w:rPr>
          <w:rFonts w:ascii="Times New Roman" w:hAnsi="Times New Roman"/>
          <w:bCs/>
          <w:color w:val="000000"/>
          <w:sz w:val="20"/>
          <w:lang w:val="be-BY"/>
        </w:rPr>
      </w:pPr>
      <w:r w:rsidRPr="00250044">
        <w:rPr>
          <w:rFonts w:ascii="Times New Roman" w:hAnsi="Times New Roman"/>
          <w:bCs/>
          <w:color w:val="000000"/>
          <w:sz w:val="20"/>
        </w:rPr>
        <w:t>максимальный процент застройки (%): 20-4</w:t>
      </w:r>
      <w:r w:rsidRPr="00250044">
        <w:rPr>
          <w:rFonts w:ascii="Times New Roman" w:hAnsi="Times New Roman"/>
          <w:bCs/>
          <w:color w:val="000000"/>
          <w:sz w:val="20"/>
          <w:lang w:val="be-BY"/>
        </w:rPr>
        <w:t>0%;</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минимальный процент озеленения (%): 20%;</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максимальная высота здания до конька крыши (м): 12 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lastRenderedPageBreak/>
        <w:t>максимальная высота оград (м): 1,5.</w:t>
      </w:r>
    </w:p>
    <w:p w:rsidR="00BC19AF" w:rsidRPr="00250044" w:rsidRDefault="00BC19AF" w:rsidP="00BC19AF">
      <w:pPr>
        <w:suppressAutoHyphens/>
        <w:ind w:firstLine="539"/>
        <w:jc w:val="both"/>
        <w:rPr>
          <w:rFonts w:ascii="Times New Roman" w:hAnsi="Times New Roman"/>
          <w:b/>
          <w:color w:val="000000"/>
          <w:sz w:val="20"/>
        </w:rPr>
      </w:pPr>
      <w:r w:rsidRPr="00250044">
        <w:rPr>
          <w:rFonts w:ascii="Times New Roman" w:hAnsi="Times New Roman"/>
          <w:b/>
          <w:color w:val="000000"/>
          <w:sz w:val="20"/>
        </w:rPr>
        <w:t>Технические условия подключения к сетям инженерно-технического обеспечения:</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color w:val="000000"/>
          <w:sz w:val="20"/>
        </w:rPr>
        <w:t xml:space="preserve">Газоснабжение: </w:t>
      </w:r>
      <w:r w:rsidRPr="00250044">
        <w:rPr>
          <w:rFonts w:ascii="Times New Roman" w:hAnsi="Times New Roman"/>
          <w:bCs/>
          <w:color w:val="000000"/>
          <w:sz w:val="20"/>
        </w:rPr>
        <w:t xml:space="preserve">Организация, выдавшая информацию ПАО «Газпром газораспределение Уфа» в г. Белебей. Технические условия №07-18-1397 от 31.08.2018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16А.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bCs/>
          <w:color w:val="000000"/>
          <w:sz w:val="20"/>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250044">
        <w:rPr>
          <w:rFonts w:ascii="Times New Roman" w:hAnsi="Times New Roman"/>
          <w:color w:val="000000"/>
          <w:sz w:val="20"/>
        </w:rPr>
        <w:t>.</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color w:val="000000"/>
          <w:sz w:val="20"/>
        </w:rPr>
        <w:t xml:space="preserve">Электроснабжение: </w:t>
      </w:r>
      <w:r w:rsidRPr="00250044">
        <w:rPr>
          <w:rFonts w:ascii="Times New Roman" w:hAnsi="Times New Roman"/>
          <w:bCs/>
          <w:color w:val="000000"/>
          <w:sz w:val="20"/>
        </w:rPr>
        <w:t>Организация, выдавшая информацию ООО «Давлекановская сетевая компания». Технические условия № 17 от 06.02.2018.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Плата за технологическое присоединение энергопринимающих устройств максимальной мощностью, не превышающей 150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BC19AF" w:rsidRPr="00250044" w:rsidRDefault="00BC19AF" w:rsidP="00BC19AF">
      <w:pPr>
        <w:suppressAutoHyphens/>
        <w:ind w:firstLine="539"/>
        <w:jc w:val="both"/>
        <w:rPr>
          <w:rFonts w:ascii="Times New Roman" w:hAnsi="Times New Roman"/>
          <w:sz w:val="20"/>
          <w:lang w:eastAsia="ar-SA"/>
        </w:rPr>
      </w:pPr>
      <w:r w:rsidRPr="00520640">
        <w:rPr>
          <w:rFonts w:ascii="Times New Roman" w:hAnsi="Times New Roman"/>
          <w:b/>
          <w:sz w:val="20"/>
          <w:lang w:eastAsia="ar-SA"/>
        </w:rPr>
        <w:t>Лот № 3.</w:t>
      </w:r>
      <w:r w:rsidRPr="00520640">
        <w:rPr>
          <w:rFonts w:ascii="Times New Roman" w:hAnsi="Times New Roman"/>
          <w:sz w:val="20"/>
          <w:lang w:eastAsia="ar-SA"/>
        </w:rPr>
        <w:t xml:space="preserve"> </w:t>
      </w:r>
      <w:r w:rsidRPr="00250044">
        <w:rPr>
          <w:rFonts w:ascii="Times New Roman" w:hAnsi="Times New Roman"/>
          <w:sz w:val="20"/>
          <w:lang w:eastAsia="ar-SA"/>
        </w:rPr>
        <w:t>Земельный участок:</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местоположение: Республика Башкортостан, р-н Давлекановский, с/с Сергиопольский, д. Сергиополь, ул. Нижняя, д. 20А;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площадь: 1663 кв.м.;</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кадастровый номер: 02:20:010901:62;</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разрешенное использование: для ведения личного подсобного хозяйства;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категория земель: земли населенных пунктов;</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bCs/>
          <w:sz w:val="20"/>
          <w:lang w:eastAsia="ar-SA"/>
        </w:rPr>
        <w:t xml:space="preserve">  начальная цена:</w:t>
      </w:r>
      <w:r w:rsidRPr="00250044">
        <w:rPr>
          <w:rFonts w:ascii="Times New Roman" w:hAnsi="Times New Roman"/>
          <w:sz w:val="20"/>
          <w:lang w:eastAsia="ar-SA"/>
        </w:rPr>
        <w:t> 140 000</w:t>
      </w:r>
      <w:r w:rsidRPr="00250044">
        <w:rPr>
          <w:rFonts w:ascii="Times New Roman" w:hAnsi="Times New Roman"/>
          <w:bCs/>
          <w:sz w:val="20"/>
          <w:lang w:eastAsia="ar-SA"/>
        </w:rPr>
        <w:t xml:space="preserve"> </w:t>
      </w:r>
      <w:r w:rsidRPr="00250044">
        <w:rPr>
          <w:rFonts w:ascii="Times New Roman" w:hAnsi="Times New Roman"/>
          <w:sz w:val="20"/>
          <w:lang w:eastAsia="ar-SA"/>
        </w:rPr>
        <w:t>рублей 00 копеек (на основании отчета об оценке рыночной стоимости земельного участка № 393/4/02/18 от 05.03.2018 года, выполненного ООО «Альпари»);</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шаг аукциона: 4 200 рублей 00 копеек – 3% от начальной цены земельного участка;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сумма задатка: 140 000</w:t>
      </w:r>
      <w:r w:rsidRPr="00250044">
        <w:rPr>
          <w:rFonts w:ascii="Times New Roman" w:hAnsi="Times New Roman"/>
          <w:bCs/>
          <w:sz w:val="20"/>
          <w:lang w:eastAsia="ar-SA"/>
        </w:rPr>
        <w:t xml:space="preserve"> </w:t>
      </w:r>
      <w:r w:rsidRPr="00250044">
        <w:rPr>
          <w:rFonts w:ascii="Times New Roman" w:hAnsi="Times New Roman"/>
          <w:sz w:val="20"/>
          <w:lang w:eastAsia="ar-SA"/>
        </w:rPr>
        <w:t>рублей 00 копеек – 100% от начальной цены земельного участка</w:t>
      </w:r>
      <w:r>
        <w:rPr>
          <w:rFonts w:ascii="Times New Roman" w:hAnsi="Times New Roman"/>
          <w:sz w:val="20"/>
          <w:lang w:eastAsia="ar-SA"/>
        </w:rPr>
        <w:t>;</w:t>
      </w:r>
    </w:p>
    <w:p w:rsidR="00BC19AF" w:rsidRPr="00520640" w:rsidRDefault="00BC19AF" w:rsidP="00BC19AF">
      <w:pPr>
        <w:suppressAutoHyphens/>
        <w:ind w:firstLine="539"/>
        <w:jc w:val="both"/>
        <w:rPr>
          <w:rFonts w:ascii="Times New Roman" w:hAnsi="Times New Roman"/>
          <w:sz w:val="20"/>
          <w:lang w:eastAsia="ar-SA"/>
        </w:rPr>
      </w:pP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color w:val="000000"/>
          <w:sz w:val="20"/>
        </w:rPr>
        <w:t>Минимальные и максимальные параметры разрешенного строительства земельного участка:</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color w:val="000000"/>
          <w:sz w:val="20"/>
        </w:rPr>
        <w:lastRenderedPageBreak/>
        <w:t>минимальная площадь (га): 0,10-0,12;</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bCs/>
          <w:color w:val="000000"/>
          <w:sz w:val="20"/>
        </w:rPr>
        <w:t>минимальная длина стороны по уличному фронту (м): 15</w:t>
      </w:r>
      <w:r w:rsidRPr="00250044">
        <w:rPr>
          <w:rFonts w:ascii="Times New Roman" w:hAnsi="Times New Roman"/>
          <w:bCs/>
          <w:color w:val="000000"/>
          <w:sz w:val="20"/>
          <w:lang w:val="be-BY"/>
        </w:rPr>
        <w:t>;</w:t>
      </w:r>
    </w:p>
    <w:p w:rsidR="00BC19AF" w:rsidRPr="00250044" w:rsidRDefault="00BC19AF" w:rsidP="00BC19AF">
      <w:pPr>
        <w:suppressAutoHyphens/>
        <w:ind w:firstLine="539"/>
        <w:jc w:val="both"/>
        <w:rPr>
          <w:rFonts w:ascii="Times New Roman" w:hAnsi="Times New Roman"/>
          <w:bCs/>
          <w:color w:val="000000"/>
          <w:sz w:val="20"/>
          <w:lang w:val="be-BY"/>
        </w:rPr>
      </w:pPr>
      <w:r w:rsidRPr="00250044">
        <w:rPr>
          <w:rFonts w:ascii="Times New Roman" w:hAnsi="Times New Roman"/>
          <w:color w:val="000000"/>
          <w:sz w:val="20"/>
        </w:rPr>
        <w:t xml:space="preserve">минимальная ширина/глубина (м): </w:t>
      </w:r>
      <w:r w:rsidRPr="00250044">
        <w:rPr>
          <w:rFonts w:ascii="Times New Roman" w:hAnsi="Times New Roman"/>
          <w:bCs/>
          <w:color w:val="000000"/>
          <w:sz w:val="20"/>
          <w:lang w:val="be-BY"/>
        </w:rPr>
        <w:t>30;</w:t>
      </w:r>
    </w:p>
    <w:p w:rsidR="00BC19AF" w:rsidRPr="00250044" w:rsidRDefault="00BC19AF" w:rsidP="00BC19AF">
      <w:pPr>
        <w:suppressAutoHyphens/>
        <w:ind w:firstLine="539"/>
        <w:jc w:val="both"/>
        <w:rPr>
          <w:rFonts w:ascii="Times New Roman" w:hAnsi="Times New Roman"/>
          <w:bCs/>
          <w:color w:val="000000"/>
          <w:sz w:val="20"/>
          <w:lang w:val="be-BY"/>
        </w:rPr>
      </w:pPr>
      <w:r w:rsidRPr="00250044">
        <w:rPr>
          <w:rFonts w:ascii="Times New Roman" w:hAnsi="Times New Roman"/>
          <w:bCs/>
          <w:color w:val="000000"/>
          <w:sz w:val="20"/>
        </w:rPr>
        <w:t>максимальный процент застройки (%): 20-4</w:t>
      </w:r>
      <w:r w:rsidRPr="00250044">
        <w:rPr>
          <w:rFonts w:ascii="Times New Roman" w:hAnsi="Times New Roman"/>
          <w:bCs/>
          <w:color w:val="000000"/>
          <w:sz w:val="20"/>
          <w:lang w:val="be-BY"/>
        </w:rPr>
        <w:t>0%;</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минимальный процент озеленения (%): 20%;</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максимальная высота здания до конька крыши (м): 12 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максимальная высота оград (м): 1,5.</w:t>
      </w:r>
    </w:p>
    <w:p w:rsidR="00BC19AF" w:rsidRPr="00250044" w:rsidRDefault="00BC19AF" w:rsidP="00BC19AF">
      <w:pPr>
        <w:suppressAutoHyphens/>
        <w:ind w:firstLine="539"/>
        <w:jc w:val="both"/>
        <w:rPr>
          <w:rFonts w:ascii="Times New Roman" w:hAnsi="Times New Roman"/>
          <w:b/>
          <w:color w:val="000000"/>
          <w:sz w:val="20"/>
        </w:rPr>
      </w:pPr>
      <w:r w:rsidRPr="00250044">
        <w:rPr>
          <w:rFonts w:ascii="Times New Roman" w:hAnsi="Times New Roman"/>
          <w:b/>
          <w:color w:val="000000"/>
          <w:sz w:val="20"/>
        </w:rPr>
        <w:t>Технические условия подключения к сетям инженерно-технического обеспечения:</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color w:val="000000"/>
          <w:sz w:val="20"/>
        </w:rPr>
        <w:t xml:space="preserve">Газоснабжение: </w:t>
      </w:r>
      <w:r w:rsidRPr="00250044">
        <w:rPr>
          <w:rFonts w:ascii="Times New Roman" w:hAnsi="Times New Roman"/>
          <w:bCs/>
          <w:color w:val="000000"/>
          <w:sz w:val="20"/>
        </w:rPr>
        <w:t xml:space="preserve">Организация, выдавшая информацию ПАО «Газпром газораспределение Уфа» в г. Белебей. Технические условия №07-18-1404 от 31.01.2018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20А.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bCs/>
          <w:color w:val="000000"/>
          <w:sz w:val="20"/>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250044">
        <w:rPr>
          <w:rFonts w:ascii="Times New Roman" w:hAnsi="Times New Roman"/>
          <w:color w:val="000000"/>
          <w:sz w:val="20"/>
        </w:rPr>
        <w:t>.</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color w:val="000000"/>
          <w:sz w:val="20"/>
        </w:rPr>
        <w:t xml:space="preserve">Электроснабжение: </w:t>
      </w:r>
      <w:r w:rsidRPr="00250044">
        <w:rPr>
          <w:rFonts w:ascii="Times New Roman" w:hAnsi="Times New Roman"/>
          <w:bCs/>
          <w:color w:val="000000"/>
          <w:sz w:val="20"/>
        </w:rPr>
        <w:t>Организация, выдавшая информацию ООО «Давлекановская сетевая компания». Технические условия № 14 от 06.02.2018.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BC19AF" w:rsidRPr="00250044" w:rsidRDefault="00BC19AF" w:rsidP="00BC19AF">
      <w:pPr>
        <w:suppressAutoHyphens/>
        <w:ind w:firstLine="539"/>
        <w:jc w:val="both"/>
        <w:rPr>
          <w:rFonts w:ascii="Times New Roman" w:hAnsi="Times New Roman"/>
          <w:sz w:val="20"/>
          <w:lang w:eastAsia="ar-SA"/>
        </w:rPr>
      </w:pPr>
      <w:r w:rsidRPr="00520640">
        <w:rPr>
          <w:rFonts w:ascii="Times New Roman" w:hAnsi="Times New Roman"/>
          <w:b/>
          <w:sz w:val="20"/>
          <w:lang w:eastAsia="ar-SA"/>
        </w:rPr>
        <w:t>Лот № 4</w:t>
      </w:r>
      <w:r>
        <w:rPr>
          <w:rFonts w:ascii="Times New Roman" w:hAnsi="Times New Roman"/>
          <w:b/>
          <w:sz w:val="20"/>
          <w:lang w:eastAsia="ar-SA"/>
        </w:rPr>
        <w:t xml:space="preserve">. </w:t>
      </w:r>
      <w:r w:rsidRPr="00250044">
        <w:rPr>
          <w:rFonts w:ascii="Times New Roman" w:hAnsi="Times New Roman"/>
          <w:sz w:val="20"/>
          <w:lang w:eastAsia="ar-SA"/>
        </w:rPr>
        <w:t>Земельный участок:</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местоположение: Республика Башкортостан, р-н Давлекановский, с/с Сергиопольский, д. Сергиополь, ул. Нижняя, д. 19А;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площадь: 1 818 кв.м.;</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кадастровый номер: 02:20:010901:63;</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разрешенное использование: для ведения личного подсобного хозяйства;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категория земель: земли населенных пунктов;</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bCs/>
          <w:sz w:val="20"/>
          <w:lang w:eastAsia="ar-SA"/>
        </w:rPr>
        <w:lastRenderedPageBreak/>
        <w:t xml:space="preserve">  начальная цена:</w:t>
      </w:r>
      <w:r w:rsidRPr="00250044">
        <w:rPr>
          <w:rFonts w:ascii="Times New Roman" w:hAnsi="Times New Roman"/>
          <w:sz w:val="20"/>
          <w:lang w:eastAsia="ar-SA"/>
        </w:rPr>
        <w:t> 153 000</w:t>
      </w:r>
      <w:r w:rsidRPr="00250044">
        <w:rPr>
          <w:rFonts w:ascii="Times New Roman" w:hAnsi="Times New Roman"/>
          <w:bCs/>
          <w:sz w:val="20"/>
          <w:lang w:eastAsia="ar-SA"/>
        </w:rPr>
        <w:t xml:space="preserve"> </w:t>
      </w:r>
      <w:r w:rsidRPr="00250044">
        <w:rPr>
          <w:rFonts w:ascii="Times New Roman" w:hAnsi="Times New Roman"/>
          <w:sz w:val="20"/>
          <w:lang w:eastAsia="ar-SA"/>
        </w:rPr>
        <w:t>рублей 00 копеек (на основании отчета об оценке рыночной стоимости земельного участка № 393/5/02/18 от 05.03.2018 года, выполненного ООО «Альпари»);</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шаг аукциона: 4 590 рублей 00 копеек – 3% от начальной цены земельного участка;</w:t>
      </w:r>
    </w:p>
    <w:p w:rsidR="00BC19AF" w:rsidRPr="00520640"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сумма задатка: 153 000</w:t>
      </w:r>
      <w:r w:rsidRPr="00250044">
        <w:rPr>
          <w:rFonts w:ascii="Times New Roman" w:hAnsi="Times New Roman"/>
          <w:bCs/>
          <w:sz w:val="20"/>
          <w:lang w:eastAsia="ar-SA"/>
        </w:rPr>
        <w:t xml:space="preserve"> </w:t>
      </w:r>
      <w:r w:rsidRPr="00250044">
        <w:rPr>
          <w:rFonts w:ascii="Times New Roman" w:hAnsi="Times New Roman"/>
          <w:sz w:val="20"/>
          <w:lang w:eastAsia="ar-SA"/>
        </w:rPr>
        <w:t>рублей 00 копеек – 100% от начальной цены земельного участка</w:t>
      </w:r>
      <w:r w:rsidRPr="00520640">
        <w:rPr>
          <w:rFonts w:ascii="Times New Roman" w:hAnsi="Times New Roman"/>
          <w:sz w:val="20"/>
          <w:lang w:eastAsia="ar-SA"/>
        </w:rPr>
        <w:t>;</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color w:val="000000"/>
          <w:sz w:val="20"/>
        </w:rPr>
        <w:t>Минимальные и максимальные параметры разрешенного строительства земельного участка:</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color w:val="000000"/>
          <w:sz w:val="20"/>
        </w:rPr>
        <w:t>минимальная площадь (га): 0,10-0,12;</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bCs/>
          <w:color w:val="000000"/>
          <w:sz w:val="20"/>
        </w:rPr>
        <w:t>минимальная длина стороны по уличному фронту (м): 15</w:t>
      </w:r>
      <w:r w:rsidRPr="00250044">
        <w:rPr>
          <w:rFonts w:ascii="Times New Roman" w:hAnsi="Times New Roman"/>
          <w:bCs/>
          <w:color w:val="000000"/>
          <w:sz w:val="20"/>
          <w:lang w:val="be-BY"/>
        </w:rPr>
        <w:t>;</w:t>
      </w:r>
    </w:p>
    <w:p w:rsidR="00BC19AF" w:rsidRPr="00250044" w:rsidRDefault="00BC19AF" w:rsidP="00BC19AF">
      <w:pPr>
        <w:suppressAutoHyphens/>
        <w:ind w:firstLine="539"/>
        <w:jc w:val="both"/>
        <w:rPr>
          <w:rFonts w:ascii="Times New Roman" w:hAnsi="Times New Roman"/>
          <w:bCs/>
          <w:color w:val="000000"/>
          <w:sz w:val="20"/>
          <w:lang w:val="be-BY"/>
        </w:rPr>
      </w:pPr>
      <w:r w:rsidRPr="00250044">
        <w:rPr>
          <w:rFonts w:ascii="Times New Roman" w:hAnsi="Times New Roman"/>
          <w:color w:val="000000"/>
          <w:sz w:val="20"/>
        </w:rPr>
        <w:t xml:space="preserve">минимальная ширина/глубина (м): </w:t>
      </w:r>
      <w:r w:rsidRPr="00250044">
        <w:rPr>
          <w:rFonts w:ascii="Times New Roman" w:hAnsi="Times New Roman"/>
          <w:bCs/>
          <w:color w:val="000000"/>
          <w:sz w:val="20"/>
          <w:lang w:val="be-BY"/>
        </w:rPr>
        <w:t>30;</w:t>
      </w:r>
    </w:p>
    <w:p w:rsidR="00BC19AF" w:rsidRPr="00250044" w:rsidRDefault="00BC19AF" w:rsidP="00BC19AF">
      <w:pPr>
        <w:suppressAutoHyphens/>
        <w:ind w:firstLine="539"/>
        <w:jc w:val="both"/>
        <w:rPr>
          <w:rFonts w:ascii="Times New Roman" w:hAnsi="Times New Roman"/>
          <w:bCs/>
          <w:color w:val="000000"/>
          <w:sz w:val="20"/>
          <w:lang w:val="be-BY"/>
        </w:rPr>
      </w:pPr>
      <w:r w:rsidRPr="00250044">
        <w:rPr>
          <w:rFonts w:ascii="Times New Roman" w:hAnsi="Times New Roman"/>
          <w:bCs/>
          <w:color w:val="000000"/>
          <w:sz w:val="20"/>
        </w:rPr>
        <w:t>максимальный процент застройки (%): 20-4</w:t>
      </w:r>
      <w:r w:rsidRPr="00250044">
        <w:rPr>
          <w:rFonts w:ascii="Times New Roman" w:hAnsi="Times New Roman"/>
          <w:bCs/>
          <w:color w:val="000000"/>
          <w:sz w:val="20"/>
          <w:lang w:val="be-BY"/>
        </w:rPr>
        <w:t>0%;</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минимальный процент озеленения (%): 20%;</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максимальная высота здания до конька крыши (м): 12 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максимальная высота оград (м): 1,5.</w:t>
      </w:r>
    </w:p>
    <w:p w:rsidR="00BC19AF" w:rsidRPr="00250044" w:rsidRDefault="00BC19AF" w:rsidP="00BC19AF">
      <w:pPr>
        <w:suppressAutoHyphens/>
        <w:ind w:firstLine="539"/>
        <w:jc w:val="both"/>
        <w:rPr>
          <w:rFonts w:ascii="Times New Roman" w:hAnsi="Times New Roman"/>
          <w:b/>
          <w:color w:val="000000"/>
          <w:sz w:val="20"/>
        </w:rPr>
      </w:pPr>
      <w:r w:rsidRPr="00250044">
        <w:rPr>
          <w:rFonts w:ascii="Times New Roman" w:hAnsi="Times New Roman"/>
          <w:b/>
          <w:color w:val="000000"/>
          <w:sz w:val="20"/>
        </w:rPr>
        <w:t>Технические условия подключения к сетям инженерно-технического обеспечения:</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color w:val="000000"/>
          <w:sz w:val="20"/>
        </w:rPr>
        <w:t xml:space="preserve">Газоснабжение: </w:t>
      </w:r>
      <w:r w:rsidRPr="00250044">
        <w:rPr>
          <w:rFonts w:ascii="Times New Roman" w:hAnsi="Times New Roman"/>
          <w:bCs/>
          <w:color w:val="000000"/>
          <w:sz w:val="20"/>
        </w:rPr>
        <w:t xml:space="preserve">Организация, выдавшая информацию ПАО «Газпром газораспределение Уфа» в г. Белебей. Технические условия №07-18-1401 от 31.01.2018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19А.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BC19AF" w:rsidRPr="00250044" w:rsidRDefault="00BC19AF" w:rsidP="00BC19AF">
      <w:pPr>
        <w:suppressAutoHyphens/>
        <w:ind w:firstLine="539"/>
        <w:jc w:val="both"/>
        <w:rPr>
          <w:rFonts w:ascii="Times New Roman" w:hAnsi="Times New Roman"/>
          <w:color w:val="000000"/>
          <w:sz w:val="20"/>
        </w:rPr>
      </w:pPr>
      <w:r w:rsidRPr="00250044">
        <w:rPr>
          <w:rFonts w:ascii="Times New Roman" w:hAnsi="Times New Roman"/>
          <w:bCs/>
          <w:color w:val="000000"/>
          <w:sz w:val="20"/>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250044">
        <w:rPr>
          <w:rFonts w:ascii="Times New Roman" w:hAnsi="Times New Roman"/>
          <w:color w:val="000000"/>
          <w:sz w:val="20"/>
        </w:rPr>
        <w:t>.</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color w:val="000000"/>
          <w:sz w:val="20"/>
        </w:rPr>
        <w:t xml:space="preserve">Электроснабжение: </w:t>
      </w:r>
      <w:r w:rsidRPr="00250044">
        <w:rPr>
          <w:rFonts w:ascii="Times New Roman" w:hAnsi="Times New Roman"/>
          <w:bCs/>
          <w:color w:val="000000"/>
          <w:sz w:val="20"/>
        </w:rPr>
        <w:t>Организация, выдавшая информацию ООО «Давлекановская сетевая компания». Технические условия № 15 от 06.02.2018.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BC19AF" w:rsidRPr="00250044" w:rsidRDefault="00BC19AF" w:rsidP="00BC19AF">
      <w:pPr>
        <w:suppressAutoHyphens/>
        <w:ind w:firstLine="539"/>
        <w:jc w:val="both"/>
        <w:rPr>
          <w:rFonts w:ascii="Times New Roman" w:hAnsi="Times New Roman"/>
          <w:bCs/>
          <w:color w:val="000000"/>
          <w:sz w:val="20"/>
        </w:rPr>
      </w:pPr>
      <w:r w:rsidRPr="00250044">
        <w:rPr>
          <w:rFonts w:ascii="Times New Roman" w:hAnsi="Times New Roman"/>
          <w:bCs/>
          <w:color w:val="000000"/>
          <w:sz w:val="20"/>
        </w:rPr>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BC19AF" w:rsidRPr="00250044" w:rsidRDefault="00BC19AF" w:rsidP="00BC19AF">
      <w:pPr>
        <w:suppressAutoHyphens/>
        <w:ind w:firstLine="539"/>
        <w:jc w:val="both"/>
        <w:rPr>
          <w:rFonts w:ascii="Times New Roman" w:hAnsi="Times New Roman"/>
          <w:sz w:val="20"/>
          <w:lang w:eastAsia="ar-SA"/>
        </w:rPr>
      </w:pPr>
      <w:r w:rsidRPr="00520640">
        <w:rPr>
          <w:rFonts w:ascii="Times New Roman" w:hAnsi="Times New Roman"/>
          <w:b/>
          <w:sz w:val="20"/>
          <w:lang w:eastAsia="ar-SA"/>
        </w:rPr>
        <w:t>Лот № 5.</w:t>
      </w:r>
      <w:r w:rsidRPr="00520640">
        <w:rPr>
          <w:rFonts w:ascii="Times New Roman" w:hAnsi="Times New Roman"/>
          <w:sz w:val="20"/>
          <w:lang w:eastAsia="ar-SA"/>
        </w:rPr>
        <w:t xml:space="preserve"> </w:t>
      </w:r>
      <w:r w:rsidRPr="00250044">
        <w:rPr>
          <w:rFonts w:ascii="Times New Roman" w:hAnsi="Times New Roman"/>
          <w:sz w:val="20"/>
          <w:lang w:eastAsia="ar-SA"/>
        </w:rPr>
        <w:t>Земельный участок:</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местоположение: Республика Башкортостан, р-н Давлекановский, с/с Сергиопольский, д. Сергиополь, ул. Нижняя, д. 18А;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площадь: 1 995 кв.м.;</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lastRenderedPageBreak/>
        <w:t>кадастровый номер: 02:20:010901:61;</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сведения о правах: собственность сельского поселения Сергиопольский сельсовет муниципального района Давлекановский район Республики Башкортостан;</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разрешенное использование: для ведения личного подсобного хозяйства;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категория земель: земли населенных пунктов;</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bCs/>
          <w:sz w:val="20"/>
          <w:lang w:eastAsia="ar-SA"/>
        </w:rPr>
        <w:t xml:space="preserve">  начальная цена:</w:t>
      </w:r>
      <w:r w:rsidRPr="00250044">
        <w:rPr>
          <w:rFonts w:ascii="Times New Roman" w:hAnsi="Times New Roman"/>
          <w:sz w:val="20"/>
          <w:lang w:eastAsia="ar-SA"/>
        </w:rPr>
        <w:t> 168 000</w:t>
      </w:r>
      <w:r w:rsidRPr="00250044">
        <w:rPr>
          <w:rFonts w:ascii="Times New Roman" w:hAnsi="Times New Roman"/>
          <w:bCs/>
          <w:sz w:val="20"/>
          <w:lang w:eastAsia="ar-SA"/>
        </w:rPr>
        <w:t xml:space="preserve"> </w:t>
      </w:r>
      <w:r w:rsidRPr="00250044">
        <w:rPr>
          <w:rFonts w:ascii="Times New Roman" w:hAnsi="Times New Roman"/>
          <w:sz w:val="20"/>
          <w:lang w:eastAsia="ar-SA"/>
        </w:rPr>
        <w:t>рублей 00 копеек (на основании отчета об оценке рыночной стоимости земельного участка № 393/3/02/18 от 05.03.2018 года, выполненного ООО «Альпари»);</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шаг аукциона: 5 040 рублей 00 копеек – 3% от начальной цены земельного участка;</w:t>
      </w:r>
    </w:p>
    <w:p w:rsidR="00BC19AF" w:rsidRPr="00250044" w:rsidRDefault="00BC19AF" w:rsidP="00BC19AF">
      <w:pPr>
        <w:suppressAutoHyphens/>
        <w:ind w:firstLine="539"/>
        <w:jc w:val="both"/>
        <w:rPr>
          <w:rFonts w:ascii="Times New Roman" w:hAnsi="Times New Roman"/>
          <w:sz w:val="20"/>
          <w:lang w:eastAsia="ar-SA"/>
        </w:rPr>
      </w:pPr>
      <w:r w:rsidRPr="00250044">
        <w:rPr>
          <w:rFonts w:ascii="Times New Roman" w:hAnsi="Times New Roman"/>
          <w:sz w:val="20"/>
          <w:lang w:eastAsia="ar-SA"/>
        </w:rPr>
        <w:t>сумма задатка: 168 00</w:t>
      </w:r>
      <w:r w:rsidRPr="00250044">
        <w:rPr>
          <w:rFonts w:ascii="Times New Roman" w:hAnsi="Times New Roman"/>
          <w:bCs/>
          <w:sz w:val="20"/>
          <w:lang w:eastAsia="ar-SA"/>
        </w:rPr>
        <w:t xml:space="preserve"> </w:t>
      </w:r>
      <w:r w:rsidRPr="00250044">
        <w:rPr>
          <w:rFonts w:ascii="Times New Roman" w:hAnsi="Times New Roman"/>
          <w:sz w:val="20"/>
          <w:lang w:eastAsia="ar-SA"/>
        </w:rPr>
        <w:t>рублей 00 копеек – 100% от начальной цены земельного участка</w:t>
      </w:r>
      <w:r>
        <w:rPr>
          <w:rFonts w:ascii="Times New Roman" w:hAnsi="Times New Roman"/>
          <w:sz w:val="20"/>
          <w:lang w:eastAsia="ar-SA"/>
        </w:rPr>
        <w:t>;</w:t>
      </w:r>
    </w:p>
    <w:p w:rsidR="00BC19AF" w:rsidRPr="00520640" w:rsidRDefault="00BC19AF" w:rsidP="00BC19AF">
      <w:pPr>
        <w:suppressAutoHyphens/>
        <w:ind w:firstLine="539"/>
        <w:jc w:val="both"/>
        <w:rPr>
          <w:rFonts w:ascii="Times New Roman" w:hAnsi="Times New Roman"/>
          <w:sz w:val="20"/>
          <w:lang w:eastAsia="ar-SA"/>
        </w:rPr>
      </w:pPr>
    </w:p>
    <w:p w:rsidR="00BC19AF" w:rsidRPr="00250044" w:rsidRDefault="00BC19AF" w:rsidP="00BC19AF">
      <w:pPr>
        <w:ind w:firstLine="539"/>
        <w:jc w:val="both"/>
        <w:rPr>
          <w:rFonts w:ascii="Times New Roman" w:hAnsi="Times New Roman"/>
          <w:color w:val="000000"/>
          <w:sz w:val="20"/>
        </w:rPr>
      </w:pPr>
      <w:r w:rsidRPr="00250044">
        <w:rPr>
          <w:rFonts w:ascii="Times New Roman" w:hAnsi="Times New Roman"/>
          <w:color w:val="000000"/>
          <w:sz w:val="20"/>
        </w:rPr>
        <w:t>Минимальные и максимальные параметры разрешенного строительства земельного участка:</w:t>
      </w:r>
    </w:p>
    <w:p w:rsidR="00BC19AF" w:rsidRPr="00250044" w:rsidRDefault="00BC19AF" w:rsidP="00BC19AF">
      <w:pPr>
        <w:ind w:firstLine="539"/>
        <w:jc w:val="both"/>
        <w:rPr>
          <w:rFonts w:ascii="Times New Roman" w:hAnsi="Times New Roman"/>
          <w:color w:val="000000"/>
          <w:sz w:val="20"/>
        </w:rPr>
      </w:pPr>
      <w:r w:rsidRPr="00250044">
        <w:rPr>
          <w:rFonts w:ascii="Times New Roman" w:hAnsi="Times New Roman"/>
          <w:color w:val="000000"/>
          <w:sz w:val="20"/>
        </w:rPr>
        <w:t>минимальная площадь (га): 0,10-0,12;</w:t>
      </w:r>
    </w:p>
    <w:p w:rsidR="00BC19AF" w:rsidRPr="00250044" w:rsidRDefault="00BC19AF" w:rsidP="00BC19AF">
      <w:pPr>
        <w:ind w:firstLine="539"/>
        <w:jc w:val="both"/>
        <w:rPr>
          <w:rFonts w:ascii="Times New Roman" w:hAnsi="Times New Roman"/>
          <w:color w:val="000000"/>
          <w:sz w:val="20"/>
        </w:rPr>
      </w:pPr>
      <w:r w:rsidRPr="00250044">
        <w:rPr>
          <w:rFonts w:ascii="Times New Roman" w:hAnsi="Times New Roman"/>
          <w:bCs/>
          <w:color w:val="000000"/>
          <w:sz w:val="20"/>
        </w:rPr>
        <w:t>минимальная длина стороны по уличному фронту (м): 15</w:t>
      </w:r>
      <w:r w:rsidRPr="00250044">
        <w:rPr>
          <w:rFonts w:ascii="Times New Roman" w:hAnsi="Times New Roman"/>
          <w:bCs/>
          <w:color w:val="000000"/>
          <w:sz w:val="20"/>
          <w:lang w:val="be-BY"/>
        </w:rPr>
        <w:t>;</w:t>
      </w:r>
    </w:p>
    <w:p w:rsidR="00BC19AF" w:rsidRPr="00250044" w:rsidRDefault="00BC19AF" w:rsidP="00BC19AF">
      <w:pPr>
        <w:ind w:firstLine="539"/>
        <w:jc w:val="both"/>
        <w:rPr>
          <w:rFonts w:ascii="Times New Roman" w:hAnsi="Times New Roman"/>
          <w:bCs/>
          <w:color w:val="000000"/>
          <w:sz w:val="20"/>
          <w:lang w:val="be-BY"/>
        </w:rPr>
      </w:pPr>
      <w:r w:rsidRPr="00250044">
        <w:rPr>
          <w:rFonts w:ascii="Times New Roman" w:hAnsi="Times New Roman"/>
          <w:color w:val="000000"/>
          <w:sz w:val="20"/>
        </w:rPr>
        <w:t xml:space="preserve">минимальная ширина/глубина (м): </w:t>
      </w:r>
      <w:r w:rsidRPr="00250044">
        <w:rPr>
          <w:rFonts w:ascii="Times New Roman" w:hAnsi="Times New Roman"/>
          <w:bCs/>
          <w:color w:val="000000"/>
          <w:sz w:val="20"/>
          <w:lang w:val="be-BY"/>
        </w:rPr>
        <w:t>30;</w:t>
      </w:r>
    </w:p>
    <w:p w:rsidR="00BC19AF" w:rsidRPr="00250044" w:rsidRDefault="00BC19AF" w:rsidP="00BC19AF">
      <w:pPr>
        <w:ind w:firstLine="539"/>
        <w:jc w:val="both"/>
        <w:rPr>
          <w:rFonts w:ascii="Times New Roman" w:hAnsi="Times New Roman"/>
          <w:bCs/>
          <w:color w:val="000000"/>
          <w:sz w:val="20"/>
          <w:lang w:val="be-BY"/>
        </w:rPr>
      </w:pPr>
      <w:r w:rsidRPr="00250044">
        <w:rPr>
          <w:rFonts w:ascii="Times New Roman" w:hAnsi="Times New Roman"/>
          <w:bCs/>
          <w:color w:val="000000"/>
          <w:sz w:val="20"/>
        </w:rPr>
        <w:t>максимальный процент застройки (%): 20-4</w:t>
      </w:r>
      <w:r w:rsidRPr="00250044">
        <w:rPr>
          <w:rFonts w:ascii="Times New Roman" w:hAnsi="Times New Roman"/>
          <w:bCs/>
          <w:color w:val="000000"/>
          <w:sz w:val="20"/>
          <w:lang w:val="be-BY"/>
        </w:rPr>
        <w:t>0%;</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bCs/>
          <w:color w:val="000000"/>
          <w:sz w:val="20"/>
        </w:rPr>
        <w:t>минимальный процент озеленения (%): 20%;</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bCs/>
          <w:color w:val="000000"/>
          <w:sz w:val="20"/>
        </w:rPr>
        <w:t>максимальная высота здания до конька крыши (м): 12 м;</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bCs/>
          <w:color w:val="000000"/>
          <w:sz w:val="20"/>
        </w:rPr>
        <w:t>максимальная высота оград (м): 1,5.</w:t>
      </w:r>
    </w:p>
    <w:p w:rsidR="00BC19AF" w:rsidRPr="00250044" w:rsidRDefault="00BC19AF" w:rsidP="00BC19AF">
      <w:pPr>
        <w:ind w:firstLine="539"/>
        <w:jc w:val="both"/>
        <w:rPr>
          <w:rFonts w:ascii="Times New Roman" w:hAnsi="Times New Roman"/>
          <w:b/>
          <w:color w:val="000000"/>
          <w:sz w:val="20"/>
        </w:rPr>
      </w:pPr>
      <w:r w:rsidRPr="00250044">
        <w:rPr>
          <w:rFonts w:ascii="Times New Roman" w:hAnsi="Times New Roman"/>
          <w:b/>
          <w:color w:val="000000"/>
          <w:sz w:val="20"/>
        </w:rPr>
        <w:t>Технические условия подключения к сетям инженерно-технического обеспечения:</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color w:val="000000"/>
          <w:sz w:val="20"/>
        </w:rPr>
        <w:t xml:space="preserve">Газоснабжение: </w:t>
      </w:r>
      <w:r w:rsidRPr="00250044">
        <w:rPr>
          <w:rFonts w:ascii="Times New Roman" w:hAnsi="Times New Roman"/>
          <w:bCs/>
          <w:color w:val="000000"/>
          <w:sz w:val="20"/>
        </w:rPr>
        <w:t xml:space="preserve">Организация, выдавшая информацию ПАО «Газпром газораспределение Уфа» в г. Белебей. Технические условия №07-18-1398 от 31.01.2018 подключения (технологического присоединения) объектов капитального строительства к сети газораспределения. Месторасположение объекта газификации: Давлекановский район, д. Сергиополь, ул. Нижняя, д. 18А. Максимальный часовой расход газа: не более 5 куб.м/час.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bCs/>
          <w:color w:val="000000"/>
          <w:sz w:val="20"/>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BC19AF" w:rsidRPr="00250044" w:rsidRDefault="00BC19AF" w:rsidP="00BC19AF">
      <w:pPr>
        <w:ind w:firstLine="539"/>
        <w:jc w:val="both"/>
        <w:rPr>
          <w:rFonts w:ascii="Times New Roman" w:hAnsi="Times New Roman"/>
          <w:color w:val="000000"/>
          <w:sz w:val="20"/>
        </w:rPr>
      </w:pPr>
      <w:r w:rsidRPr="00250044">
        <w:rPr>
          <w:rFonts w:ascii="Times New Roman" w:hAnsi="Times New Roman"/>
          <w:bCs/>
          <w:color w:val="000000"/>
          <w:sz w:val="20"/>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r w:rsidRPr="00250044">
        <w:rPr>
          <w:rFonts w:ascii="Times New Roman" w:hAnsi="Times New Roman"/>
          <w:color w:val="000000"/>
          <w:sz w:val="20"/>
        </w:rPr>
        <w:t>.</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color w:val="000000"/>
          <w:sz w:val="20"/>
        </w:rPr>
        <w:t xml:space="preserve">Электроснабжение: </w:t>
      </w:r>
      <w:r w:rsidRPr="00250044">
        <w:rPr>
          <w:rFonts w:ascii="Times New Roman" w:hAnsi="Times New Roman"/>
          <w:bCs/>
          <w:color w:val="000000"/>
          <w:sz w:val="20"/>
        </w:rPr>
        <w:t>Организация, выдавшая информацию ООО «Давлекановская сетевая компания». Технические условия № 16 от 06.02.2018. Техническая возможность присоединения к электрическим сетям  объектов (отпуск мощности) может быть осуществлен от ПС 35/10 кВ «Кировская» по ВЛ-10кВ Ф-1 через ТП 10/0,4кВ № 337 (160 кВА). Срок подключения объекта капитального строительства к электрическим сетям – от 4-х месяцев до 6-ти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bCs/>
          <w:color w:val="000000"/>
          <w:sz w:val="20"/>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bCs/>
          <w:color w:val="000000"/>
          <w:sz w:val="20"/>
        </w:rPr>
        <w:t>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bCs/>
          <w:color w:val="000000"/>
          <w:sz w:val="20"/>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bCs/>
          <w:color w:val="000000"/>
          <w:sz w:val="20"/>
        </w:rPr>
        <w:t>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bCs/>
          <w:color w:val="000000"/>
          <w:sz w:val="20"/>
        </w:rPr>
        <w:t>Размер платы за подключение (технологическое присоединение) к электрическим сетям)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w:t>
      </w:r>
    </w:p>
    <w:p w:rsidR="00BC19AF" w:rsidRPr="00250044" w:rsidRDefault="00BC19AF" w:rsidP="00BC19AF">
      <w:pPr>
        <w:ind w:firstLine="539"/>
        <w:jc w:val="both"/>
        <w:rPr>
          <w:rFonts w:ascii="Times New Roman" w:hAnsi="Times New Roman"/>
          <w:bCs/>
          <w:color w:val="000000"/>
          <w:sz w:val="20"/>
        </w:rPr>
      </w:pPr>
      <w:r w:rsidRPr="00250044">
        <w:rPr>
          <w:rFonts w:ascii="Times New Roman" w:hAnsi="Times New Roman"/>
          <w:bCs/>
          <w:color w:val="000000"/>
          <w:sz w:val="20"/>
        </w:rPr>
        <w:lastRenderedPageBreak/>
        <w:t>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BC19AF" w:rsidRPr="00250044" w:rsidRDefault="00BC19AF" w:rsidP="00BC19AF">
      <w:pPr>
        <w:ind w:firstLine="539"/>
        <w:jc w:val="both"/>
        <w:rPr>
          <w:rFonts w:ascii="Times New Roman" w:hAnsi="Times New Roman"/>
          <w:color w:val="000000"/>
          <w:sz w:val="20"/>
        </w:rPr>
      </w:pPr>
    </w:p>
    <w:p w:rsidR="00BC19AF" w:rsidRPr="00F91F54" w:rsidRDefault="00BC19AF" w:rsidP="00BC19AF">
      <w:pPr>
        <w:ind w:firstLine="539"/>
        <w:jc w:val="both"/>
        <w:rPr>
          <w:rFonts w:ascii="Times New Roman" w:hAnsi="Times New Roman"/>
          <w:bCs/>
          <w:color w:val="000000"/>
          <w:sz w:val="20"/>
          <w:szCs w:val="24"/>
        </w:rPr>
      </w:pPr>
    </w:p>
    <w:p w:rsidR="00BC19AF" w:rsidRPr="00F91F54" w:rsidRDefault="00BC19AF" w:rsidP="00BC19AF">
      <w:pPr>
        <w:pStyle w:val="a4"/>
        <w:spacing w:before="0" w:beforeAutospacing="0" w:after="0" w:afterAutospacing="0" w:line="0" w:lineRule="atLeast"/>
        <w:ind w:firstLine="539"/>
        <w:contextualSpacing/>
        <w:jc w:val="both"/>
        <w:rPr>
          <w:b/>
          <w:sz w:val="20"/>
        </w:rPr>
      </w:pPr>
      <w:r w:rsidRPr="00F91F54">
        <w:rPr>
          <w:b/>
          <w:sz w:val="20"/>
        </w:rPr>
        <w:t>Порядок приема заявок для участия в аукционе:</w:t>
      </w:r>
    </w:p>
    <w:p w:rsidR="00BC19AF" w:rsidRPr="00F91F54" w:rsidRDefault="00BC19AF" w:rsidP="00BC19AF">
      <w:pPr>
        <w:pStyle w:val="a4"/>
        <w:spacing w:before="0" w:beforeAutospacing="0" w:after="0" w:afterAutospacing="0" w:line="0" w:lineRule="atLeast"/>
        <w:ind w:firstLine="539"/>
        <w:contextualSpacing/>
        <w:jc w:val="both"/>
        <w:rPr>
          <w:sz w:val="20"/>
        </w:rPr>
      </w:pPr>
      <w:r w:rsidRPr="00F91F54">
        <w:rPr>
          <w:sz w:val="20"/>
        </w:rPr>
        <w:t>Один заявитель имеет право подать только одну заявку на участие в аукционе.</w:t>
      </w:r>
    </w:p>
    <w:p w:rsidR="00BC19AF" w:rsidRPr="00F91F54" w:rsidRDefault="00BC19AF" w:rsidP="00BC19AF">
      <w:pPr>
        <w:pStyle w:val="a4"/>
        <w:spacing w:before="0" w:beforeAutospacing="0" w:after="0" w:afterAutospacing="0" w:line="0" w:lineRule="atLeast"/>
        <w:ind w:firstLine="539"/>
        <w:contextualSpacing/>
        <w:jc w:val="both"/>
        <w:rPr>
          <w:sz w:val="20"/>
        </w:rPr>
      </w:pPr>
      <w:r w:rsidRPr="00F91F54">
        <w:rPr>
          <w:sz w:val="20"/>
        </w:rPr>
        <w:t>Заявка на участие в аукционе, поступившая по истечению срока ее приема, возвращается заявителю в день ее поступления.</w:t>
      </w:r>
    </w:p>
    <w:p w:rsidR="00BC19AF" w:rsidRPr="00F91F54" w:rsidRDefault="00BC19AF" w:rsidP="00BC19AF">
      <w:pPr>
        <w:pStyle w:val="a4"/>
        <w:spacing w:before="0" w:beforeAutospacing="0" w:after="0" w:afterAutospacing="0" w:line="0" w:lineRule="atLeast"/>
        <w:ind w:firstLine="539"/>
        <w:contextualSpacing/>
        <w:jc w:val="both"/>
        <w:rPr>
          <w:sz w:val="20"/>
        </w:rPr>
      </w:pPr>
      <w:r w:rsidRPr="00F91F54">
        <w:rPr>
          <w:sz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19AF" w:rsidRPr="00F91F54" w:rsidRDefault="00BC19AF" w:rsidP="00BC19AF">
      <w:pPr>
        <w:pStyle w:val="a4"/>
        <w:spacing w:before="0" w:beforeAutospacing="0" w:after="0" w:afterAutospacing="0" w:line="0" w:lineRule="atLeast"/>
        <w:ind w:firstLine="539"/>
        <w:contextualSpacing/>
        <w:jc w:val="both"/>
        <w:rPr>
          <w:sz w:val="20"/>
        </w:rPr>
      </w:pPr>
      <w:r w:rsidRPr="00F91F54">
        <w:rPr>
          <w:sz w:val="20"/>
        </w:rPr>
        <w:t>Заявитель не допускается к участию в аукционе в следующих случаях:</w:t>
      </w:r>
    </w:p>
    <w:p w:rsidR="00BC19AF" w:rsidRPr="00F91F54" w:rsidRDefault="00BC19AF" w:rsidP="00BC19AF">
      <w:pPr>
        <w:pStyle w:val="a4"/>
        <w:spacing w:before="0" w:beforeAutospacing="0" w:after="0" w:afterAutospacing="0" w:line="0" w:lineRule="atLeast"/>
        <w:ind w:firstLine="539"/>
        <w:contextualSpacing/>
        <w:jc w:val="both"/>
        <w:rPr>
          <w:sz w:val="20"/>
        </w:rPr>
      </w:pPr>
      <w:bookmarkStart w:id="0" w:name="dst681"/>
      <w:bookmarkEnd w:id="0"/>
      <w:r w:rsidRPr="00F91F54">
        <w:rPr>
          <w:sz w:val="20"/>
        </w:rPr>
        <w:t>непредставление необходимых для участия в аукционе документов или представление недостоверных сведений;</w:t>
      </w:r>
    </w:p>
    <w:p w:rsidR="00BC19AF" w:rsidRPr="00F91F54" w:rsidRDefault="00BC19AF" w:rsidP="00BC19AF">
      <w:pPr>
        <w:pStyle w:val="a4"/>
        <w:spacing w:before="0" w:beforeAutospacing="0" w:after="0" w:afterAutospacing="0" w:line="0" w:lineRule="atLeast"/>
        <w:ind w:firstLine="539"/>
        <w:contextualSpacing/>
        <w:jc w:val="both"/>
        <w:rPr>
          <w:sz w:val="20"/>
        </w:rPr>
      </w:pPr>
      <w:bookmarkStart w:id="1" w:name="dst682"/>
      <w:bookmarkEnd w:id="1"/>
      <w:r w:rsidRPr="00F91F54">
        <w:rPr>
          <w:sz w:val="20"/>
        </w:rPr>
        <w:t>не поступление задатка на дату рассмотрения заявок на участие в аукционе;</w:t>
      </w:r>
    </w:p>
    <w:p w:rsidR="00BC19AF" w:rsidRPr="00F91F54" w:rsidRDefault="00BC19AF" w:rsidP="00BC19AF">
      <w:pPr>
        <w:pStyle w:val="a4"/>
        <w:spacing w:before="0" w:beforeAutospacing="0" w:after="0" w:afterAutospacing="0" w:line="0" w:lineRule="atLeast"/>
        <w:ind w:firstLine="539"/>
        <w:contextualSpacing/>
        <w:jc w:val="both"/>
        <w:rPr>
          <w:sz w:val="20"/>
        </w:rPr>
      </w:pPr>
      <w:bookmarkStart w:id="2" w:name="dst683"/>
      <w:bookmarkEnd w:id="2"/>
      <w:r w:rsidRPr="00F91F54">
        <w:rPr>
          <w:sz w:val="20"/>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C19AF" w:rsidRPr="00F91F54" w:rsidRDefault="00BC19AF" w:rsidP="00BC19AF">
      <w:pPr>
        <w:pStyle w:val="a4"/>
        <w:spacing w:before="0" w:beforeAutospacing="0" w:after="0" w:afterAutospacing="0" w:line="0" w:lineRule="atLeast"/>
        <w:ind w:firstLine="539"/>
        <w:contextualSpacing/>
        <w:jc w:val="both"/>
        <w:rPr>
          <w:sz w:val="20"/>
        </w:rPr>
      </w:pPr>
      <w:bookmarkStart w:id="3" w:name="dst684"/>
      <w:bookmarkEnd w:id="3"/>
      <w:r w:rsidRPr="00F91F54">
        <w:rPr>
          <w:sz w:val="2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
    <w:p w:rsidR="00BC19AF" w:rsidRPr="00F91F54" w:rsidRDefault="00BC19AF" w:rsidP="00BC19AF">
      <w:pPr>
        <w:pStyle w:val="a4"/>
        <w:spacing w:before="0" w:beforeAutospacing="0" w:after="0" w:afterAutospacing="0" w:line="0" w:lineRule="atLeast"/>
        <w:ind w:firstLine="539"/>
        <w:contextualSpacing/>
        <w:jc w:val="both"/>
        <w:rPr>
          <w:sz w:val="20"/>
        </w:rPr>
      </w:pPr>
      <w:r w:rsidRPr="00F91F54">
        <w:rPr>
          <w:sz w:val="2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C19AF" w:rsidRPr="00F91F54" w:rsidRDefault="00BC19AF" w:rsidP="00BC19AF">
      <w:pPr>
        <w:pStyle w:val="a4"/>
        <w:spacing w:before="0" w:beforeAutospacing="0" w:after="0" w:afterAutospacing="0" w:line="0" w:lineRule="atLeast"/>
        <w:ind w:firstLine="539"/>
        <w:contextualSpacing/>
        <w:jc w:val="both"/>
        <w:rPr>
          <w:bCs/>
          <w:sz w:val="20"/>
        </w:rPr>
      </w:pPr>
      <w:r w:rsidRPr="00F91F54">
        <w:rPr>
          <w:bCs/>
          <w:sz w:val="2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C19AF" w:rsidRPr="00F91F54" w:rsidRDefault="00BC19AF" w:rsidP="00BC19AF">
      <w:pPr>
        <w:pStyle w:val="a4"/>
        <w:spacing w:before="0" w:beforeAutospacing="0" w:after="0" w:afterAutospacing="0" w:line="0" w:lineRule="atLeast"/>
        <w:ind w:firstLine="539"/>
        <w:contextualSpacing/>
        <w:jc w:val="both"/>
        <w:rPr>
          <w:bCs/>
          <w:sz w:val="20"/>
        </w:rPr>
      </w:pPr>
      <w:r w:rsidRPr="00F91F54">
        <w:rPr>
          <w:bCs/>
          <w:sz w:val="20"/>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5" w:history="1">
        <w:r w:rsidRPr="00F91F54">
          <w:rPr>
            <w:rStyle w:val="a3"/>
            <w:bCs/>
            <w:sz w:val="20"/>
          </w:rPr>
          <w:t>п. 7 ст. 39.18</w:t>
        </w:r>
      </w:hyperlink>
      <w:r w:rsidRPr="00F91F54">
        <w:rPr>
          <w:bCs/>
          <w:sz w:val="20"/>
        </w:rPr>
        <w:t xml:space="preserve"> Земельного кодекса РФ) признается участник аукциона, предложивший наибольший размер первого арендного платежа.</w:t>
      </w:r>
    </w:p>
    <w:p w:rsidR="00BC19AF" w:rsidRPr="00F91F54" w:rsidRDefault="00BC19AF" w:rsidP="00BC19AF">
      <w:pPr>
        <w:pStyle w:val="a4"/>
        <w:spacing w:before="0" w:beforeAutospacing="0" w:after="0" w:afterAutospacing="0" w:line="0" w:lineRule="atLeast"/>
        <w:ind w:firstLine="539"/>
        <w:contextualSpacing/>
        <w:jc w:val="both"/>
        <w:rPr>
          <w:sz w:val="20"/>
        </w:rPr>
      </w:pPr>
      <w:r w:rsidRPr="00F91F54">
        <w:rPr>
          <w:sz w:val="20"/>
        </w:rPr>
        <w:t xml:space="preserve">Претенденту необходимо перечислить задаток для участия в аукционе по следующим реквизитам: </w:t>
      </w:r>
    </w:p>
    <w:p w:rsidR="00BC19AF" w:rsidRPr="00F91F54" w:rsidRDefault="00BC19AF" w:rsidP="00BC19AF">
      <w:pPr>
        <w:pStyle w:val="a4"/>
        <w:spacing w:before="0" w:beforeAutospacing="0" w:after="0" w:afterAutospacing="0" w:line="0" w:lineRule="atLeast"/>
        <w:ind w:firstLine="539"/>
        <w:contextualSpacing/>
        <w:rPr>
          <w:color w:val="000000"/>
          <w:sz w:val="20"/>
          <w:szCs w:val="20"/>
        </w:rPr>
      </w:pPr>
      <w:r w:rsidRPr="00F91F54">
        <w:rPr>
          <w:color w:val="000000"/>
          <w:sz w:val="20"/>
          <w:szCs w:val="20"/>
        </w:rPr>
        <w:t>Получатель: Сергиопольский сельсовет Давлекановский район Республики Башкортостан</w:t>
      </w:r>
    </w:p>
    <w:p w:rsidR="00BC19AF" w:rsidRPr="00F91F54" w:rsidRDefault="00BC19AF" w:rsidP="00BC19AF">
      <w:pPr>
        <w:pStyle w:val="a4"/>
        <w:spacing w:before="0" w:beforeAutospacing="0" w:after="0" w:afterAutospacing="0" w:line="0" w:lineRule="atLeast"/>
        <w:ind w:firstLine="539"/>
        <w:contextualSpacing/>
        <w:rPr>
          <w:color w:val="000000"/>
          <w:sz w:val="20"/>
          <w:szCs w:val="20"/>
        </w:rPr>
      </w:pPr>
      <w:r w:rsidRPr="00F91F54">
        <w:rPr>
          <w:color w:val="000000"/>
          <w:sz w:val="20"/>
          <w:szCs w:val="20"/>
        </w:rPr>
        <w:t>ИНН 0259002830 КПП 025901001</w:t>
      </w:r>
    </w:p>
    <w:p w:rsidR="00BC19AF" w:rsidRPr="00F91F54" w:rsidRDefault="00BC19AF" w:rsidP="00BC19AF">
      <w:pPr>
        <w:pStyle w:val="a4"/>
        <w:spacing w:before="0" w:beforeAutospacing="0" w:after="0" w:afterAutospacing="0" w:line="0" w:lineRule="atLeast"/>
        <w:ind w:firstLine="539"/>
        <w:contextualSpacing/>
        <w:rPr>
          <w:color w:val="000000"/>
          <w:sz w:val="20"/>
          <w:szCs w:val="20"/>
        </w:rPr>
      </w:pPr>
      <w:r w:rsidRPr="00F91F54">
        <w:rPr>
          <w:color w:val="000000"/>
          <w:sz w:val="20"/>
          <w:szCs w:val="20"/>
        </w:rPr>
        <w:t>Банк получателя: Башкомснаббанк (ПАО)</w:t>
      </w:r>
    </w:p>
    <w:p w:rsidR="00BC19AF" w:rsidRPr="00F91F54" w:rsidRDefault="00BC19AF" w:rsidP="00BC19AF">
      <w:pPr>
        <w:pStyle w:val="a4"/>
        <w:spacing w:before="0" w:beforeAutospacing="0" w:after="0" w:afterAutospacing="0" w:line="0" w:lineRule="atLeast"/>
        <w:ind w:firstLine="539"/>
        <w:contextualSpacing/>
        <w:rPr>
          <w:color w:val="000000"/>
          <w:sz w:val="20"/>
          <w:szCs w:val="20"/>
        </w:rPr>
      </w:pPr>
      <w:r w:rsidRPr="00F91F54">
        <w:rPr>
          <w:color w:val="000000"/>
          <w:sz w:val="20"/>
          <w:szCs w:val="20"/>
        </w:rPr>
        <w:t>БИК 048073842</w:t>
      </w:r>
    </w:p>
    <w:p w:rsidR="00BC19AF" w:rsidRPr="00F91F54" w:rsidRDefault="00BC19AF" w:rsidP="00BC19AF">
      <w:pPr>
        <w:pStyle w:val="a4"/>
        <w:spacing w:before="0" w:beforeAutospacing="0" w:after="0" w:afterAutospacing="0" w:line="0" w:lineRule="atLeast"/>
        <w:ind w:firstLine="539"/>
        <w:contextualSpacing/>
        <w:rPr>
          <w:color w:val="000000"/>
          <w:sz w:val="20"/>
          <w:szCs w:val="20"/>
        </w:rPr>
      </w:pPr>
      <w:r w:rsidRPr="00F91F54">
        <w:rPr>
          <w:color w:val="000000"/>
          <w:sz w:val="20"/>
          <w:szCs w:val="20"/>
        </w:rPr>
        <w:t>р/с 40302810300005000026</w:t>
      </w:r>
    </w:p>
    <w:p w:rsidR="00BC19AF" w:rsidRPr="00F91F54" w:rsidRDefault="00BC19AF" w:rsidP="00BC19AF">
      <w:pPr>
        <w:pStyle w:val="a4"/>
        <w:spacing w:before="0" w:beforeAutospacing="0" w:after="0" w:afterAutospacing="0" w:line="0" w:lineRule="atLeast"/>
        <w:ind w:firstLine="539"/>
        <w:contextualSpacing/>
        <w:rPr>
          <w:color w:val="000000"/>
          <w:sz w:val="20"/>
          <w:szCs w:val="20"/>
        </w:rPr>
      </w:pPr>
      <w:r w:rsidRPr="00F91F54">
        <w:rPr>
          <w:color w:val="000000"/>
          <w:sz w:val="20"/>
          <w:szCs w:val="20"/>
        </w:rPr>
        <w:t>к/с 30101810800000000842</w:t>
      </w:r>
    </w:p>
    <w:p w:rsidR="00BC19AF" w:rsidRPr="00F91F54" w:rsidRDefault="00BC19AF" w:rsidP="00BC19AF">
      <w:pPr>
        <w:pStyle w:val="a4"/>
        <w:spacing w:before="0" w:beforeAutospacing="0" w:after="0" w:afterAutospacing="0" w:line="0" w:lineRule="atLeast"/>
        <w:ind w:firstLine="539"/>
        <w:contextualSpacing/>
        <w:rPr>
          <w:sz w:val="20"/>
        </w:rPr>
      </w:pPr>
      <w:r w:rsidRPr="00F91F54">
        <w:rPr>
          <w:sz w:val="20"/>
        </w:rPr>
        <w:t>Назначение платежа: «Задаток на участие в аукционе по лоту №_____». НДС не облагается.</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Задаток должен поступить на указанный счет не позднее «</w:t>
      </w:r>
      <w:r>
        <w:rPr>
          <w:rFonts w:ascii="Times New Roman" w:hAnsi="Times New Roman"/>
          <w:sz w:val="20"/>
          <w:szCs w:val="24"/>
        </w:rPr>
        <w:t>12</w:t>
      </w:r>
      <w:r w:rsidRPr="00F91F54">
        <w:rPr>
          <w:rFonts w:ascii="Times New Roman" w:hAnsi="Times New Roman"/>
          <w:sz w:val="20"/>
          <w:szCs w:val="24"/>
        </w:rPr>
        <w:t xml:space="preserve">» </w:t>
      </w:r>
      <w:r>
        <w:rPr>
          <w:rFonts w:ascii="Times New Roman" w:hAnsi="Times New Roman"/>
          <w:sz w:val="20"/>
          <w:szCs w:val="24"/>
        </w:rPr>
        <w:t xml:space="preserve">апреля </w:t>
      </w:r>
      <w:r w:rsidRPr="00F91F54">
        <w:rPr>
          <w:rFonts w:ascii="Times New Roman" w:hAnsi="Times New Roman"/>
          <w:sz w:val="20"/>
          <w:szCs w:val="24"/>
        </w:rPr>
        <w:t>201</w:t>
      </w:r>
      <w:r>
        <w:rPr>
          <w:rFonts w:ascii="Times New Roman" w:hAnsi="Times New Roman"/>
          <w:sz w:val="20"/>
          <w:szCs w:val="24"/>
        </w:rPr>
        <w:t>8</w:t>
      </w:r>
      <w:r w:rsidRPr="00F91F54">
        <w:rPr>
          <w:rFonts w:ascii="Times New Roman" w:hAnsi="Times New Roman"/>
          <w:sz w:val="20"/>
          <w:szCs w:val="24"/>
        </w:rPr>
        <w:t xml:space="preserve"> года.</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Представление документов, подтверждающих внесение задатка, признается заключением соглашения о задатке.</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Задаток, внесенный лицом, признанным победителем аукциона, засчитывается в счет оплаты приобретаемого по договору купли-продажи земельного участка.</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Организатор обязуется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Для участия в аукционе заявители представляют в установленный в извещении о проведении аукциона срок следующие документы:</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bookmarkStart w:id="4" w:name="dst670"/>
      <w:bookmarkEnd w:id="4"/>
      <w:r w:rsidRPr="00F91F54">
        <w:rPr>
          <w:rFonts w:ascii="Times New Roman" w:hAnsi="Times New Roman"/>
          <w:sz w:val="20"/>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bookmarkStart w:id="5" w:name="dst671"/>
      <w:bookmarkEnd w:id="5"/>
      <w:r w:rsidRPr="00F91F54">
        <w:rPr>
          <w:rFonts w:ascii="Times New Roman" w:hAnsi="Times New Roman"/>
          <w:sz w:val="20"/>
          <w:szCs w:val="24"/>
        </w:rPr>
        <w:t>копии документов, удостоверяющих личность заявителя (для граждан);</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bookmarkStart w:id="6" w:name="dst672"/>
      <w:bookmarkEnd w:id="6"/>
      <w:r w:rsidRPr="00F91F54">
        <w:rPr>
          <w:rFonts w:ascii="Times New Roman" w:hAnsi="Times New Roman"/>
          <w:sz w:val="20"/>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bookmarkStart w:id="7" w:name="dst673"/>
      <w:bookmarkEnd w:id="7"/>
      <w:r w:rsidRPr="00F91F54">
        <w:rPr>
          <w:rFonts w:ascii="Times New Roman" w:hAnsi="Times New Roman"/>
          <w:sz w:val="20"/>
          <w:szCs w:val="24"/>
        </w:rPr>
        <w:t>документы, подтверждающие внесение задатка.</w:t>
      </w:r>
      <w:bookmarkStart w:id="8" w:name="dst674"/>
      <w:bookmarkEnd w:id="8"/>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 xml:space="preserve">Победителем аукциона признается участник аукциона, предложивший наибольшую цену за земельный участок. </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lastRenderedPageBreak/>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Протокол о результатах торгов является основанием для заключения с победителем торгов договора купли-продажи земельного участка.</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6" w:history="1">
        <w:r w:rsidRPr="00F91F54">
          <w:rPr>
            <w:rStyle w:val="a3"/>
            <w:rFonts w:ascii="Times New Roman" w:hAnsi="Times New Roman"/>
            <w:sz w:val="20"/>
            <w:szCs w:val="24"/>
          </w:rPr>
          <w:t>п. 24</w:t>
        </w:r>
      </w:hyperlink>
      <w:r w:rsidRPr="00F91F54">
        <w:rPr>
          <w:rFonts w:ascii="Times New Roman" w:hAnsi="Times New Roman"/>
          <w:sz w:val="20"/>
          <w:szCs w:val="24"/>
        </w:rPr>
        <w:t xml:space="preserve"> ст. 39.12 Земельного кодекса РФ,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 xml:space="preserve">Если договор купли-продажи или договор аренды земельного участка, а в случае, предусмотренном </w:t>
      </w:r>
      <w:hyperlink r:id="rId7" w:history="1">
        <w:r w:rsidRPr="00F91F54">
          <w:rPr>
            <w:rStyle w:val="a3"/>
            <w:rFonts w:ascii="Times New Roman" w:hAnsi="Times New Roman"/>
            <w:sz w:val="20"/>
            <w:szCs w:val="24"/>
          </w:rPr>
          <w:t>п. 24</w:t>
        </w:r>
      </w:hyperlink>
      <w:r w:rsidRPr="00F91F54">
        <w:rPr>
          <w:rFonts w:ascii="Times New Roman" w:hAnsi="Times New Roman"/>
          <w:sz w:val="20"/>
          <w:szCs w:val="24"/>
        </w:rPr>
        <w:t xml:space="preserve"> ст.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8" w:history="1">
        <w:r w:rsidRPr="00F91F54">
          <w:rPr>
            <w:rStyle w:val="a3"/>
            <w:rFonts w:ascii="Times New Roman" w:hAnsi="Times New Roman"/>
            <w:sz w:val="20"/>
            <w:szCs w:val="24"/>
          </w:rPr>
          <w:t>п. 24</w:t>
        </w:r>
      </w:hyperlink>
      <w:r w:rsidRPr="00F91F54">
        <w:rPr>
          <w:rFonts w:ascii="Times New Roman" w:hAnsi="Times New Roman"/>
          <w:sz w:val="20"/>
          <w:szCs w:val="24"/>
        </w:rPr>
        <w:t xml:space="preserve"> ст. 39.12 Земельного кодекса РФ,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9" w:history="1">
        <w:r w:rsidRPr="00F91F54">
          <w:rPr>
            <w:rStyle w:val="a3"/>
            <w:rFonts w:ascii="Times New Roman" w:hAnsi="Times New Roman"/>
            <w:sz w:val="20"/>
            <w:szCs w:val="24"/>
          </w:rPr>
          <w:t>п. 13</w:t>
        </w:r>
      </w:hyperlink>
      <w:r w:rsidRPr="00F91F54">
        <w:rPr>
          <w:rFonts w:ascii="Times New Roman" w:hAnsi="Times New Roman"/>
          <w:sz w:val="20"/>
          <w:szCs w:val="24"/>
        </w:rPr>
        <w:t xml:space="preserve">, </w:t>
      </w:r>
      <w:hyperlink r:id="rId10" w:history="1">
        <w:r w:rsidRPr="00F91F54">
          <w:rPr>
            <w:rStyle w:val="a3"/>
            <w:rFonts w:ascii="Times New Roman" w:hAnsi="Times New Roman"/>
            <w:sz w:val="20"/>
            <w:szCs w:val="24"/>
          </w:rPr>
          <w:t>14</w:t>
        </w:r>
      </w:hyperlink>
      <w:r w:rsidRPr="00F91F54">
        <w:rPr>
          <w:rFonts w:ascii="Times New Roman" w:hAnsi="Times New Roman"/>
          <w:sz w:val="20"/>
          <w:szCs w:val="24"/>
        </w:rPr>
        <w:t xml:space="preserve">, </w:t>
      </w:r>
      <w:hyperlink r:id="rId11" w:history="1">
        <w:r w:rsidRPr="00F91F54">
          <w:rPr>
            <w:rStyle w:val="a3"/>
            <w:rFonts w:ascii="Times New Roman" w:hAnsi="Times New Roman"/>
            <w:sz w:val="20"/>
            <w:szCs w:val="24"/>
          </w:rPr>
          <w:t>20</w:t>
        </w:r>
      </w:hyperlink>
      <w:r w:rsidRPr="00F91F54">
        <w:rPr>
          <w:rFonts w:ascii="Times New Roman" w:hAnsi="Times New Roman"/>
          <w:sz w:val="20"/>
          <w:szCs w:val="24"/>
        </w:rPr>
        <w:t xml:space="preserve"> ст. 39.12 Земельного кодекса РФ и которые уклонились от их заключения, включаются в реестр недобросовестных участников аукциона.</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Уполномоченный орган принимает решение об отказе в проведении аукциона в случае выявления обстоятельств, предусмотренных п.8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 xml:space="preserve">Информация об аукционе размещается в порядке, установленном для официального опубликования муниципальных правовых актов уставом поселения, на официальном сайте Российской Федерации для размещения информации о проведении торгов </w:t>
      </w:r>
      <w:r w:rsidRPr="00F91F54">
        <w:rPr>
          <w:rFonts w:ascii="Times New Roman" w:hAnsi="Times New Roman"/>
          <w:sz w:val="20"/>
          <w:szCs w:val="24"/>
          <w:u w:val="single"/>
          <w:lang w:val="en-US"/>
        </w:rPr>
        <w:t>torgi</w:t>
      </w:r>
      <w:r w:rsidRPr="00F91F54">
        <w:rPr>
          <w:rFonts w:ascii="Times New Roman" w:hAnsi="Times New Roman"/>
          <w:sz w:val="20"/>
          <w:szCs w:val="24"/>
          <w:u w:val="single"/>
        </w:rPr>
        <w:t>.</w:t>
      </w:r>
      <w:r w:rsidRPr="00F91F54">
        <w:rPr>
          <w:rFonts w:ascii="Times New Roman" w:hAnsi="Times New Roman"/>
          <w:sz w:val="20"/>
          <w:szCs w:val="24"/>
          <w:u w:val="single"/>
          <w:lang w:val="en-US"/>
        </w:rPr>
        <w:t>gov</w:t>
      </w:r>
      <w:r w:rsidRPr="00F91F54">
        <w:rPr>
          <w:rFonts w:ascii="Times New Roman" w:hAnsi="Times New Roman"/>
          <w:sz w:val="20"/>
          <w:szCs w:val="24"/>
          <w:u w:val="single"/>
        </w:rPr>
        <w:t>.</w:t>
      </w:r>
      <w:r w:rsidRPr="00F91F54">
        <w:rPr>
          <w:rFonts w:ascii="Times New Roman" w:hAnsi="Times New Roman"/>
          <w:sz w:val="20"/>
          <w:szCs w:val="24"/>
          <w:u w:val="single"/>
          <w:lang w:val="en-US"/>
        </w:rPr>
        <w:t>ru</w:t>
      </w:r>
      <w:r w:rsidRPr="00F91F54">
        <w:rPr>
          <w:rFonts w:ascii="Times New Roman" w:hAnsi="Times New Roman"/>
          <w:sz w:val="20"/>
          <w:szCs w:val="24"/>
        </w:rPr>
        <w:t>, на официальном сайте</w:t>
      </w:r>
      <w:r w:rsidRPr="00F91F54">
        <w:rPr>
          <w:rFonts w:ascii="Times New Roman" w:hAnsi="Times New Roman"/>
          <w:color w:val="000000"/>
          <w:sz w:val="20"/>
        </w:rPr>
        <w:t xml:space="preserve"> </w:t>
      </w:r>
      <w:r w:rsidRPr="00F91F54">
        <w:rPr>
          <w:rFonts w:ascii="Times New Roman" w:hAnsi="Times New Roman"/>
          <w:sz w:val="20"/>
          <w:szCs w:val="24"/>
        </w:rPr>
        <w:t xml:space="preserve">муниципального района Давлекановский район Республики Башкортостан </w:t>
      </w:r>
      <w:r w:rsidRPr="00F91F54">
        <w:rPr>
          <w:rFonts w:ascii="Times New Roman" w:hAnsi="Times New Roman"/>
          <w:sz w:val="20"/>
          <w:szCs w:val="24"/>
          <w:u w:val="single"/>
          <w:lang w:val="en-US"/>
        </w:rPr>
        <w:t>davlekanovo</w:t>
      </w:r>
      <w:r w:rsidRPr="00F91F54">
        <w:rPr>
          <w:rFonts w:ascii="Times New Roman" w:hAnsi="Times New Roman"/>
          <w:sz w:val="20"/>
          <w:szCs w:val="24"/>
          <w:u w:val="single"/>
        </w:rPr>
        <w:t>.</w:t>
      </w:r>
      <w:r w:rsidRPr="00F91F54">
        <w:rPr>
          <w:rFonts w:ascii="Times New Roman" w:hAnsi="Times New Roman"/>
          <w:sz w:val="20"/>
          <w:szCs w:val="24"/>
          <w:u w:val="single"/>
          <w:lang w:val="en-US"/>
        </w:rPr>
        <w:t>bashkortostan</w:t>
      </w:r>
      <w:hyperlink r:id="rId12" w:history="1">
        <w:r w:rsidRPr="00F91F54">
          <w:rPr>
            <w:rStyle w:val="a3"/>
            <w:rFonts w:ascii="Times New Roman" w:hAnsi="Times New Roman"/>
            <w:sz w:val="20"/>
            <w:szCs w:val="24"/>
          </w:rPr>
          <w:t>.</w:t>
        </w:r>
        <w:r w:rsidRPr="00F91F54">
          <w:rPr>
            <w:rStyle w:val="a3"/>
            <w:rFonts w:ascii="Times New Roman" w:hAnsi="Times New Roman"/>
            <w:sz w:val="20"/>
            <w:szCs w:val="24"/>
            <w:lang w:val="en-US"/>
          </w:rPr>
          <w:t>ru</w:t>
        </w:r>
      </w:hyperlink>
      <w:r w:rsidRPr="00F91F54">
        <w:rPr>
          <w:rFonts w:ascii="Times New Roman" w:hAnsi="Times New Roman"/>
          <w:sz w:val="20"/>
          <w:szCs w:val="24"/>
        </w:rPr>
        <w:t xml:space="preserve"> в разделе Комитет по управлению собственностью, на официальном сайте Совета муниципального района Давлекановский район Республики Башкортостан </w:t>
      </w:r>
      <w:r w:rsidRPr="00F91F54">
        <w:rPr>
          <w:rFonts w:ascii="Times New Roman" w:hAnsi="Times New Roman"/>
          <w:sz w:val="20"/>
          <w:szCs w:val="24"/>
          <w:u w:val="single"/>
          <w:lang w:val="en-US"/>
        </w:rPr>
        <w:t>sovet</w:t>
      </w:r>
      <w:r w:rsidRPr="00F91F54">
        <w:rPr>
          <w:rFonts w:ascii="Times New Roman" w:hAnsi="Times New Roman"/>
          <w:sz w:val="20"/>
          <w:szCs w:val="24"/>
          <w:u w:val="single"/>
        </w:rPr>
        <w:t>-</w:t>
      </w:r>
      <w:r w:rsidRPr="00F91F54">
        <w:rPr>
          <w:rFonts w:ascii="Times New Roman" w:hAnsi="Times New Roman"/>
          <w:sz w:val="20"/>
          <w:szCs w:val="24"/>
          <w:u w:val="single"/>
          <w:lang w:val="en-US"/>
        </w:rPr>
        <w:t>davlekanovo</w:t>
      </w:r>
      <w:r w:rsidRPr="00F91F54">
        <w:rPr>
          <w:rFonts w:ascii="Times New Roman" w:hAnsi="Times New Roman"/>
          <w:sz w:val="20"/>
          <w:szCs w:val="24"/>
          <w:u w:val="single"/>
        </w:rPr>
        <w:t>.</w:t>
      </w:r>
      <w:r w:rsidRPr="00F91F54">
        <w:rPr>
          <w:rFonts w:ascii="Times New Roman" w:hAnsi="Times New Roman"/>
          <w:sz w:val="20"/>
          <w:szCs w:val="24"/>
          <w:u w:val="single"/>
          <w:lang w:val="en-US"/>
        </w:rPr>
        <w:t>ru</w:t>
      </w:r>
      <w:r w:rsidRPr="00F91F54">
        <w:rPr>
          <w:rFonts w:ascii="Times New Roman" w:hAnsi="Times New Roman"/>
          <w:sz w:val="20"/>
          <w:szCs w:val="24"/>
        </w:rPr>
        <w:t xml:space="preserve"> в информационно-телекоммуникационной сети «Интернет».</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 xml:space="preserve">Информация об аукционе, образец заявки на участие в аукционе, проект договора купли-продажи земельного участка размещается на официальном сайте Российской Федерации для размещения информации о проведении торгов – </w:t>
      </w:r>
      <w:hyperlink r:id="rId13" w:history="1">
        <w:r w:rsidRPr="00F91F54">
          <w:rPr>
            <w:rStyle w:val="a3"/>
            <w:rFonts w:ascii="Times New Roman" w:hAnsi="Times New Roman"/>
            <w:sz w:val="20"/>
            <w:szCs w:val="24"/>
          </w:rPr>
          <w:t>torgi.gov.ru</w:t>
        </w:r>
      </w:hyperlink>
      <w:r w:rsidRPr="00F91F54">
        <w:rPr>
          <w:rFonts w:ascii="Times New Roman" w:hAnsi="Times New Roman"/>
          <w:bCs/>
          <w:sz w:val="20"/>
          <w:szCs w:val="24"/>
        </w:rPr>
        <w:t xml:space="preserve"> </w:t>
      </w:r>
      <w:r w:rsidRPr="00F91F54">
        <w:rPr>
          <w:rFonts w:ascii="Times New Roman" w:hAnsi="Times New Roman"/>
          <w:sz w:val="20"/>
          <w:szCs w:val="24"/>
        </w:rPr>
        <w:t>в информационно-телекоммуникационной сети «Интернет».</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 xml:space="preserve">Осмотр земельных участков на местности производится с </w:t>
      </w:r>
      <w:r>
        <w:rPr>
          <w:rFonts w:ascii="Times New Roman" w:hAnsi="Times New Roman"/>
          <w:sz w:val="20"/>
          <w:szCs w:val="24"/>
        </w:rPr>
        <w:t xml:space="preserve">14 марта 2018 года </w:t>
      </w:r>
      <w:r w:rsidRPr="00F91F54">
        <w:rPr>
          <w:rFonts w:ascii="Times New Roman" w:hAnsi="Times New Roman"/>
          <w:sz w:val="20"/>
          <w:szCs w:val="24"/>
        </w:rPr>
        <w:t xml:space="preserve">по </w:t>
      </w:r>
      <w:r>
        <w:rPr>
          <w:rFonts w:ascii="Times New Roman" w:hAnsi="Times New Roman"/>
          <w:sz w:val="20"/>
          <w:szCs w:val="24"/>
        </w:rPr>
        <w:t xml:space="preserve">12 апреля 2018 года </w:t>
      </w:r>
      <w:r w:rsidRPr="00F91F54">
        <w:rPr>
          <w:rFonts w:ascii="Times New Roman" w:hAnsi="Times New Roman"/>
          <w:sz w:val="20"/>
          <w:szCs w:val="24"/>
        </w:rPr>
        <w:t>(кроме выходных и праздничных дней), с 10.00 час. до 17.00 час. (время местное).</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 xml:space="preserve">Признание претендентов участниками аукциона состоится </w:t>
      </w:r>
      <w:r>
        <w:rPr>
          <w:rFonts w:ascii="Times New Roman" w:hAnsi="Times New Roman"/>
          <w:sz w:val="20"/>
          <w:szCs w:val="24"/>
        </w:rPr>
        <w:t>16 апреля 2018 года</w:t>
      </w:r>
      <w:r w:rsidRPr="00F91F54">
        <w:rPr>
          <w:rFonts w:ascii="Times New Roman" w:hAnsi="Times New Roman"/>
          <w:sz w:val="20"/>
          <w:szCs w:val="24"/>
        </w:rPr>
        <w:t>.</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Регистрация участников торгов осуществляется в день проведения аукциона с 10.00 час. до 11:00 час. по месту нахождения комиссии по адресу: Республика Башкортостан, г. Давлеканово, ул. Красная площадь, д. 9, каб.8.</w:t>
      </w:r>
    </w:p>
    <w:p w:rsidR="00BC19AF" w:rsidRPr="00F91F54" w:rsidRDefault="00BC19AF" w:rsidP="00BC19AF">
      <w:pPr>
        <w:widowControl w:val="0"/>
        <w:autoSpaceDE w:val="0"/>
        <w:autoSpaceDN w:val="0"/>
        <w:adjustRightInd w:val="0"/>
        <w:spacing w:line="0" w:lineRule="atLeast"/>
        <w:ind w:firstLine="539"/>
        <w:contextualSpacing/>
        <w:jc w:val="both"/>
        <w:rPr>
          <w:rFonts w:ascii="Times New Roman" w:hAnsi="Times New Roman"/>
          <w:sz w:val="20"/>
          <w:szCs w:val="24"/>
        </w:rPr>
      </w:pPr>
      <w:r w:rsidRPr="00F91F54">
        <w:rPr>
          <w:rFonts w:ascii="Times New Roman" w:hAnsi="Times New Roman"/>
          <w:sz w:val="20"/>
          <w:szCs w:val="24"/>
        </w:rPr>
        <w:t>За дополнительной информацией обращаться в Комитет по управлению собственностью Минземимущества РБ по Давлекановскому району и городу Давлеканово по адресу: г. Давлеканово, ул. Красная площадь, 9, каб. 8, 14 тел. (34768) 3-14-22, 3-11-37 (</w:t>
      </w:r>
      <w:r w:rsidRPr="00F91F54">
        <w:rPr>
          <w:rFonts w:ascii="Times New Roman" w:hAnsi="Times New Roman"/>
          <w:sz w:val="20"/>
          <w:szCs w:val="24"/>
          <w:lang w:val="en-US"/>
        </w:rPr>
        <w:t>e</w:t>
      </w:r>
      <w:r w:rsidRPr="00F91F54">
        <w:rPr>
          <w:rFonts w:ascii="Times New Roman" w:hAnsi="Times New Roman"/>
          <w:sz w:val="20"/>
          <w:szCs w:val="24"/>
        </w:rPr>
        <w:t>-</w:t>
      </w:r>
      <w:r w:rsidRPr="00F91F54">
        <w:rPr>
          <w:rFonts w:ascii="Times New Roman" w:hAnsi="Times New Roman"/>
          <w:sz w:val="20"/>
          <w:szCs w:val="24"/>
          <w:lang w:val="en-US"/>
        </w:rPr>
        <w:t>mail</w:t>
      </w:r>
      <w:r w:rsidRPr="00F91F54">
        <w:rPr>
          <w:rFonts w:ascii="Times New Roman" w:hAnsi="Times New Roman"/>
          <w:sz w:val="20"/>
          <w:szCs w:val="24"/>
        </w:rPr>
        <w:t xml:space="preserve">: </w:t>
      </w:r>
      <w:r w:rsidRPr="00F91F54">
        <w:rPr>
          <w:rFonts w:ascii="Times New Roman" w:hAnsi="Times New Roman"/>
          <w:sz w:val="20"/>
          <w:szCs w:val="24"/>
          <w:lang w:val="en-US"/>
        </w:rPr>
        <w:t>k</w:t>
      </w:r>
      <w:r w:rsidRPr="00F91F54">
        <w:rPr>
          <w:rFonts w:ascii="Times New Roman" w:hAnsi="Times New Roman"/>
          <w:sz w:val="20"/>
          <w:szCs w:val="24"/>
        </w:rPr>
        <w:t>us49@bashkortostan.ru).</w:t>
      </w:r>
    </w:p>
    <w:p w:rsidR="00BC19AF" w:rsidRPr="00F91F54" w:rsidRDefault="00BC19AF" w:rsidP="00BC19AF">
      <w:pPr>
        <w:ind w:firstLine="539"/>
        <w:jc w:val="both"/>
        <w:rPr>
          <w:rFonts w:ascii="Times New Roman" w:hAnsi="Times New Roman"/>
          <w:sz w:val="20"/>
        </w:rPr>
      </w:pPr>
      <w:r w:rsidRPr="00F91F54">
        <w:rPr>
          <w:rFonts w:ascii="Times New Roman" w:hAnsi="Times New Roman"/>
          <w:sz w:val="20"/>
          <w:szCs w:val="24"/>
        </w:rPr>
        <w:t xml:space="preserve"> </w:t>
      </w:r>
    </w:p>
    <w:p w:rsidR="00453713" w:rsidRDefault="00453713">
      <w:bookmarkStart w:id="9" w:name="_GoBack"/>
      <w:bookmarkEnd w:id="9"/>
    </w:p>
    <w:sectPr w:rsidR="00453713" w:rsidSect="0064003F">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97"/>
    <w:rsid w:val="003E4B97"/>
    <w:rsid w:val="00453713"/>
    <w:rsid w:val="00BC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AF"/>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19AF"/>
    <w:rPr>
      <w:color w:val="0000FF"/>
      <w:u w:val="single"/>
    </w:rPr>
  </w:style>
  <w:style w:type="paragraph" w:customStyle="1" w:styleId="ConsPlusNormal">
    <w:name w:val="ConsPlusNormal"/>
    <w:link w:val="ConsPlusNormal0"/>
    <w:rsid w:val="00BC1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C19AF"/>
    <w:rPr>
      <w:rFonts w:ascii="Arial" w:eastAsia="Times New Roman" w:hAnsi="Arial" w:cs="Arial"/>
      <w:sz w:val="20"/>
      <w:szCs w:val="20"/>
      <w:lang w:eastAsia="ru-RU"/>
    </w:rPr>
  </w:style>
  <w:style w:type="paragraph" w:customStyle="1" w:styleId="ConsPlusTitle">
    <w:name w:val="ConsPlusTitle"/>
    <w:rsid w:val="00BC19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unhideWhenUsed/>
    <w:rsid w:val="00BC19A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AF"/>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19AF"/>
    <w:rPr>
      <w:color w:val="0000FF"/>
      <w:u w:val="single"/>
    </w:rPr>
  </w:style>
  <w:style w:type="paragraph" w:customStyle="1" w:styleId="ConsPlusNormal">
    <w:name w:val="ConsPlusNormal"/>
    <w:link w:val="ConsPlusNormal0"/>
    <w:rsid w:val="00BC1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C19AF"/>
    <w:rPr>
      <w:rFonts w:ascii="Arial" w:eastAsia="Times New Roman" w:hAnsi="Arial" w:cs="Arial"/>
      <w:sz w:val="20"/>
      <w:szCs w:val="20"/>
      <w:lang w:eastAsia="ru-RU"/>
    </w:rPr>
  </w:style>
  <w:style w:type="paragraph" w:customStyle="1" w:styleId="ConsPlusTitle">
    <w:name w:val="ConsPlusTitle"/>
    <w:rsid w:val="00BC19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uiPriority w:val="99"/>
    <w:unhideWhenUsed/>
    <w:rsid w:val="00BC19A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0EB33F7DA949723FB446E8903723630C78340067EBE61C900B5F3B6CF180C7A88AE74EBrERAF"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54B0EB33F7DA949723FB446E8903723630C78340067EBE61C900B5F3B6CF180C7A88AE74EBrERAF" TargetMode="External"/><Relationship Id="rId12" Type="http://schemas.openxmlformats.org/officeDocument/2006/relationships/hyperlink" Target="http://www.admdavleka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4B0EB33F7DA949723FB446E8903723630C78340067EBE61C900B5F3B6CF180C7A88AE74EBrERAF" TargetMode="External"/><Relationship Id="rId11" Type="http://schemas.openxmlformats.org/officeDocument/2006/relationships/hyperlink" Target="consultantplus://offline/ref=B0D69AFF3A025C1B8F177C2324E84458EDD85BB8D922377A6F962F8CB9A0EABA5E98605AA5WDT9F" TargetMode="External"/><Relationship Id="rId5" Type="http://schemas.openxmlformats.org/officeDocument/2006/relationships/hyperlink" Target="consultantplus://offline/ref=CF09961D8B586B09EA009B31A038D7860A2389E45D7C66E33E0570A4513330013E1DD49199TAP5F" TargetMode="External"/><Relationship Id="rId15" Type="http://schemas.openxmlformats.org/officeDocument/2006/relationships/theme" Target="theme/theme1.xml"/><Relationship Id="rId10" Type="http://schemas.openxmlformats.org/officeDocument/2006/relationships/hyperlink" Target="consultantplus://offline/ref=B0D69AFF3A025C1B8F177C2324E84458EDD85BB8D922377A6F962F8CB9A0EABA5E98605BACWDTBF" TargetMode="External"/><Relationship Id="rId4" Type="http://schemas.openxmlformats.org/officeDocument/2006/relationships/webSettings" Target="webSettings.xml"/><Relationship Id="rId9" Type="http://schemas.openxmlformats.org/officeDocument/2006/relationships/hyperlink" Target="consultantplus://offline/ref=B0D69AFF3A025C1B8F177C2324E84458EDD85BB8D922377A6F962F8CB9A0EABA5E98605BADWDT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6346</Words>
  <Characters>36176</Characters>
  <Application>Microsoft Office Word</Application>
  <DocSecurity>0</DocSecurity>
  <Lines>301</Lines>
  <Paragraphs>84</Paragraphs>
  <ScaleCrop>false</ScaleCrop>
  <Company>SPecialiST RePack</Company>
  <LinksUpToDate>false</LinksUpToDate>
  <CharactersWithSpaces>42438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2018-03-14T03:43:00Z</dcterms:created>
  <dcterms:modified xsi:type="dcterms:W3CDTF">2018-03-14T03:43:00Z</dcterms:modified>
</cp:coreProperties>
</file>