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4F" w:rsidRPr="00624794" w:rsidRDefault="0071594F" w:rsidP="0071594F">
      <w:pPr>
        <w:spacing w:after="0" w:line="240" w:lineRule="auto"/>
        <w:jc w:val="center"/>
        <w:rPr>
          <w:rFonts w:ascii="Times New Roman" w:hAnsi="Times New Roman"/>
          <w:sz w:val="28"/>
          <w:szCs w:val="28"/>
        </w:rPr>
      </w:pPr>
      <w:r>
        <w:rPr>
          <w:rFonts w:ascii="Times New Roman" w:hAnsi="Times New Roman"/>
          <w:sz w:val="28"/>
          <w:szCs w:val="28"/>
        </w:rPr>
        <w:t>А</w:t>
      </w:r>
      <w:r w:rsidR="00F831A5">
        <w:rPr>
          <w:rFonts w:ascii="Times New Roman" w:hAnsi="Times New Roman"/>
          <w:sz w:val="28"/>
          <w:szCs w:val="28"/>
        </w:rPr>
        <w:t>дминистрация</w:t>
      </w:r>
      <w:r w:rsidRPr="00624794">
        <w:rPr>
          <w:rFonts w:ascii="Times New Roman" w:hAnsi="Times New Roman"/>
          <w:sz w:val="28"/>
          <w:szCs w:val="28"/>
        </w:rPr>
        <w:t xml:space="preserve"> сельского поселения </w:t>
      </w:r>
      <w:r>
        <w:rPr>
          <w:rFonts w:ascii="Times New Roman" w:hAnsi="Times New Roman"/>
          <w:sz w:val="28"/>
          <w:szCs w:val="28"/>
        </w:rPr>
        <w:t>Курманкеевский</w:t>
      </w:r>
      <w:r w:rsidRPr="00624794">
        <w:rPr>
          <w:rFonts w:ascii="Times New Roman" w:hAnsi="Times New Roman"/>
          <w:sz w:val="28"/>
          <w:szCs w:val="28"/>
        </w:rPr>
        <w:t xml:space="preserve"> сельсовет </w:t>
      </w:r>
    </w:p>
    <w:p w:rsidR="0071594F" w:rsidRPr="00624794" w:rsidRDefault="0071594F" w:rsidP="0071594F">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71594F" w:rsidRPr="00624794" w:rsidRDefault="0071594F" w:rsidP="0071594F">
      <w:pPr>
        <w:spacing w:after="0" w:line="240" w:lineRule="auto"/>
        <w:rPr>
          <w:rFonts w:ascii="Times New Roman" w:hAnsi="Times New Roman"/>
          <w:sz w:val="28"/>
          <w:szCs w:val="28"/>
        </w:rPr>
      </w:pPr>
    </w:p>
    <w:p w:rsidR="00D36729" w:rsidRDefault="00D36729" w:rsidP="00F831A5">
      <w:pPr>
        <w:spacing w:after="0"/>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F831A5" w:rsidRPr="00624794" w:rsidRDefault="00F831A5" w:rsidP="00F831A5">
      <w:pPr>
        <w:spacing w:after="0"/>
        <w:jc w:val="center"/>
        <w:rPr>
          <w:rFonts w:ascii="Times New Roman" w:hAnsi="Times New Roman"/>
          <w:b/>
          <w:sz w:val="28"/>
          <w:szCs w:val="28"/>
        </w:rPr>
      </w:pPr>
      <w:r>
        <w:rPr>
          <w:rFonts w:ascii="Times New Roman" w:hAnsi="Times New Roman"/>
          <w:b/>
          <w:sz w:val="28"/>
          <w:szCs w:val="28"/>
        </w:rPr>
        <w:t>От 06 марта 2024 г.№11</w:t>
      </w:r>
    </w:p>
    <w:p w:rsidR="0071594F" w:rsidRDefault="0071594F" w:rsidP="00D36729">
      <w:pPr>
        <w:spacing w:after="0" w:line="240" w:lineRule="auto"/>
        <w:contextualSpacing/>
        <w:jc w:val="center"/>
        <w:rPr>
          <w:rFonts w:ascii="Times New Roman" w:hAnsi="Times New Roman"/>
          <w:sz w:val="28"/>
          <w:szCs w:val="28"/>
        </w:rPr>
      </w:pPr>
    </w:p>
    <w:p w:rsidR="00D36729" w:rsidRPr="00D36729" w:rsidRDefault="00D36729" w:rsidP="0071594F">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proofErr w:type="gramStart"/>
      <w:r w:rsidRPr="00D36729">
        <w:rPr>
          <w:rFonts w:ascii="Times New Roman" w:eastAsia="Times New Roman" w:hAnsi="Times New Roman" w:cs="Times New Roman"/>
          <w:sz w:val="28"/>
          <w:szCs w:val="28"/>
          <w:lang w:eastAsia="ru-RU"/>
        </w:rPr>
        <w:t>Программы</w:t>
      </w:r>
      <w:r w:rsidR="0071594F">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профилактики рисков причинения</w:t>
      </w:r>
      <w:proofErr w:type="gramEnd"/>
      <w:r w:rsidRPr="00D36729">
        <w:rPr>
          <w:rFonts w:ascii="Times New Roman" w:eastAsia="Times New Roman" w:hAnsi="Times New Roman" w:cs="Times New Roman"/>
          <w:sz w:val="28"/>
          <w:szCs w:val="28"/>
          <w:lang w:eastAsia="ru-RU"/>
        </w:rPr>
        <w:t xml:space="preserve">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на 2024 год</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В соответствии со</w:t>
      </w:r>
      <w:hyperlink r:id="rId9"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w:t>
      </w:r>
      <w:proofErr w:type="gramStart"/>
      <w:r w:rsidRPr="00D64903">
        <w:rPr>
          <w:rFonts w:ascii="Times New Roman" w:hAnsi="Times New Roman"/>
          <w:sz w:val="28"/>
          <w:szCs w:val="28"/>
        </w:rPr>
        <w:t>Контроль за</w:t>
      </w:r>
      <w:proofErr w:type="gramEnd"/>
      <w:r w:rsidRPr="00D64903">
        <w:rPr>
          <w:rFonts w:ascii="Times New Roman" w:hAnsi="Times New Roman"/>
          <w:sz w:val="28"/>
          <w:szCs w:val="28"/>
        </w:rPr>
        <w:t xml:space="preserve">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Default="00D36729" w:rsidP="00D36729">
      <w:pPr>
        <w:spacing w:after="0" w:line="240" w:lineRule="auto"/>
        <w:jc w:val="both"/>
        <w:rPr>
          <w:rFonts w:ascii="Times New Roman" w:hAnsi="Times New Roman"/>
          <w:sz w:val="28"/>
          <w:szCs w:val="28"/>
        </w:rPr>
      </w:pPr>
    </w:p>
    <w:p w:rsidR="0071594F" w:rsidRDefault="0071594F" w:rsidP="00D36729">
      <w:pPr>
        <w:spacing w:after="0" w:line="240" w:lineRule="auto"/>
        <w:jc w:val="both"/>
        <w:rPr>
          <w:rFonts w:ascii="Times New Roman" w:hAnsi="Times New Roman"/>
          <w:sz w:val="28"/>
          <w:szCs w:val="28"/>
        </w:rPr>
      </w:pPr>
    </w:p>
    <w:p w:rsidR="0071594F" w:rsidRPr="00C83739" w:rsidRDefault="0071594F" w:rsidP="00D36729">
      <w:pPr>
        <w:spacing w:after="0" w:line="240" w:lineRule="auto"/>
        <w:jc w:val="both"/>
        <w:rPr>
          <w:rFonts w:ascii="Times New Roman" w:hAnsi="Times New Roman"/>
          <w:sz w:val="28"/>
          <w:szCs w:val="28"/>
        </w:rPr>
      </w:pPr>
    </w:p>
    <w:p w:rsidR="00D36729" w:rsidRDefault="00D36729" w:rsidP="00F831A5">
      <w:pPr>
        <w:spacing w:after="0" w:line="240" w:lineRule="auto"/>
        <w:jc w:val="right"/>
        <w:rPr>
          <w:rFonts w:ascii="Times New Roman" w:hAnsi="Times New Roman"/>
          <w:sz w:val="28"/>
          <w:szCs w:val="28"/>
        </w:rPr>
      </w:pPr>
      <w:r w:rsidRPr="00624794">
        <w:rPr>
          <w:rFonts w:ascii="Times New Roman" w:hAnsi="Times New Roman"/>
          <w:sz w:val="28"/>
          <w:szCs w:val="28"/>
        </w:rPr>
        <w:t>Глава сельского поселения</w:t>
      </w:r>
      <w:r w:rsidR="0071594F">
        <w:rPr>
          <w:rFonts w:ascii="Times New Roman" w:hAnsi="Times New Roman"/>
          <w:sz w:val="28"/>
          <w:szCs w:val="28"/>
        </w:rPr>
        <w:t xml:space="preserve"> </w:t>
      </w:r>
    </w:p>
    <w:p w:rsidR="00F831A5" w:rsidRDefault="00F831A5" w:rsidP="00F831A5">
      <w:pPr>
        <w:spacing w:after="0" w:line="240" w:lineRule="auto"/>
        <w:jc w:val="right"/>
        <w:rPr>
          <w:rFonts w:ascii="Times New Roman" w:hAnsi="Times New Roman"/>
          <w:sz w:val="28"/>
          <w:szCs w:val="28"/>
        </w:rPr>
      </w:pPr>
      <w:r>
        <w:rPr>
          <w:rFonts w:ascii="Times New Roman" w:hAnsi="Times New Roman"/>
          <w:sz w:val="28"/>
          <w:szCs w:val="28"/>
        </w:rPr>
        <w:t>Д. К. Давлетов</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се</w:t>
      </w:r>
      <w:r w:rsidR="0071594F">
        <w:rPr>
          <w:rFonts w:ascii="Times New Roman" w:hAnsi="Times New Roman"/>
          <w:sz w:val="20"/>
          <w:szCs w:val="20"/>
        </w:rPr>
        <w:t>льского поселения Курманкеевский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F831A5" w:rsidRPr="00D36729" w:rsidRDefault="00F831A5" w:rsidP="002F47A0">
      <w:pPr>
        <w:widowControl w:val="0"/>
        <w:autoSpaceDE w:val="0"/>
        <w:autoSpaceDN w:val="0"/>
        <w:spacing w:after="0" w:line="240" w:lineRule="auto"/>
        <w:ind w:left="5245"/>
        <w:rPr>
          <w:rFonts w:ascii="Times New Roman" w:eastAsia="Times New Roman" w:hAnsi="Times New Roman" w:cs="Times New Roman"/>
          <w:sz w:val="20"/>
          <w:szCs w:val="20"/>
        </w:rPr>
      </w:pPr>
      <w:r>
        <w:rPr>
          <w:rFonts w:ascii="Times New Roman" w:eastAsia="Times New Roman" w:hAnsi="Times New Roman" w:cs="Times New Roman"/>
          <w:sz w:val="20"/>
          <w:szCs w:val="20"/>
        </w:rPr>
        <w:t>от 06.03.2024 г.№11</w:t>
      </w:r>
      <w:bookmarkStart w:id="0" w:name="_GoBack"/>
      <w:bookmarkEnd w:id="0"/>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617288">
        <w:rPr>
          <w:szCs w:val="24"/>
        </w:rPr>
        <w:t>-м</w:t>
      </w:r>
      <w:proofErr w:type="gramEnd"/>
      <w:r w:rsidRPr="00617288">
        <w:rPr>
          <w:szCs w:val="24"/>
        </w:rPr>
        <w:t>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proofErr w:type="gramStart"/>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се</w:t>
      </w:r>
      <w:r w:rsidR="0071594F">
        <w:rPr>
          <w:b w:val="0"/>
          <w:szCs w:val="24"/>
        </w:rPr>
        <w:t>льского поселения Курманкеевский</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roofErr w:type="gramEnd"/>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71594F" w:rsidRPr="0071594F">
        <w:rPr>
          <w:szCs w:val="24"/>
        </w:rPr>
        <w:t>Курманкеевский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w:t>
      </w:r>
      <w:proofErr w:type="gramStart"/>
      <w:r w:rsidRPr="00617288">
        <w:rPr>
          <w:szCs w:val="24"/>
        </w:rPr>
        <w:t>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71594F" w:rsidRPr="0071594F">
        <w:rPr>
          <w:szCs w:val="24"/>
        </w:rPr>
        <w:t>Курманкеевский</w:t>
      </w:r>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r w:rsidR="0071594F" w:rsidRPr="0071594F">
        <w:rPr>
          <w:szCs w:val="24"/>
        </w:rPr>
        <w:t>Курманкеевский</w:t>
      </w:r>
      <w:r w:rsidR="0071594F" w:rsidRPr="00617288">
        <w:rPr>
          <w:szCs w:val="24"/>
        </w:rPr>
        <w:t xml:space="preserve"> </w:t>
      </w:r>
      <w:r w:rsidR="00D36729" w:rsidRPr="00617288">
        <w:rPr>
          <w:szCs w:val="24"/>
        </w:rPr>
        <w:t>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roofErr w:type="gramEnd"/>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lastRenderedPageBreak/>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w:t>
      </w:r>
      <w:proofErr w:type="gramStart"/>
      <w:r w:rsidRPr="00617288">
        <w:rPr>
          <w:rFonts w:ascii="Times New Roman" w:hAnsi="Times New Roman" w:cs="Times New Roman"/>
          <w:sz w:val="24"/>
          <w:szCs w:val="24"/>
        </w:rPr>
        <w:t>,</w:t>
      </w:r>
      <w:proofErr w:type="gramEnd"/>
      <w:r w:rsidRPr="00617288">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71594F" w:rsidTr="00617288">
        <w:trPr>
          <w:trHeight w:val="1025"/>
        </w:trPr>
        <w:tc>
          <w:tcPr>
            <w:tcW w:w="594" w:type="dxa"/>
          </w:tcPr>
          <w:p w:rsidR="00B42929" w:rsidRPr="0071594F" w:rsidRDefault="00B42929" w:rsidP="00625116">
            <w:pPr>
              <w:contextualSpacing/>
              <w:jc w:val="center"/>
              <w:rPr>
                <w:rFonts w:ascii="Times New Roman" w:hAnsi="Times New Roman" w:cs="Times New Roman"/>
                <w:b/>
                <w:sz w:val="20"/>
                <w:szCs w:val="20"/>
              </w:rPr>
            </w:pPr>
            <w:r w:rsidRPr="0071594F">
              <w:rPr>
                <w:rFonts w:ascii="Times New Roman" w:hAnsi="Times New Roman" w:cs="Times New Roman"/>
                <w:b/>
                <w:sz w:val="20"/>
                <w:szCs w:val="20"/>
              </w:rPr>
              <w:t>№</w:t>
            </w:r>
            <w:r w:rsidR="00625116" w:rsidRPr="0071594F">
              <w:rPr>
                <w:rFonts w:ascii="Times New Roman" w:hAnsi="Times New Roman" w:cs="Times New Roman"/>
                <w:b/>
                <w:sz w:val="20"/>
                <w:szCs w:val="20"/>
              </w:rPr>
              <w:t xml:space="preserve"> </w:t>
            </w:r>
            <w:proofErr w:type="gramStart"/>
            <w:r w:rsidR="00625116" w:rsidRPr="0071594F">
              <w:rPr>
                <w:rFonts w:ascii="Times New Roman" w:hAnsi="Times New Roman" w:cs="Times New Roman"/>
                <w:b/>
                <w:sz w:val="20"/>
                <w:szCs w:val="20"/>
              </w:rPr>
              <w:t>п</w:t>
            </w:r>
            <w:proofErr w:type="gramEnd"/>
            <w:r w:rsidR="00625116" w:rsidRPr="0071594F">
              <w:rPr>
                <w:rFonts w:ascii="Times New Roman" w:hAnsi="Times New Roman" w:cs="Times New Roman"/>
                <w:b/>
                <w:sz w:val="20"/>
                <w:szCs w:val="20"/>
              </w:rPr>
              <w:t>/п</w:t>
            </w:r>
          </w:p>
        </w:tc>
        <w:tc>
          <w:tcPr>
            <w:tcW w:w="1816" w:type="dxa"/>
          </w:tcPr>
          <w:p w:rsidR="00B42929" w:rsidRPr="0071594F" w:rsidRDefault="00B42929" w:rsidP="00625116">
            <w:pPr>
              <w:contextualSpacing/>
              <w:jc w:val="center"/>
              <w:rPr>
                <w:rFonts w:ascii="Times New Roman" w:hAnsi="Times New Roman" w:cs="Times New Roman"/>
                <w:b/>
                <w:sz w:val="20"/>
                <w:szCs w:val="20"/>
              </w:rPr>
            </w:pPr>
            <w:r w:rsidRPr="0071594F">
              <w:rPr>
                <w:rFonts w:ascii="Times New Roman" w:hAnsi="Times New Roman" w:cs="Times New Roman"/>
                <w:b/>
                <w:sz w:val="20"/>
                <w:szCs w:val="20"/>
              </w:rPr>
              <w:t>Вид мероприятия</w:t>
            </w:r>
          </w:p>
        </w:tc>
        <w:tc>
          <w:tcPr>
            <w:tcW w:w="4111" w:type="dxa"/>
          </w:tcPr>
          <w:p w:rsidR="00B42929" w:rsidRPr="0071594F" w:rsidRDefault="00B42929" w:rsidP="00625116">
            <w:pPr>
              <w:contextualSpacing/>
              <w:jc w:val="center"/>
              <w:rPr>
                <w:rFonts w:ascii="Times New Roman" w:hAnsi="Times New Roman" w:cs="Times New Roman"/>
                <w:b/>
                <w:sz w:val="20"/>
                <w:szCs w:val="20"/>
              </w:rPr>
            </w:pPr>
            <w:r w:rsidRPr="0071594F">
              <w:rPr>
                <w:rFonts w:ascii="Times New Roman" w:hAnsi="Times New Roman" w:cs="Times New Roman"/>
                <w:b/>
                <w:sz w:val="20"/>
                <w:szCs w:val="20"/>
              </w:rPr>
              <w:t>Форма мероприятия</w:t>
            </w:r>
          </w:p>
        </w:tc>
        <w:tc>
          <w:tcPr>
            <w:tcW w:w="1692" w:type="dxa"/>
          </w:tcPr>
          <w:p w:rsidR="00B42929" w:rsidRPr="0071594F" w:rsidRDefault="00617288" w:rsidP="00617288">
            <w:pPr>
              <w:contextualSpacing/>
              <w:jc w:val="center"/>
              <w:rPr>
                <w:rFonts w:ascii="Times New Roman" w:hAnsi="Times New Roman" w:cs="Times New Roman"/>
                <w:b/>
                <w:sz w:val="20"/>
                <w:szCs w:val="20"/>
              </w:rPr>
            </w:pPr>
            <w:proofErr w:type="gramStart"/>
            <w:r w:rsidRPr="0071594F">
              <w:rPr>
                <w:rFonts w:ascii="Times New Roman" w:hAnsi="Times New Roman" w:cs="Times New Roman"/>
                <w:b/>
                <w:sz w:val="20"/>
                <w:szCs w:val="20"/>
              </w:rPr>
              <w:t>Ответственные</w:t>
            </w:r>
            <w:proofErr w:type="gramEnd"/>
            <w:r w:rsidR="00B42929" w:rsidRPr="0071594F">
              <w:rPr>
                <w:rFonts w:ascii="Times New Roman" w:hAnsi="Times New Roman" w:cs="Times New Roman"/>
                <w:b/>
                <w:sz w:val="20"/>
                <w:szCs w:val="20"/>
              </w:rPr>
              <w:t xml:space="preserve"> за мероприятие</w:t>
            </w:r>
          </w:p>
        </w:tc>
        <w:tc>
          <w:tcPr>
            <w:tcW w:w="1568" w:type="dxa"/>
          </w:tcPr>
          <w:p w:rsidR="00B42929" w:rsidRPr="0071594F" w:rsidRDefault="00B42929" w:rsidP="00625116">
            <w:pPr>
              <w:contextualSpacing/>
              <w:jc w:val="center"/>
              <w:rPr>
                <w:rFonts w:ascii="Times New Roman" w:hAnsi="Times New Roman" w:cs="Times New Roman"/>
                <w:b/>
                <w:sz w:val="20"/>
                <w:szCs w:val="20"/>
              </w:rPr>
            </w:pPr>
            <w:r w:rsidRPr="0071594F">
              <w:rPr>
                <w:rFonts w:ascii="Times New Roman" w:hAnsi="Times New Roman" w:cs="Times New Roman"/>
                <w:b/>
                <w:sz w:val="20"/>
                <w:szCs w:val="20"/>
              </w:rPr>
              <w:t>Сроки (периодичность) их проведения</w:t>
            </w:r>
          </w:p>
        </w:tc>
      </w:tr>
      <w:tr w:rsidR="00B42929" w:rsidRPr="0071594F" w:rsidTr="00617288">
        <w:tc>
          <w:tcPr>
            <w:tcW w:w="594"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1</w:t>
            </w:r>
          </w:p>
        </w:tc>
        <w:tc>
          <w:tcPr>
            <w:tcW w:w="1816"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2</w:t>
            </w:r>
          </w:p>
        </w:tc>
        <w:tc>
          <w:tcPr>
            <w:tcW w:w="4111"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3</w:t>
            </w:r>
          </w:p>
        </w:tc>
        <w:tc>
          <w:tcPr>
            <w:tcW w:w="1692"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4</w:t>
            </w:r>
          </w:p>
        </w:tc>
        <w:tc>
          <w:tcPr>
            <w:tcW w:w="1568"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5</w:t>
            </w:r>
          </w:p>
        </w:tc>
      </w:tr>
      <w:tr w:rsidR="00B42929" w:rsidRPr="0071594F" w:rsidTr="00617288">
        <w:tc>
          <w:tcPr>
            <w:tcW w:w="594" w:type="dxa"/>
            <w:vAlign w:val="center"/>
          </w:tcPr>
          <w:p w:rsidR="00B42929" w:rsidRPr="0071594F"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71594F" w:rsidRDefault="00B42929" w:rsidP="00401095">
            <w:pPr>
              <w:autoSpaceDE w:val="0"/>
              <w:autoSpaceDN w:val="0"/>
              <w:adjustRightInd w:val="0"/>
              <w:contextualSpacing/>
              <w:jc w:val="both"/>
              <w:rPr>
                <w:rFonts w:ascii="Times New Roman" w:hAnsi="Times New Roman" w:cs="Times New Roman"/>
                <w:sz w:val="20"/>
                <w:szCs w:val="20"/>
              </w:rPr>
            </w:pPr>
            <w:r w:rsidRPr="0071594F">
              <w:rPr>
                <w:rFonts w:ascii="Times New Roman" w:hAnsi="Times New Roman" w:cs="Times New Roman"/>
                <w:sz w:val="20"/>
                <w:szCs w:val="20"/>
              </w:rPr>
              <w:t>Информирование</w:t>
            </w:r>
          </w:p>
        </w:tc>
        <w:tc>
          <w:tcPr>
            <w:tcW w:w="4111" w:type="dxa"/>
            <w:vAlign w:val="center"/>
          </w:tcPr>
          <w:p w:rsidR="00B42929" w:rsidRPr="0071594F" w:rsidRDefault="00B42929" w:rsidP="00D010DB">
            <w:pPr>
              <w:contextualSpacing/>
              <w:jc w:val="both"/>
              <w:rPr>
                <w:rFonts w:ascii="Times New Roman" w:hAnsi="Times New Roman" w:cs="Times New Roman"/>
                <w:sz w:val="20"/>
                <w:szCs w:val="20"/>
              </w:rPr>
            </w:pPr>
            <w:r w:rsidRPr="0071594F">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71594F">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71594F">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71594F">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обновляются в срок не позднее 5 рабочих </w:t>
            </w:r>
            <w:r w:rsidR="00D010DB" w:rsidRPr="0071594F">
              <w:rPr>
                <w:rFonts w:ascii="Times New Roman" w:hAnsi="Times New Roman" w:cs="Times New Roman"/>
                <w:sz w:val="20"/>
                <w:szCs w:val="20"/>
              </w:rPr>
              <w:lastRenderedPageBreak/>
              <w:t>дней с момента их изменения.</w:t>
            </w:r>
          </w:p>
        </w:tc>
        <w:tc>
          <w:tcPr>
            <w:tcW w:w="1692" w:type="dxa"/>
            <w:vAlign w:val="center"/>
          </w:tcPr>
          <w:p w:rsidR="00B42929" w:rsidRPr="0071594F" w:rsidRDefault="00617288" w:rsidP="00D010DB">
            <w:pPr>
              <w:ind w:left="-108" w:right="-108"/>
              <w:contextualSpacing/>
              <w:rPr>
                <w:rFonts w:ascii="Times New Roman" w:hAnsi="Times New Roman" w:cs="Times New Roman"/>
                <w:sz w:val="20"/>
                <w:szCs w:val="20"/>
              </w:rPr>
            </w:pPr>
            <w:r w:rsidRPr="0071594F">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71594F" w:rsidRDefault="002570F8" w:rsidP="00D010DB">
            <w:pPr>
              <w:ind w:left="-108" w:right="-108"/>
              <w:contextualSpacing/>
              <w:rPr>
                <w:rFonts w:ascii="Times New Roman" w:hAnsi="Times New Roman" w:cs="Times New Roman"/>
                <w:sz w:val="20"/>
                <w:szCs w:val="20"/>
              </w:rPr>
            </w:pPr>
            <w:r w:rsidRPr="0071594F">
              <w:rPr>
                <w:rFonts w:ascii="Times New Roman" w:hAnsi="Times New Roman" w:cs="Times New Roman"/>
                <w:sz w:val="20"/>
                <w:szCs w:val="20"/>
              </w:rPr>
              <w:t>В течение года – по мере необходимости</w:t>
            </w:r>
          </w:p>
        </w:tc>
      </w:tr>
      <w:tr w:rsidR="00DF2C19" w:rsidRPr="0071594F" w:rsidTr="00617288">
        <w:tc>
          <w:tcPr>
            <w:tcW w:w="594" w:type="dxa"/>
            <w:vAlign w:val="center"/>
          </w:tcPr>
          <w:p w:rsidR="00DF2C19" w:rsidRPr="0071594F"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71594F" w:rsidRDefault="00DF2C19" w:rsidP="00401095">
            <w:pPr>
              <w:contextualSpacing/>
              <w:jc w:val="both"/>
              <w:rPr>
                <w:rFonts w:ascii="Times New Roman" w:hAnsi="Times New Roman" w:cs="Times New Roman"/>
                <w:sz w:val="20"/>
                <w:szCs w:val="20"/>
              </w:rPr>
            </w:pPr>
            <w:r w:rsidRPr="0071594F">
              <w:rPr>
                <w:rFonts w:ascii="Times New Roman" w:hAnsi="Times New Roman" w:cs="Times New Roman"/>
                <w:sz w:val="20"/>
                <w:szCs w:val="20"/>
              </w:rPr>
              <w:t>Обобщение правоприменительной практики</w:t>
            </w:r>
          </w:p>
        </w:tc>
        <w:tc>
          <w:tcPr>
            <w:tcW w:w="4111" w:type="dxa"/>
            <w:vAlign w:val="center"/>
          </w:tcPr>
          <w:p w:rsidR="00DF2C19" w:rsidRPr="0071594F" w:rsidRDefault="00DF2C19" w:rsidP="00AE378D">
            <w:pPr>
              <w:pStyle w:val="ad"/>
              <w:rPr>
                <w:rFonts w:ascii="Times New Roman" w:hAnsi="Times New Roman" w:cs="Times New Roman"/>
                <w:sz w:val="20"/>
                <w:szCs w:val="20"/>
                <w:lang w:eastAsia="ru-RU"/>
              </w:rPr>
            </w:pPr>
            <w:r w:rsidRPr="0071594F">
              <w:rPr>
                <w:rFonts w:ascii="Times New Roman" w:hAnsi="Times New Roman" w:cs="Times New Roman"/>
                <w:sz w:val="20"/>
                <w:szCs w:val="20"/>
                <w:lang w:eastAsia="ru-RU"/>
              </w:rPr>
              <w:t>Обобщение</w:t>
            </w:r>
            <w:r w:rsidR="00AE378D" w:rsidRPr="0071594F">
              <w:rPr>
                <w:rFonts w:ascii="Times New Roman" w:hAnsi="Times New Roman" w:cs="Times New Roman"/>
                <w:sz w:val="20"/>
                <w:szCs w:val="20"/>
                <w:lang w:eastAsia="ru-RU"/>
              </w:rPr>
              <w:t xml:space="preserve"> и анализ</w:t>
            </w:r>
            <w:r w:rsidRPr="0071594F">
              <w:rPr>
                <w:rFonts w:ascii="Times New Roman" w:hAnsi="Times New Roman" w:cs="Times New Roman"/>
                <w:sz w:val="20"/>
                <w:szCs w:val="20"/>
                <w:lang w:eastAsia="ru-RU"/>
              </w:rPr>
              <w:t xml:space="preserve"> правоприменительной практики </w:t>
            </w:r>
            <w:r w:rsidR="00AE378D" w:rsidRPr="0071594F">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71594F">
              <w:rPr>
                <w:rFonts w:ascii="Times New Roman" w:hAnsi="Times New Roman" w:cs="Times New Roman"/>
                <w:sz w:val="20"/>
                <w:szCs w:val="20"/>
                <w:lang w:eastAsia="ru-RU"/>
              </w:rPr>
              <w:t xml:space="preserve"> </w:t>
            </w:r>
            <w:r w:rsidR="00AE378D" w:rsidRPr="0071594F">
              <w:rPr>
                <w:rFonts w:ascii="Times New Roman" w:hAnsi="Times New Roman" w:cs="Times New Roman"/>
                <w:sz w:val="20"/>
                <w:szCs w:val="20"/>
                <w:lang w:eastAsia="ru-RU"/>
              </w:rPr>
              <w:t xml:space="preserve">о правоприменительной практике на </w:t>
            </w:r>
            <w:r w:rsidR="00617288" w:rsidRPr="0071594F">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00AE378D" w:rsidRPr="0071594F">
              <w:rPr>
                <w:rFonts w:ascii="Times New Roman" w:hAnsi="Times New Roman" w:cs="Times New Roman"/>
                <w:sz w:val="20"/>
                <w:szCs w:val="20"/>
                <w:lang w:eastAsia="ru-RU"/>
              </w:rPr>
              <w:t xml:space="preserve">в срок, не превышающий 5 </w:t>
            </w:r>
            <w:r w:rsidR="00617288" w:rsidRPr="0071594F">
              <w:rPr>
                <w:rFonts w:ascii="Times New Roman" w:hAnsi="Times New Roman" w:cs="Times New Roman"/>
                <w:sz w:val="20"/>
                <w:szCs w:val="20"/>
                <w:lang w:eastAsia="ru-RU"/>
              </w:rPr>
              <w:t xml:space="preserve">рабочих дней со дня утверждения </w:t>
            </w:r>
            <w:r w:rsidR="00AE378D" w:rsidRPr="0071594F">
              <w:rPr>
                <w:rFonts w:ascii="Times New Roman" w:hAnsi="Times New Roman" w:cs="Times New Roman"/>
                <w:sz w:val="20"/>
                <w:szCs w:val="20"/>
                <w:lang w:eastAsia="ru-RU"/>
              </w:rPr>
              <w:t>доклада.</w:t>
            </w:r>
            <w:bookmarkStart w:id="1" w:name="dst100536"/>
            <w:bookmarkEnd w:id="1"/>
          </w:p>
        </w:tc>
        <w:tc>
          <w:tcPr>
            <w:tcW w:w="1692" w:type="dxa"/>
          </w:tcPr>
          <w:p w:rsidR="00DF2C19" w:rsidRPr="0071594F" w:rsidRDefault="00617288" w:rsidP="00F1348A">
            <w:pPr>
              <w:rPr>
                <w:rFonts w:ascii="Times New Roman" w:hAnsi="Times New Roman" w:cs="Times New Roman"/>
                <w:sz w:val="20"/>
                <w:szCs w:val="20"/>
              </w:rPr>
            </w:pPr>
            <w:r w:rsidRPr="0071594F">
              <w:rPr>
                <w:rFonts w:ascii="Times New Roman" w:hAnsi="Times New Roman" w:cs="Times New Roman"/>
                <w:sz w:val="20"/>
                <w:szCs w:val="20"/>
              </w:rPr>
              <w:t>Глава сельского поселения</w:t>
            </w:r>
          </w:p>
        </w:tc>
        <w:tc>
          <w:tcPr>
            <w:tcW w:w="1568" w:type="dxa"/>
          </w:tcPr>
          <w:p w:rsidR="00DF2C19" w:rsidRPr="0071594F" w:rsidRDefault="00DF2C19" w:rsidP="00F1348A">
            <w:pPr>
              <w:rPr>
                <w:rFonts w:ascii="Times New Roman" w:hAnsi="Times New Roman" w:cs="Times New Roman"/>
                <w:sz w:val="20"/>
                <w:szCs w:val="20"/>
              </w:rPr>
            </w:pPr>
            <w:r w:rsidRPr="0071594F">
              <w:rPr>
                <w:rFonts w:ascii="Times New Roman" w:hAnsi="Times New Roman" w:cs="Times New Roman"/>
                <w:sz w:val="20"/>
                <w:szCs w:val="20"/>
              </w:rPr>
              <w:t xml:space="preserve">Ежегодно (не позднее 25 февраля года следующего за годом обобщения </w:t>
            </w:r>
            <w:r w:rsidR="002570F8" w:rsidRPr="0071594F">
              <w:rPr>
                <w:rFonts w:ascii="Times New Roman" w:hAnsi="Times New Roman" w:cs="Times New Roman"/>
                <w:sz w:val="20"/>
                <w:szCs w:val="20"/>
              </w:rPr>
              <w:t>правоприменительной</w:t>
            </w:r>
            <w:r w:rsidRPr="0071594F">
              <w:rPr>
                <w:rFonts w:ascii="Times New Roman" w:hAnsi="Times New Roman" w:cs="Times New Roman"/>
                <w:sz w:val="20"/>
                <w:szCs w:val="20"/>
              </w:rPr>
              <w:t xml:space="preserve"> практики)</w:t>
            </w:r>
          </w:p>
        </w:tc>
      </w:tr>
      <w:tr w:rsidR="00DF2C19" w:rsidRPr="0071594F" w:rsidTr="00617288">
        <w:tc>
          <w:tcPr>
            <w:tcW w:w="594" w:type="dxa"/>
            <w:vAlign w:val="center"/>
          </w:tcPr>
          <w:p w:rsidR="00DF2C19" w:rsidRPr="0071594F"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71594F" w:rsidRDefault="00DF2C19" w:rsidP="00323561">
            <w:pPr>
              <w:rPr>
                <w:rFonts w:ascii="Times New Roman" w:hAnsi="Times New Roman" w:cs="Times New Roman"/>
                <w:sz w:val="20"/>
                <w:szCs w:val="20"/>
              </w:rPr>
            </w:pPr>
            <w:r w:rsidRPr="0071594F">
              <w:rPr>
                <w:rFonts w:ascii="Times New Roman" w:hAnsi="Times New Roman" w:cs="Times New Roman"/>
                <w:sz w:val="20"/>
                <w:szCs w:val="20"/>
              </w:rPr>
              <w:t>Объявление предостережения</w:t>
            </w:r>
          </w:p>
        </w:tc>
        <w:tc>
          <w:tcPr>
            <w:tcW w:w="4111" w:type="dxa"/>
          </w:tcPr>
          <w:p w:rsidR="00DF2C19" w:rsidRPr="0071594F" w:rsidRDefault="00AE378D" w:rsidP="00323561">
            <w:pPr>
              <w:rPr>
                <w:rFonts w:ascii="Times New Roman" w:hAnsi="Times New Roman" w:cs="Times New Roman"/>
                <w:sz w:val="20"/>
                <w:szCs w:val="20"/>
              </w:rPr>
            </w:pPr>
            <w:r w:rsidRPr="0071594F">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71594F">
              <w:rPr>
                <w:rFonts w:ascii="Times New Roman" w:hAnsi="Times New Roman" w:cs="Times New Roman"/>
                <w:sz w:val="20"/>
                <w:szCs w:val="20"/>
              </w:rPr>
              <w:t xml:space="preserve">надзорный) </w:t>
            </w:r>
            <w:proofErr w:type="gramEnd"/>
            <w:r w:rsidRPr="0071594F">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71594F" w:rsidRDefault="002570F8" w:rsidP="00323561">
            <w:pPr>
              <w:rPr>
                <w:rFonts w:ascii="Times New Roman" w:hAnsi="Times New Roman" w:cs="Times New Roman"/>
                <w:sz w:val="20"/>
                <w:szCs w:val="20"/>
              </w:rPr>
            </w:pPr>
            <w:r w:rsidRPr="0071594F">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71594F" w:rsidRDefault="00617288" w:rsidP="00323561">
            <w:pPr>
              <w:rPr>
                <w:rFonts w:ascii="Times New Roman" w:hAnsi="Times New Roman" w:cs="Times New Roman"/>
                <w:sz w:val="20"/>
                <w:szCs w:val="20"/>
              </w:rPr>
            </w:pPr>
            <w:r w:rsidRPr="0071594F">
              <w:rPr>
                <w:rFonts w:ascii="Times New Roman" w:hAnsi="Times New Roman" w:cs="Times New Roman"/>
                <w:sz w:val="20"/>
                <w:szCs w:val="20"/>
              </w:rPr>
              <w:t>(По согласованию)</w:t>
            </w:r>
          </w:p>
        </w:tc>
        <w:tc>
          <w:tcPr>
            <w:tcW w:w="1568" w:type="dxa"/>
          </w:tcPr>
          <w:p w:rsidR="00DF2C19" w:rsidRPr="0071594F" w:rsidRDefault="002570F8" w:rsidP="00323561">
            <w:pPr>
              <w:rPr>
                <w:rFonts w:ascii="Times New Roman" w:hAnsi="Times New Roman" w:cs="Times New Roman"/>
                <w:sz w:val="20"/>
                <w:szCs w:val="20"/>
              </w:rPr>
            </w:pPr>
            <w:r w:rsidRPr="0071594F">
              <w:rPr>
                <w:rFonts w:ascii="Times New Roman" w:hAnsi="Times New Roman" w:cs="Times New Roman"/>
                <w:sz w:val="20"/>
                <w:szCs w:val="20"/>
              </w:rPr>
              <w:t>В течение года (при наличии оснований)</w:t>
            </w:r>
          </w:p>
        </w:tc>
      </w:tr>
      <w:tr w:rsidR="00326FE8" w:rsidRPr="0071594F" w:rsidTr="00617288">
        <w:tc>
          <w:tcPr>
            <w:tcW w:w="594" w:type="dxa"/>
            <w:vAlign w:val="center"/>
          </w:tcPr>
          <w:p w:rsidR="00326FE8" w:rsidRPr="0071594F"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71594F" w:rsidRDefault="00326FE8" w:rsidP="00A8405C">
            <w:pPr>
              <w:rPr>
                <w:rFonts w:ascii="Times New Roman" w:hAnsi="Times New Roman" w:cs="Times New Roman"/>
                <w:sz w:val="20"/>
                <w:szCs w:val="20"/>
              </w:rPr>
            </w:pPr>
            <w:r w:rsidRPr="0071594F">
              <w:rPr>
                <w:rFonts w:ascii="Times New Roman" w:hAnsi="Times New Roman" w:cs="Times New Roman"/>
                <w:sz w:val="20"/>
                <w:szCs w:val="20"/>
              </w:rPr>
              <w:t>Консультирование</w:t>
            </w:r>
          </w:p>
        </w:tc>
        <w:tc>
          <w:tcPr>
            <w:tcW w:w="4111" w:type="dxa"/>
          </w:tcPr>
          <w:p w:rsidR="00326FE8" w:rsidRPr="0071594F" w:rsidRDefault="002570F8" w:rsidP="00A8405C">
            <w:pPr>
              <w:rPr>
                <w:rFonts w:ascii="Times New Roman" w:hAnsi="Times New Roman" w:cs="Times New Roman"/>
                <w:sz w:val="20"/>
                <w:szCs w:val="20"/>
              </w:rPr>
            </w:pPr>
            <w:r w:rsidRPr="0071594F">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71594F">
              <w:rPr>
                <w:rFonts w:ascii="Times New Roman" w:hAnsi="Times New Roman" w:cs="Times New Roman"/>
                <w:sz w:val="20"/>
                <w:szCs w:val="20"/>
              </w:rPr>
              <w:t>ляется посредством личного обращ</w:t>
            </w:r>
            <w:r w:rsidRPr="0071594F">
              <w:rPr>
                <w:rFonts w:ascii="Times New Roman" w:hAnsi="Times New Roman" w:cs="Times New Roman"/>
                <w:sz w:val="20"/>
                <w:szCs w:val="20"/>
              </w:rPr>
              <w:t>ения</w:t>
            </w:r>
            <w:r w:rsidR="00E43838" w:rsidRPr="0071594F">
              <w:rPr>
                <w:rFonts w:ascii="Times New Roman" w:hAnsi="Times New Roman" w:cs="Times New Roman"/>
                <w:sz w:val="20"/>
                <w:szCs w:val="20"/>
              </w:rPr>
              <w:t>, телефонной связи, электронной</w:t>
            </w:r>
            <w:r w:rsidR="00384B5E" w:rsidRPr="0071594F">
              <w:rPr>
                <w:rFonts w:ascii="Times New Roman" w:hAnsi="Times New Roman" w:cs="Times New Roman"/>
                <w:sz w:val="20"/>
                <w:szCs w:val="20"/>
              </w:rPr>
              <w:t xml:space="preserve"> почты, видео-конференц-связи, </w:t>
            </w:r>
            <w:r w:rsidR="00E43838" w:rsidRPr="0071594F">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71594F" w:rsidRDefault="00617288" w:rsidP="00617288">
            <w:pPr>
              <w:rPr>
                <w:rFonts w:ascii="Times New Roman" w:hAnsi="Times New Roman" w:cs="Times New Roman"/>
                <w:sz w:val="20"/>
                <w:szCs w:val="20"/>
              </w:rPr>
            </w:pPr>
            <w:r w:rsidRPr="0071594F">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71594F" w:rsidRDefault="00617288" w:rsidP="00617288">
            <w:pPr>
              <w:rPr>
                <w:rFonts w:ascii="Times New Roman" w:hAnsi="Times New Roman" w:cs="Times New Roman"/>
                <w:sz w:val="20"/>
                <w:szCs w:val="20"/>
              </w:rPr>
            </w:pPr>
            <w:proofErr w:type="gramStart"/>
            <w:r w:rsidRPr="0071594F">
              <w:rPr>
                <w:rFonts w:ascii="Times New Roman" w:hAnsi="Times New Roman" w:cs="Times New Roman"/>
                <w:sz w:val="20"/>
                <w:szCs w:val="20"/>
              </w:rPr>
              <w:t>(По согласованию</w:t>
            </w:r>
            <w:proofErr w:type="gramEnd"/>
          </w:p>
        </w:tc>
        <w:tc>
          <w:tcPr>
            <w:tcW w:w="1568" w:type="dxa"/>
          </w:tcPr>
          <w:p w:rsidR="00326FE8" w:rsidRPr="0071594F" w:rsidRDefault="002570F8" w:rsidP="00B2445B">
            <w:pPr>
              <w:rPr>
                <w:rFonts w:ascii="Times New Roman" w:hAnsi="Times New Roman" w:cs="Times New Roman"/>
                <w:sz w:val="20"/>
                <w:szCs w:val="20"/>
              </w:rPr>
            </w:pPr>
            <w:r w:rsidRPr="0071594F">
              <w:rPr>
                <w:rFonts w:ascii="Times New Roman" w:hAnsi="Times New Roman" w:cs="Times New Roman"/>
                <w:sz w:val="20"/>
                <w:szCs w:val="20"/>
              </w:rPr>
              <w:t xml:space="preserve">В течение года (при наличии оснований) </w:t>
            </w:r>
          </w:p>
        </w:tc>
      </w:tr>
      <w:tr w:rsidR="00326FE8" w:rsidRPr="0071594F" w:rsidTr="00617288">
        <w:tc>
          <w:tcPr>
            <w:tcW w:w="594" w:type="dxa"/>
            <w:vAlign w:val="center"/>
          </w:tcPr>
          <w:p w:rsidR="00326FE8" w:rsidRPr="0071594F"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71594F" w:rsidRDefault="00326FE8" w:rsidP="00594BD6">
            <w:pPr>
              <w:rPr>
                <w:rFonts w:ascii="Times New Roman" w:hAnsi="Times New Roman" w:cs="Times New Roman"/>
                <w:sz w:val="20"/>
                <w:szCs w:val="20"/>
              </w:rPr>
            </w:pPr>
            <w:r w:rsidRPr="0071594F">
              <w:rPr>
                <w:rFonts w:ascii="Times New Roman" w:hAnsi="Times New Roman" w:cs="Times New Roman"/>
                <w:sz w:val="20"/>
                <w:szCs w:val="20"/>
              </w:rPr>
              <w:t>Профилактический визит</w:t>
            </w:r>
          </w:p>
        </w:tc>
        <w:tc>
          <w:tcPr>
            <w:tcW w:w="4111" w:type="dxa"/>
          </w:tcPr>
          <w:p w:rsidR="00E43838" w:rsidRPr="0071594F" w:rsidRDefault="00E43838" w:rsidP="00594BD6">
            <w:pPr>
              <w:rPr>
                <w:rFonts w:ascii="Times New Roman" w:hAnsi="Times New Roman" w:cs="Times New Roman"/>
                <w:sz w:val="20"/>
                <w:szCs w:val="20"/>
              </w:rPr>
            </w:pPr>
            <w:r w:rsidRPr="0071594F">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71594F">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71594F">
              <w:rPr>
                <w:rFonts w:ascii="Times New Roman" w:hAnsi="Times New Roman" w:cs="Times New Roman"/>
                <w:sz w:val="20"/>
                <w:szCs w:val="20"/>
              </w:rPr>
              <w:t xml:space="preserve"> При проведении </w:t>
            </w:r>
            <w:r w:rsidRPr="0071594F">
              <w:rPr>
                <w:rFonts w:ascii="Times New Roman" w:hAnsi="Times New Roman" w:cs="Times New Roman"/>
                <w:sz w:val="20"/>
                <w:szCs w:val="20"/>
              </w:rPr>
              <w:lastRenderedPageBreak/>
              <w:t>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71594F">
              <w:rPr>
                <w:rFonts w:ascii="Times New Roman" w:hAnsi="Times New Roman" w:cs="Times New Roman"/>
                <w:sz w:val="20"/>
                <w:szCs w:val="20"/>
              </w:rPr>
              <w:t>,</w:t>
            </w:r>
            <w:proofErr w:type="gramEnd"/>
            <w:r w:rsidRPr="0071594F">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71594F" w:rsidRDefault="00617288" w:rsidP="00617288">
            <w:pPr>
              <w:rPr>
                <w:rFonts w:ascii="Times New Roman" w:hAnsi="Times New Roman" w:cs="Times New Roman"/>
                <w:sz w:val="20"/>
                <w:szCs w:val="20"/>
              </w:rPr>
            </w:pPr>
            <w:r w:rsidRPr="0071594F">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71594F" w:rsidRDefault="00617288" w:rsidP="00617288">
            <w:pPr>
              <w:rPr>
                <w:rFonts w:ascii="Times New Roman" w:hAnsi="Times New Roman" w:cs="Times New Roman"/>
                <w:sz w:val="20"/>
                <w:szCs w:val="20"/>
              </w:rPr>
            </w:pPr>
            <w:proofErr w:type="gramStart"/>
            <w:r w:rsidRPr="0071594F">
              <w:rPr>
                <w:rFonts w:ascii="Times New Roman" w:hAnsi="Times New Roman" w:cs="Times New Roman"/>
                <w:sz w:val="20"/>
                <w:szCs w:val="20"/>
              </w:rPr>
              <w:t>(По согласованию</w:t>
            </w:r>
            <w:proofErr w:type="gramEnd"/>
          </w:p>
        </w:tc>
        <w:tc>
          <w:tcPr>
            <w:tcW w:w="1568" w:type="dxa"/>
          </w:tcPr>
          <w:p w:rsidR="00326FE8" w:rsidRPr="0071594F" w:rsidRDefault="00E43838" w:rsidP="00594BD6">
            <w:pPr>
              <w:rPr>
                <w:rFonts w:ascii="Times New Roman" w:hAnsi="Times New Roman" w:cs="Times New Roman"/>
                <w:sz w:val="20"/>
                <w:szCs w:val="20"/>
              </w:rPr>
            </w:pPr>
            <w:r w:rsidRPr="0071594F">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F6" w:rsidRDefault="008762F6" w:rsidP="0024334F">
      <w:pPr>
        <w:spacing w:after="0" w:line="240" w:lineRule="auto"/>
      </w:pPr>
      <w:r>
        <w:separator/>
      </w:r>
    </w:p>
  </w:endnote>
  <w:endnote w:type="continuationSeparator" w:id="0">
    <w:p w:rsidR="008762F6" w:rsidRDefault="008762F6"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F6" w:rsidRDefault="008762F6" w:rsidP="0024334F">
      <w:pPr>
        <w:spacing w:after="0" w:line="240" w:lineRule="auto"/>
      </w:pPr>
      <w:r>
        <w:separator/>
      </w:r>
    </w:p>
  </w:footnote>
  <w:footnote w:type="continuationSeparator" w:id="0">
    <w:p w:rsidR="008762F6" w:rsidRDefault="008762F6"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1594F"/>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762F6"/>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80E3C"/>
    <w:rsid w:val="00D92850"/>
    <w:rsid w:val="00DA225A"/>
    <w:rsid w:val="00DA2C04"/>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831A5"/>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4A94-D1E0-4702-9B2A-02AB50F3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Курманкеевский</cp:lastModifiedBy>
  <cp:revision>2</cp:revision>
  <cp:lastPrinted>2020-12-18T06:02:00Z</cp:lastPrinted>
  <dcterms:created xsi:type="dcterms:W3CDTF">2024-03-07T05:26:00Z</dcterms:created>
  <dcterms:modified xsi:type="dcterms:W3CDTF">2024-03-07T05:26:00Z</dcterms:modified>
</cp:coreProperties>
</file>