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407C15" w:rsidTr="00576DCB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07C15" w:rsidRDefault="00407C15" w:rsidP="00576DCB">
            <w:pPr>
              <w:rPr>
                <w:rFonts w:ascii="Lucida Sans Unicode" w:hAnsi="Lucida Sans Unicode" w:cs="Lucida Sans Unicode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</w:rPr>
              <w:t>ҡортостан Республикаһы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>ән районы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районының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Советы 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</w:rPr>
              <w:t>әһе Советы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453422,  Дәүлә</w:t>
            </w:r>
            <w:proofErr w:type="gramStart"/>
            <w:r>
              <w:rPr>
                <w:rFonts w:ascii="Arial" w:hAnsi="Arial" w:cs="Arial"/>
                <w:sz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ән районы  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ауылы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e-BY"/>
              </w:rPr>
              <w:t>Үзәк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урамы</w:t>
            </w:r>
            <w:proofErr w:type="spellEnd"/>
            <w:r>
              <w:rPr>
                <w:rFonts w:ascii="Arial" w:hAnsi="Arial" w:cs="Arial"/>
                <w:sz w:val="20"/>
              </w:rPr>
              <w:t>, 27</w:t>
            </w:r>
          </w:p>
          <w:p w:rsidR="00407C15" w:rsidRDefault="00407C15" w:rsidP="00576D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 834768 3-41-88</w:t>
            </w:r>
          </w:p>
          <w:p w:rsidR="00407C15" w:rsidRDefault="00407C15" w:rsidP="00576DCB">
            <w:r>
              <w:rPr>
                <w:rFonts w:ascii="Arial" w:hAnsi="Arial" w:cs="Arial"/>
                <w:sz w:val="20"/>
              </w:rPr>
              <w:t>факс 834768 3-41-88</w:t>
            </w: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07C15" w:rsidRDefault="00407C15" w:rsidP="00576DCB"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Совет сельского поселения</w:t>
            </w:r>
          </w:p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сельсовет </w:t>
            </w:r>
          </w:p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муниципального района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 </w:t>
            </w:r>
          </w:p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Республики Башкортостан </w:t>
            </w:r>
          </w:p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453422, </w:t>
            </w:r>
            <w:proofErr w:type="spellStart"/>
            <w:r>
              <w:rPr>
                <w:rFonts w:ascii="Arial" w:hAnsi="Arial" w:cs="Arial"/>
                <w:sz w:val="20"/>
              </w:rPr>
              <w:t>Давлекановский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район, </w:t>
            </w:r>
          </w:p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</w:rPr>
              <w:t>Бик-Кармалы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ул. Центральная,  27</w:t>
            </w:r>
          </w:p>
          <w:p w:rsidR="00407C15" w:rsidRDefault="00407C15" w:rsidP="00576D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 834768 3-41-88</w:t>
            </w:r>
          </w:p>
          <w:p w:rsidR="00407C15" w:rsidRDefault="00407C15" w:rsidP="00576DCB">
            <w:pPr>
              <w:jc w:val="right"/>
              <w:rPr>
                <w:rFonts w:ascii="Lucida Sans Unicode" w:hAnsi="Lucida Sans Unicode" w:cs="Lucida Sans Unicode"/>
              </w:rPr>
            </w:pPr>
            <w:r>
              <w:rPr>
                <w:rFonts w:ascii="Arial" w:hAnsi="Arial" w:cs="Arial"/>
                <w:sz w:val="20"/>
              </w:rPr>
              <w:t>факс 834768 3-41-88</w:t>
            </w:r>
          </w:p>
        </w:tc>
      </w:tr>
    </w:tbl>
    <w:p w:rsidR="00407C15" w:rsidRDefault="00407C15" w:rsidP="00407C15">
      <w:pPr>
        <w:rPr>
          <w:sz w:val="16"/>
        </w:rPr>
      </w:pPr>
    </w:p>
    <w:p w:rsidR="00407C15" w:rsidRDefault="00407C15" w:rsidP="00407C15">
      <w:pPr>
        <w:rPr>
          <w:szCs w:val="28"/>
        </w:rPr>
      </w:pPr>
    </w:p>
    <w:p w:rsidR="00407C15" w:rsidRDefault="00407C15" w:rsidP="00407C15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6"/>
        <w:gridCol w:w="3148"/>
        <w:gridCol w:w="3247"/>
      </w:tblGrid>
      <w:tr w:rsidR="00407C15" w:rsidTr="00576DCB">
        <w:tc>
          <w:tcPr>
            <w:tcW w:w="3176" w:type="dxa"/>
            <w:hideMark/>
          </w:tcPr>
          <w:p w:rsidR="00407C15" w:rsidRDefault="00407C15" w:rsidP="00576D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КАРАР</w:t>
            </w:r>
          </w:p>
          <w:p w:rsidR="00407C15" w:rsidRDefault="00407C15" w:rsidP="00576D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02 июль 2014  </w:t>
            </w:r>
            <w:proofErr w:type="spellStart"/>
            <w:r>
              <w:rPr>
                <w:b/>
                <w:szCs w:val="28"/>
              </w:rPr>
              <w:t>й</w:t>
            </w:r>
            <w:proofErr w:type="spellEnd"/>
            <w:r>
              <w:rPr>
                <w:b/>
                <w:szCs w:val="28"/>
              </w:rPr>
              <w:t>.</w:t>
            </w:r>
          </w:p>
        </w:tc>
        <w:tc>
          <w:tcPr>
            <w:tcW w:w="3148" w:type="dxa"/>
            <w:hideMark/>
          </w:tcPr>
          <w:p w:rsidR="00407C15" w:rsidRDefault="00407C15" w:rsidP="00407C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19</w:t>
            </w:r>
          </w:p>
        </w:tc>
        <w:tc>
          <w:tcPr>
            <w:tcW w:w="3247" w:type="dxa"/>
            <w:hideMark/>
          </w:tcPr>
          <w:p w:rsidR="00407C15" w:rsidRDefault="00407C15" w:rsidP="00576D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407C15" w:rsidRDefault="00407C15" w:rsidP="00576DC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 июля 2014 г.</w:t>
            </w:r>
          </w:p>
        </w:tc>
      </w:tr>
    </w:tbl>
    <w:p w:rsidR="00407C15" w:rsidRDefault="00407C15" w:rsidP="00407C15">
      <w:pPr>
        <w:jc w:val="center"/>
        <w:rPr>
          <w:b/>
          <w:szCs w:val="28"/>
        </w:rPr>
      </w:pPr>
    </w:p>
    <w:p w:rsidR="00407C15" w:rsidRPr="00407C15" w:rsidRDefault="00407C15" w:rsidP="00407C15">
      <w:pPr>
        <w:jc w:val="center"/>
        <w:rPr>
          <w:b/>
          <w:szCs w:val="28"/>
        </w:rPr>
      </w:pPr>
      <w:r w:rsidRPr="00407C15">
        <w:rPr>
          <w:b/>
          <w:szCs w:val="28"/>
        </w:rPr>
        <w:t>О создании комиссии</w:t>
      </w:r>
    </w:p>
    <w:p w:rsidR="00407C15" w:rsidRPr="00791D04" w:rsidRDefault="00407C15" w:rsidP="00407C15">
      <w:pPr>
        <w:rPr>
          <w:szCs w:val="28"/>
        </w:rPr>
      </w:pPr>
    </w:p>
    <w:p w:rsidR="00407C15" w:rsidRPr="00791D04" w:rsidRDefault="00407C15" w:rsidP="00407C15">
      <w:pPr>
        <w:rPr>
          <w:szCs w:val="28"/>
        </w:rPr>
      </w:pPr>
    </w:p>
    <w:p w:rsidR="00407C15" w:rsidRDefault="00407C15" w:rsidP="00407C15">
      <w:pPr>
        <w:pStyle w:val="a6"/>
        <w:ind w:firstLine="0"/>
        <w:jc w:val="both"/>
        <w:rPr>
          <w:rFonts w:ascii="Times New Roman" w:hAnsi="Times New Roman"/>
        </w:rPr>
      </w:pPr>
      <w:r w:rsidRPr="00791D04">
        <w:t xml:space="preserve">         В соответствии </w:t>
      </w:r>
      <w:r w:rsidRPr="00791D04">
        <w:rPr>
          <w:noProof/>
        </w:rPr>
        <w:t>с Федеральным законом от 6 октября 2003 года № 131</w:t>
      </w:r>
      <w:r w:rsidRPr="006E3928">
        <w:rPr>
          <w:noProof/>
        </w:rPr>
        <w:t>-</w:t>
      </w:r>
      <w:r w:rsidRPr="00791D04">
        <w:rPr>
          <w:noProof/>
        </w:rPr>
        <w:t>ФЗ «Об общих принципах организации местного управления в РФ»,</w:t>
      </w:r>
      <w:r w:rsidRPr="00791D04">
        <w:t xml:space="preserve"> </w:t>
      </w:r>
      <w:r>
        <w:rPr>
          <w:rFonts w:ascii="Times New Roman" w:hAnsi="Times New Roman"/>
        </w:rPr>
        <w:t xml:space="preserve">Федеральным законом от 21.12.2001 года № 178-ФЗ «О приватизации государственного и муниципального имущества», </w:t>
      </w:r>
      <w:r w:rsidRPr="00791D04">
        <w:t xml:space="preserve">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791D04">
          <w:t>2010 г</w:t>
        </w:r>
      </w:smartTag>
      <w:r>
        <w:t>. № 67 «</w:t>
      </w:r>
      <w:r w:rsidRPr="00791D04">
        <w:t xml:space="preserve">О порядке проведения </w:t>
      </w:r>
      <w:proofErr w:type="gramStart"/>
      <w:r w:rsidRPr="00791D04"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с учетом части 5 статьи 18  Федерального закона от 24 июля</w:t>
      </w:r>
      <w:proofErr w:type="gramEnd"/>
      <w:r w:rsidRPr="00791D04"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791D04">
          <w:t>2007 г</w:t>
        </w:r>
      </w:smartTag>
      <w:r w:rsidRPr="00791D04">
        <w:t>. № 209-ФЗ «О развитии малого и среднего предпринимательства в Российской Федерации»</w:t>
      </w:r>
    </w:p>
    <w:p w:rsidR="00407C15" w:rsidRPr="00304905" w:rsidRDefault="00407C15" w:rsidP="00407C15">
      <w:pPr>
        <w:pStyle w:val="a6"/>
        <w:ind w:firstLine="0"/>
        <w:jc w:val="both"/>
        <w:rPr>
          <w:rFonts w:ascii="Times New Roman" w:hAnsi="Times New Roman"/>
          <w:szCs w:val="28"/>
        </w:rPr>
      </w:pPr>
    </w:p>
    <w:p w:rsidR="00407C15" w:rsidRPr="00791D04" w:rsidRDefault="00407C15" w:rsidP="00407C15">
      <w:pPr>
        <w:ind w:firstLine="720"/>
        <w:jc w:val="both"/>
        <w:rPr>
          <w:b/>
          <w:szCs w:val="28"/>
        </w:rPr>
      </w:pPr>
      <w:r w:rsidRPr="00791D04">
        <w:rPr>
          <w:szCs w:val="28"/>
        </w:rPr>
        <w:t xml:space="preserve">                                           </w:t>
      </w:r>
      <w:r w:rsidRPr="00791D04">
        <w:rPr>
          <w:b/>
          <w:szCs w:val="28"/>
        </w:rPr>
        <w:t>ПОСТАНОВЛЯЮ:</w:t>
      </w:r>
    </w:p>
    <w:p w:rsidR="00407C15" w:rsidRPr="00791D04" w:rsidRDefault="00407C15" w:rsidP="00407C15">
      <w:pPr>
        <w:ind w:left="2880" w:hanging="2880"/>
        <w:rPr>
          <w:szCs w:val="28"/>
        </w:rPr>
      </w:pPr>
    </w:p>
    <w:p w:rsidR="00407C15" w:rsidRPr="006E3928" w:rsidRDefault="00407C15" w:rsidP="00407C15">
      <w:pPr>
        <w:numPr>
          <w:ilvl w:val="0"/>
          <w:numId w:val="1"/>
        </w:numPr>
        <w:tabs>
          <w:tab w:val="num" w:pos="-142"/>
        </w:tabs>
        <w:ind w:left="0" w:firstLine="360"/>
        <w:jc w:val="both"/>
        <w:rPr>
          <w:szCs w:val="28"/>
        </w:rPr>
      </w:pPr>
      <w:proofErr w:type="gramStart"/>
      <w:r w:rsidRPr="006E3928">
        <w:rPr>
          <w:szCs w:val="28"/>
        </w:rPr>
        <w:t xml:space="preserve">Создать </w:t>
      </w:r>
      <w:r w:rsidRPr="006E3928">
        <w:rPr>
          <w:bCs/>
          <w:szCs w:val="28"/>
        </w:rPr>
        <w:t>Комисси</w:t>
      </w:r>
      <w:r>
        <w:rPr>
          <w:bCs/>
          <w:szCs w:val="28"/>
        </w:rPr>
        <w:t>ю</w:t>
      </w:r>
      <w:r w:rsidRPr="006E3928">
        <w:rPr>
          <w:bCs/>
          <w:szCs w:val="28"/>
        </w:rPr>
        <w:t xml:space="preserve">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Бик-Кармалинский</w:t>
      </w:r>
      <w:proofErr w:type="spellEnd"/>
      <w:r>
        <w:rPr>
          <w:bCs/>
          <w:szCs w:val="28"/>
        </w:rPr>
        <w:t xml:space="preserve"> сельсовет </w:t>
      </w:r>
      <w:r w:rsidRPr="006E3928">
        <w:rPr>
          <w:bCs/>
          <w:szCs w:val="28"/>
        </w:rPr>
        <w:t xml:space="preserve">муниципального района </w:t>
      </w:r>
      <w:proofErr w:type="spellStart"/>
      <w:r w:rsidRPr="006E3928">
        <w:rPr>
          <w:bCs/>
          <w:szCs w:val="28"/>
        </w:rPr>
        <w:t>Давлекановский</w:t>
      </w:r>
      <w:proofErr w:type="spellEnd"/>
      <w:r w:rsidRPr="006E3928">
        <w:rPr>
          <w:bCs/>
          <w:szCs w:val="28"/>
        </w:rPr>
        <w:t xml:space="preserve"> район Республики Башкортостан</w:t>
      </w:r>
      <w:r w:rsidRPr="006E3928">
        <w:rPr>
          <w:szCs w:val="28"/>
        </w:rPr>
        <w:t xml:space="preserve"> </w:t>
      </w:r>
      <w:r>
        <w:rPr>
          <w:szCs w:val="28"/>
        </w:rPr>
        <w:t xml:space="preserve">(в том числе земельных участков) </w:t>
      </w:r>
      <w:r w:rsidRPr="006E3928">
        <w:rPr>
          <w:szCs w:val="28"/>
        </w:rPr>
        <w:t>в следующем составе:</w:t>
      </w:r>
      <w:proofErr w:type="gramEnd"/>
    </w:p>
    <w:p w:rsidR="00407C15" w:rsidRPr="00791D04" w:rsidRDefault="00407C15" w:rsidP="00407C15">
      <w:pPr>
        <w:jc w:val="both"/>
        <w:rPr>
          <w:szCs w:val="28"/>
        </w:rPr>
      </w:pPr>
    </w:p>
    <w:p w:rsidR="00407C15" w:rsidRDefault="00407C15" w:rsidP="00407C15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Лукманов</w:t>
      </w:r>
      <w:proofErr w:type="spellEnd"/>
      <w:r>
        <w:rPr>
          <w:szCs w:val="28"/>
        </w:rPr>
        <w:t xml:space="preserve"> О.Р. </w:t>
      </w:r>
      <w:r w:rsidRPr="00791D04">
        <w:rPr>
          <w:szCs w:val="28"/>
        </w:rPr>
        <w:t xml:space="preserve">– председатель комиссии, </w:t>
      </w:r>
      <w:r>
        <w:rPr>
          <w:szCs w:val="28"/>
        </w:rPr>
        <w:t xml:space="preserve">глава администрации сельского поселения </w:t>
      </w:r>
      <w:proofErr w:type="spellStart"/>
      <w:r>
        <w:rPr>
          <w:szCs w:val="28"/>
        </w:rPr>
        <w:t>Бик-Кармалинский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D23774" w:rsidRDefault="00D23774" w:rsidP="00D23774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Хамитова</w:t>
      </w:r>
      <w:proofErr w:type="spellEnd"/>
      <w:r>
        <w:rPr>
          <w:szCs w:val="28"/>
        </w:rPr>
        <w:t xml:space="preserve"> А.А.</w:t>
      </w:r>
      <w:r w:rsidR="002025E6">
        <w:rPr>
          <w:szCs w:val="28"/>
        </w:rPr>
        <w:t xml:space="preserve"> – член комиссии, </w:t>
      </w:r>
      <w:r>
        <w:rPr>
          <w:szCs w:val="28"/>
        </w:rPr>
        <w:t xml:space="preserve">управляющий делами сельского поселения </w:t>
      </w:r>
      <w:proofErr w:type="spellStart"/>
      <w:r>
        <w:rPr>
          <w:szCs w:val="28"/>
        </w:rPr>
        <w:t>Бик-Кармалинский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407C15" w:rsidRPr="00791D04" w:rsidRDefault="00407C15" w:rsidP="00407C15">
      <w:pPr>
        <w:ind w:left="360"/>
        <w:jc w:val="both"/>
        <w:rPr>
          <w:szCs w:val="28"/>
        </w:rPr>
      </w:pPr>
    </w:p>
    <w:p w:rsidR="00407C15" w:rsidRDefault="00407C15" w:rsidP="00407C15">
      <w:pPr>
        <w:ind w:left="360"/>
        <w:jc w:val="both"/>
        <w:rPr>
          <w:szCs w:val="28"/>
        </w:rPr>
      </w:pPr>
    </w:p>
    <w:p w:rsidR="00407C15" w:rsidRDefault="00407C15" w:rsidP="00407C15">
      <w:pPr>
        <w:ind w:left="360"/>
        <w:jc w:val="both"/>
        <w:rPr>
          <w:szCs w:val="28"/>
        </w:rPr>
      </w:pPr>
    </w:p>
    <w:p w:rsidR="00407C15" w:rsidRDefault="00407C15" w:rsidP="00407C15">
      <w:pPr>
        <w:ind w:left="360"/>
        <w:jc w:val="both"/>
        <w:rPr>
          <w:szCs w:val="28"/>
        </w:rPr>
      </w:pPr>
    </w:p>
    <w:p w:rsidR="00407C15" w:rsidRDefault="00407C15" w:rsidP="00407C15">
      <w:pPr>
        <w:ind w:left="360"/>
        <w:jc w:val="both"/>
        <w:rPr>
          <w:szCs w:val="28"/>
        </w:rPr>
      </w:pPr>
      <w:r>
        <w:rPr>
          <w:szCs w:val="28"/>
        </w:rPr>
        <w:t>Иванко В.Г</w:t>
      </w:r>
      <w:r w:rsidRPr="00791D04">
        <w:rPr>
          <w:szCs w:val="28"/>
        </w:rPr>
        <w:t xml:space="preserve">. – </w:t>
      </w:r>
      <w:r>
        <w:rPr>
          <w:szCs w:val="28"/>
        </w:rPr>
        <w:t>заместитель председателя</w:t>
      </w:r>
      <w:r w:rsidRPr="00791D04">
        <w:rPr>
          <w:szCs w:val="28"/>
        </w:rPr>
        <w:t xml:space="preserve"> комиссии, главный специалист-эксперт комитета по управлению собственностью Министерства земельных и имущественных отношений РБ по </w:t>
      </w:r>
      <w:proofErr w:type="spellStart"/>
      <w:r w:rsidRPr="00791D04">
        <w:rPr>
          <w:szCs w:val="28"/>
        </w:rPr>
        <w:t>Давлекановскому</w:t>
      </w:r>
      <w:proofErr w:type="spellEnd"/>
      <w:r w:rsidRPr="00791D04">
        <w:rPr>
          <w:szCs w:val="28"/>
        </w:rPr>
        <w:t xml:space="preserve"> району и городу Давлеканово</w:t>
      </w:r>
    </w:p>
    <w:p w:rsidR="00407C15" w:rsidRDefault="00407C15" w:rsidP="00407C15">
      <w:pPr>
        <w:ind w:left="360"/>
        <w:jc w:val="both"/>
        <w:rPr>
          <w:szCs w:val="28"/>
        </w:rPr>
      </w:pPr>
    </w:p>
    <w:p w:rsidR="00407C15" w:rsidRDefault="00407C15" w:rsidP="00407C15">
      <w:pPr>
        <w:ind w:left="360"/>
        <w:jc w:val="both"/>
        <w:rPr>
          <w:szCs w:val="28"/>
        </w:rPr>
      </w:pPr>
      <w:r>
        <w:rPr>
          <w:szCs w:val="28"/>
        </w:rPr>
        <w:t>Сергеева Н.М.</w:t>
      </w:r>
      <w:r w:rsidRPr="00791D04">
        <w:rPr>
          <w:szCs w:val="28"/>
        </w:rPr>
        <w:t xml:space="preserve"> – член комиссии, </w:t>
      </w:r>
      <w:r>
        <w:rPr>
          <w:szCs w:val="28"/>
        </w:rPr>
        <w:t xml:space="preserve">старший </w:t>
      </w:r>
      <w:r w:rsidRPr="00791D04">
        <w:rPr>
          <w:szCs w:val="28"/>
        </w:rPr>
        <w:t xml:space="preserve"> специалист </w:t>
      </w:r>
      <w:r>
        <w:rPr>
          <w:szCs w:val="28"/>
        </w:rPr>
        <w:t>2 разряда</w:t>
      </w:r>
      <w:r w:rsidRPr="00791D04">
        <w:rPr>
          <w:szCs w:val="28"/>
        </w:rPr>
        <w:t xml:space="preserve"> </w:t>
      </w:r>
      <w:r>
        <w:rPr>
          <w:szCs w:val="28"/>
        </w:rPr>
        <w:t>К</w:t>
      </w:r>
      <w:r w:rsidRPr="00791D04">
        <w:rPr>
          <w:szCs w:val="28"/>
        </w:rPr>
        <w:t xml:space="preserve">омитета по управлению собственностью Министерства земельных и имущественных отношений РБ по </w:t>
      </w:r>
      <w:proofErr w:type="spellStart"/>
      <w:r w:rsidRPr="00791D04">
        <w:rPr>
          <w:szCs w:val="28"/>
        </w:rPr>
        <w:t>Давлекановскому</w:t>
      </w:r>
      <w:proofErr w:type="spellEnd"/>
      <w:r w:rsidRPr="00791D04">
        <w:rPr>
          <w:szCs w:val="28"/>
        </w:rPr>
        <w:t xml:space="preserve"> району и городу Давлеканово</w:t>
      </w:r>
    </w:p>
    <w:p w:rsidR="00407C15" w:rsidRPr="00791D04" w:rsidRDefault="00407C15" w:rsidP="00407C15">
      <w:pPr>
        <w:ind w:left="360"/>
        <w:jc w:val="both"/>
        <w:rPr>
          <w:szCs w:val="28"/>
        </w:rPr>
      </w:pPr>
    </w:p>
    <w:p w:rsidR="00407C15" w:rsidRDefault="00407C15" w:rsidP="00407C15">
      <w:pPr>
        <w:ind w:left="360"/>
        <w:jc w:val="both"/>
        <w:rPr>
          <w:szCs w:val="28"/>
        </w:rPr>
      </w:pPr>
      <w:proofErr w:type="spellStart"/>
      <w:r>
        <w:rPr>
          <w:szCs w:val="28"/>
        </w:rPr>
        <w:t>Давлетбаев</w:t>
      </w:r>
      <w:proofErr w:type="spellEnd"/>
      <w:r>
        <w:rPr>
          <w:szCs w:val="28"/>
        </w:rPr>
        <w:t xml:space="preserve"> М.Р.</w:t>
      </w:r>
      <w:r w:rsidRPr="00791D04">
        <w:rPr>
          <w:szCs w:val="28"/>
        </w:rPr>
        <w:t xml:space="preserve"> – секретарь комиссии, ведущий специалист – эксперт </w:t>
      </w:r>
      <w:r>
        <w:rPr>
          <w:szCs w:val="28"/>
        </w:rPr>
        <w:t>К</w:t>
      </w:r>
      <w:r w:rsidRPr="00791D04">
        <w:rPr>
          <w:szCs w:val="28"/>
        </w:rPr>
        <w:t xml:space="preserve">омитета по управлению собственностью Министерства земельных и имущественных отношений РБ по </w:t>
      </w:r>
      <w:proofErr w:type="spellStart"/>
      <w:r w:rsidRPr="00791D04">
        <w:rPr>
          <w:szCs w:val="28"/>
        </w:rPr>
        <w:t>Давлекановскому</w:t>
      </w:r>
      <w:proofErr w:type="spellEnd"/>
      <w:r w:rsidRPr="00791D04">
        <w:rPr>
          <w:szCs w:val="28"/>
        </w:rPr>
        <w:t xml:space="preserve"> району и городу Давлеканово</w:t>
      </w:r>
    </w:p>
    <w:p w:rsidR="00407C15" w:rsidRPr="00791D04" w:rsidRDefault="00407C15" w:rsidP="00407C15">
      <w:pPr>
        <w:ind w:left="360"/>
        <w:jc w:val="both"/>
        <w:rPr>
          <w:szCs w:val="28"/>
        </w:rPr>
      </w:pPr>
    </w:p>
    <w:p w:rsidR="00407C15" w:rsidRDefault="00407C15" w:rsidP="00407C15">
      <w:pPr>
        <w:ind w:firstLine="360"/>
        <w:jc w:val="both"/>
        <w:rPr>
          <w:szCs w:val="28"/>
        </w:rPr>
      </w:pPr>
      <w:r w:rsidRPr="00791D04">
        <w:rPr>
          <w:szCs w:val="28"/>
        </w:rPr>
        <w:t>2. Утвердить прилагаемый порядок работы комиссии.</w:t>
      </w:r>
    </w:p>
    <w:p w:rsidR="00407C15" w:rsidRPr="00F1182B" w:rsidRDefault="00407C15" w:rsidP="00407C15">
      <w:pPr>
        <w:ind w:firstLine="360"/>
        <w:jc w:val="both"/>
        <w:rPr>
          <w:color w:val="FF6600"/>
          <w:szCs w:val="28"/>
        </w:rPr>
      </w:pPr>
    </w:p>
    <w:p w:rsidR="00407C15" w:rsidRPr="00F1182B" w:rsidRDefault="00407C15" w:rsidP="00407C15">
      <w:pPr>
        <w:ind w:firstLine="360"/>
        <w:jc w:val="both"/>
        <w:rPr>
          <w:color w:val="FF6600"/>
          <w:szCs w:val="28"/>
        </w:rPr>
      </w:pPr>
      <w:r w:rsidRPr="005475C2">
        <w:rPr>
          <w:szCs w:val="28"/>
        </w:rPr>
        <w:t xml:space="preserve">3. </w:t>
      </w:r>
      <w:proofErr w:type="gramStart"/>
      <w:r w:rsidRPr="005475C2">
        <w:rPr>
          <w:szCs w:val="28"/>
        </w:rPr>
        <w:t>Контроль за</w:t>
      </w:r>
      <w:proofErr w:type="gramEnd"/>
      <w:r w:rsidRPr="005475C2">
        <w:rPr>
          <w:szCs w:val="28"/>
        </w:rPr>
        <w:t xml:space="preserve"> выполнением настоящего постановления оставляю за собой</w:t>
      </w:r>
      <w:r>
        <w:rPr>
          <w:color w:val="FF6600"/>
          <w:szCs w:val="28"/>
        </w:rPr>
        <w:t>.</w:t>
      </w:r>
    </w:p>
    <w:p w:rsidR="00407C15" w:rsidRPr="00F1182B" w:rsidRDefault="00407C15" w:rsidP="00407C15">
      <w:pPr>
        <w:ind w:left="360"/>
        <w:rPr>
          <w:color w:val="FF6600"/>
          <w:szCs w:val="28"/>
        </w:rPr>
      </w:pPr>
    </w:p>
    <w:p w:rsidR="00407C15" w:rsidRPr="00791D04" w:rsidRDefault="00407C15" w:rsidP="00407C15">
      <w:pPr>
        <w:ind w:left="360"/>
        <w:rPr>
          <w:szCs w:val="28"/>
        </w:rPr>
      </w:pPr>
    </w:p>
    <w:p w:rsidR="00407C15" w:rsidRPr="00791D04" w:rsidRDefault="00407C15" w:rsidP="00407C15">
      <w:pPr>
        <w:ind w:left="360"/>
        <w:rPr>
          <w:szCs w:val="28"/>
        </w:rPr>
      </w:pPr>
    </w:p>
    <w:p w:rsidR="001E4D29" w:rsidRDefault="00407C15" w:rsidP="00407C15">
      <w:pPr>
        <w:rPr>
          <w:szCs w:val="28"/>
        </w:rPr>
      </w:pPr>
      <w:r>
        <w:rPr>
          <w:szCs w:val="28"/>
        </w:rPr>
        <w:t xml:space="preserve">           </w:t>
      </w:r>
      <w:r w:rsidRPr="00791D04">
        <w:rPr>
          <w:szCs w:val="28"/>
        </w:rPr>
        <w:t xml:space="preserve">Глава администрации                                           </w:t>
      </w:r>
      <w:r>
        <w:rPr>
          <w:szCs w:val="28"/>
        </w:rPr>
        <w:t xml:space="preserve">         О.Р. </w:t>
      </w:r>
      <w:proofErr w:type="spellStart"/>
      <w:r>
        <w:rPr>
          <w:szCs w:val="28"/>
        </w:rPr>
        <w:t>Лукманов</w:t>
      </w:r>
      <w:proofErr w:type="spellEnd"/>
      <w:r>
        <w:rPr>
          <w:szCs w:val="28"/>
        </w:rPr>
        <w:t xml:space="preserve">           </w:t>
      </w:r>
      <w:r w:rsidRPr="00791D04">
        <w:rPr>
          <w:szCs w:val="28"/>
        </w:rPr>
        <w:t xml:space="preserve">         </w:t>
      </w: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407C15">
      <w:pPr>
        <w:rPr>
          <w:szCs w:val="28"/>
        </w:rPr>
      </w:pPr>
    </w:p>
    <w:p w:rsidR="00A505AA" w:rsidRDefault="00A505AA" w:rsidP="00A505AA">
      <w:pPr>
        <w:autoSpaceDE w:val="0"/>
        <w:autoSpaceDN w:val="0"/>
        <w:adjustRightInd w:val="0"/>
        <w:ind w:left="3960"/>
      </w:pPr>
      <w:r>
        <w:lastRenderedPageBreak/>
        <w:t xml:space="preserve">Приложение </w:t>
      </w:r>
    </w:p>
    <w:p w:rsidR="00A505AA" w:rsidRDefault="00A505AA" w:rsidP="00A505AA">
      <w:pPr>
        <w:autoSpaceDE w:val="0"/>
        <w:autoSpaceDN w:val="0"/>
        <w:adjustRightInd w:val="0"/>
        <w:ind w:left="3960"/>
      </w:pPr>
      <w:r>
        <w:t xml:space="preserve">к постановлению главы администрации </w:t>
      </w:r>
    </w:p>
    <w:p w:rsidR="00A505AA" w:rsidRDefault="00A505AA" w:rsidP="00A505AA">
      <w:pPr>
        <w:autoSpaceDE w:val="0"/>
        <w:autoSpaceDN w:val="0"/>
        <w:adjustRightInd w:val="0"/>
        <w:ind w:left="3960"/>
      </w:pPr>
      <w:r>
        <w:t xml:space="preserve">сельского поселения </w:t>
      </w:r>
      <w:proofErr w:type="spellStart"/>
      <w:r>
        <w:t>Бик-Кармалинский</w:t>
      </w:r>
      <w:proofErr w:type="spellEnd"/>
      <w:r>
        <w:t xml:space="preserve"> сельсовет </w:t>
      </w:r>
    </w:p>
    <w:p w:rsidR="00A505AA" w:rsidRDefault="00A505AA" w:rsidP="00A505AA">
      <w:pPr>
        <w:autoSpaceDE w:val="0"/>
        <w:autoSpaceDN w:val="0"/>
        <w:adjustRightInd w:val="0"/>
        <w:ind w:left="3960"/>
      </w:pPr>
      <w:r>
        <w:t xml:space="preserve">муниципального района </w:t>
      </w:r>
      <w:proofErr w:type="spellStart"/>
      <w:r>
        <w:t>Давлекановский</w:t>
      </w:r>
      <w:proofErr w:type="spellEnd"/>
      <w:r>
        <w:t xml:space="preserve"> район РБ </w:t>
      </w:r>
    </w:p>
    <w:p w:rsidR="00A505AA" w:rsidRDefault="00A505AA" w:rsidP="00A505AA">
      <w:pPr>
        <w:autoSpaceDE w:val="0"/>
        <w:autoSpaceDN w:val="0"/>
        <w:adjustRightInd w:val="0"/>
        <w:jc w:val="center"/>
      </w:pPr>
      <w:r>
        <w:t xml:space="preserve">                                                     от «02» июля 2014 г.  №19</w:t>
      </w:r>
    </w:p>
    <w:p w:rsidR="00A505AA" w:rsidRDefault="00A505AA" w:rsidP="00A505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ПОРЯДОК </w:t>
      </w:r>
    </w:p>
    <w:p w:rsidR="00A505AA" w:rsidRDefault="00A505AA" w:rsidP="00A505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</w:rPr>
        <w:t xml:space="preserve">работы </w:t>
      </w:r>
      <w:r>
        <w:rPr>
          <w:b/>
          <w:bCs/>
          <w:szCs w:val="28"/>
        </w:rPr>
        <w:t xml:space="preserve">Комиссии по организации и проведению торгов по продаже </w:t>
      </w:r>
    </w:p>
    <w:p w:rsidR="00A505AA" w:rsidRDefault="00A505AA" w:rsidP="00A505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имущества, по продаже права на заключение договоров </w:t>
      </w:r>
    </w:p>
    <w:p w:rsidR="00A505AA" w:rsidRDefault="00A505AA" w:rsidP="00A505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</w:t>
      </w:r>
    </w:p>
    <w:p w:rsidR="00A505AA" w:rsidRDefault="00A505AA" w:rsidP="00A505A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Бик-Кармалинский</w:t>
      </w:r>
      <w:proofErr w:type="spellEnd"/>
      <w:r>
        <w:rPr>
          <w:b/>
          <w:bCs/>
          <w:szCs w:val="28"/>
        </w:rPr>
        <w:t xml:space="preserve"> сельсовет муниципального </w:t>
      </w:r>
    </w:p>
    <w:p w:rsidR="00A505AA" w:rsidRDefault="00A505AA" w:rsidP="00A505AA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>
        <w:rPr>
          <w:b/>
          <w:bCs/>
          <w:szCs w:val="28"/>
        </w:rPr>
        <w:t xml:space="preserve">района </w:t>
      </w:r>
      <w:proofErr w:type="spellStart"/>
      <w:r>
        <w:rPr>
          <w:b/>
          <w:bCs/>
          <w:szCs w:val="28"/>
        </w:rPr>
        <w:t>Давлекановский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</w:p>
    <w:p w:rsidR="00A505AA" w:rsidRDefault="00A505AA" w:rsidP="00A505AA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1. Комиссией осуществляются следующие полномочия: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- определение участников конкурса; 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- рассмотрение, оценка и сопоставление заявок на участие в конкурсе; 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определение победителя конкурса;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ведение протокола рассмотрения заявок на участие в конкурсе;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ведение протокола оценки и сопоставления заявок на участие в конкурсе;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рассмотрение заявок на участие в аукционе;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отбор участников аукциона;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ведение протокола рассмотрения заявок на участие в аукционе;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ведение протокола аукциона;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- протокола об отказе от заключения договора.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2. Комиссия правомочна осуществлять функции, предусмотренные пунктам 1 настоящего Порядка,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Комиссия вправе запрашивать информацию и документы в целях проверки соответствия участника конкурса или аукциона требованиям, указанным в Федеральном законе от 21.12.2001 года № 178-ФЗ «О приватизации государственного и муниципального имущества», Правилах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</w:t>
      </w:r>
      <w:proofErr w:type="gramEnd"/>
      <w:r>
        <w:t xml:space="preserve"> имущества, утвержденных Приказом ФАС России от 10.02.2010 г. № 67 (далее Правила), у органов власти в соответствии с их компетенцией и иных лиц, за исключением лиц, подавших заявку на участие в соответствующем конкурсе или аукционе. При этом организатор конкурса или аукциона, комиссия не вправе возлагать на участников конкурсов или аукционов обязанность подтверждать соответствие данным требованиям.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lastRenderedPageBreak/>
        <w:t>4. Комиссия не допускает заявителя к участию в конкурсе или аукционе в следующих случаях: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1) непредставления документов, определенных пунктами 52 и 121 Правил, либо наличия в таких документах недостоверных сведений;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2) несоответствия требованиям, указанным в пункте 18 Правил;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3) невнесения задатка, если требование о внесении задатка указано в извещении о проведении конкурса или аукциона;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proofErr w:type="gramStart"/>
      <w:r>
        <w:t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"О развитии малого и среднего предпринимательства в Российской Федерации";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7)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Отказ в допуске к участию в конкурсе или аукционе по иным основаниям, кроме случаев, указанных в пункте 4 настоящего Порядка, не допускается.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В случае установления факта недостоверности сведений, содержащихся в </w:t>
      </w:r>
      <w:proofErr w:type="gramStart"/>
      <w:r>
        <w:t>документах, представленных заявителем или участником конкурса или аукциона комиссия обязана</w:t>
      </w:r>
      <w:proofErr w:type="gramEnd"/>
      <w:r>
        <w:t xml:space="preserve"> отстранить такого заявителя или участника конкурса или аукциона от участия в конкурсе или аукционе на любом этапе их проведения.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5. Комиссия обязана осуществлять аудио- или видеозапись вскрытия конвертов с заявками на участие в конкурсе. 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6. Комиссия рассматривает заявки на участие в конкурсе или аукционе на предмет соответствия требованиям, установленным конкурсной документацией, и соответствия заявителей требованиям, установленным пунктом 18 Правил.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пунктами 4 настоящего Порядка, которое оформляется протоколом рассмотрения заявок на участие в конкурсе.</w:t>
      </w:r>
      <w:proofErr w:type="gramEnd"/>
      <w: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</w:t>
      </w:r>
      <w:proofErr w:type="gramStart"/>
      <w:r>
        <w:t>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</w:t>
      </w:r>
      <w:proofErr w:type="gramEnd"/>
      <w:r>
        <w:t xml:space="preserve"> </w:t>
      </w:r>
      <w:proofErr w:type="gramStart"/>
      <w:r>
        <w:t>соответствующих</w:t>
      </w:r>
      <w:proofErr w:type="gramEnd"/>
      <w:r>
        <w:t xml:space="preserve"> требованиям конкурсной документации. Указанный протокол в день окончания рассмотрения заявок на </w:t>
      </w:r>
      <w:r>
        <w:lastRenderedPageBreak/>
        <w:t xml:space="preserve">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комиссией решениях не позднее дня, следующего за днем подписания указанного протокола. 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8.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>
        <w:t>с даты подписания</w:t>
      </w:r>
      <w:proofErr w:type="gramEnd"/>
      <w:r>
        <w:t xml:space="preserve"> протокола рассмотрения заявок.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>9.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</w:t>
      </w:r>
      <w:proofErr w:type="gramEnd"/>
      <w:r>
        <w:t xml:space="preserve"> </w:t>
      </w:r>
      <w:proofErr w:type="gramStart"/>
      <w:r>
        <w:t>конкурсе</w:t>
      </w:r>
      <w:proofErr w:type="gramEnd"/>
      <w:r>
        <w:t xml:space="preserve">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>
        <w:t>с даты подписания</w:t>
      </w:r>
      <w:proofErr w:type="gramEnd"/>
      <w: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  <w:r>
        <w:t xml:space="preserve">11. </w:t>
      </w:r>
      <w:proofErr w:type="gramStart"/>
      <w: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4 настоящего Порядка, которое оформляется протоколом рассмотрения заявок на участие в аукционе.</w:t>
      </w:r>
      <w:proofErr w:type="gramEnd"/>
      <w: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</w:t>
      </w:r>
      <w:r>
        <w:lastRenderedPageBreak/>
        <w:t xml:space="preserve">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A505AA" w:rsidRDefault="00A505AA" w:rsidP="00A505AA">
      <w:pPr>
        <w:autoSpaceDE w:val="0"/>
        <w:autoSpaceDN w:val="0"/>
        <w:adjustRightInd w:val="0"/>
        <w:ind w:firstLine="540"/>
        <w:jc w:val="both"/>
      </w:pPr>
    </w:p>
    <w:p w:rsidR="00A505AA" w:rsidRDefault="00A505AA" w:rsidP="00407C15"/>
    <w:sectPr w:rsidR="00A505AA" w:rsidSect="001E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ECC"/>
    <w:multiLevelType w:val="hybridMultilevel"/>
    <w:tmpl w:val="365C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15"/>
    <w:rsid w:val="001E4D29"/>
    <w:rsid w:val="002025E6"/>
    <w:rsid w:val="00257192"/>
    <w:rsid w:val="002F2824"/>
    <w:rsid w:val="0030215D"/>
    <w:rsid w:val="003A543E"/>
    <w:rsid w:val="00407C15"/>
    <w:rsid w:val="005475C2"/>
    <w:rsid w:val="006F5F20"/>
    <w:rsid w:val="00912396"/>
    <w:rsid w:val="00A505AA"/>
    <w:rsid w:val="00D2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7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407C15"/>
    <w:pPr>
      <w:ind w:firstLine="709"/>
    </w:pPr>
    <w:rPr>
      <w:rFonts w:ascii="Peterburg" w:hAnsi="Peterburg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07C15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2014-07-02T05:42:00Z</dcterms:created>
  <dcterms:modified xsi:type="dcterms:W3CDTF">2014-08-04T04:41:00Z</dcterms:modified>
</cp:coreProperties>
</file>