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2E" w:rsidRDefault="00A72B2E" w:rsidP="008F5007">
      <w:pPr>
        <w:jc w:val="center"/>
      </w:pPr>
      <w:r>
        <w:t>Совет городского поселения город Давлеканово муниципального района Давлекановский район Республики Башкортостан</w:t>
      </w:r>
    </w:p>
    <w:p w:rsidR="00A72B2E" w:rsidRDefault="00A72B2E" w:rsidP="008F5007">
      <w:pPr>
        <w:jc w:val="center"/>
      </w:pPr>
    </w:p>
    <w:p w:rsidR="00A72B2E" w:rsidRDefault="00A72B2E" w:rsidP="008F5007">
      <w:pPr>
        <w:jc w:val="center"/>
      </w:pPr>
    </w:p>
    <w:p w:rsidR="00A72B2E" w:rsidRDefault="00A72B2E" w:rsidP="008F5007">
      <w:pPr>
        <w:jc w:val="center"/>
      </w:pPr>
      <w:r>
        <w:t>РЕШЕНИЕ</w:t>
      </w:r>
    </w:p>
    <w:p w:rsidR="00A72B2E" w:rsidRDefault="00A72B2E" w:rsidP="008F5007">
      <w:pPr>
        <w:jc w:val="center"/>
      </w:pPr>
      <w:r>
        <w:t>От 25.05.2016 г.   № 3/107-36/2</w:t>
      </w:r>
    </w:p>
    <w:p w:rsidR="00A72B2E" w:rsidRDefault="00A72B2E" w:rsidP="002F0846">
      <w:pPr>
        <w:jc w:val="center"/>
      </w:pPr>
    </w:p>
    <w:p w:rsidR="00A72B2E" w:rsidRDefault="00A72B2E" w:rsidP="002F0846">
      <w:pPr>
        <w:jc w:val="center"/>
      </w:pPr>
    </w:p>
    <w:p w:rsidR="00A72B2E" w:rsidRPr="00706B0A" w:rsidRDefault="00A72B2E" w:rsidP="008F5007">
      <w:pPr>
        <w:rPr>
          <w:sz w:val="26"/>
          <w:szCs w:val="26"/>
        </w:rPr>
      </w:pPr>
    </w:p>
    <w:p w:rsidR="00A72B2E" w:rsidRDefault="00A72B2E" w:rsidP="002F0846">
      <w:pPr>
        <w:jc w:val="center"/>
        <w:rPr>
          <w:sz w:val="26"/>
          <w:szCs w:val="26"/>
        </w:rPr>
      </w:pPr>
      <w:r w:rsidRPr="00706B0A">
        <w:rPr>
          <w:sz w:val="26"/>
          <w:szCs w:val="26"/>
        </w:rPr>
        <w:t xml:space="preserve"> «О внесении изменений в Правила землепользования и застройки городского поселения город Давлеканово муниципального района </w:t>
      </w:r>
    </w:p>
    <w:p w:rsidR="00A72B2E" w:rsidRPr="00706B0A" w:rsidRDefault="00A72B2E" w:rsidP="002F0846">
      <w:pPr>
        <w:jc w:val="center"/>
        <w:rPr>
          <w:sz w:val="26"/>
          <w:szCs w:val="26"/>
        </w:rPr>
      </w:pPr>
      <w:r w:rsidRPr="00706B0A">
        <w:rPr>
          <w:sz w:val="26"/>
          <w:szCs w:val="26"/>
        </w:rPr>
        <w:t>Давлекановский район Республики Башкортостан»</w:t>
      </w:r>
    </w:p>
    <w:p w:rsidR="00A72B2E" w:rsidRPr="00706B0A" w:rsidRDefault="00A72B2E" w:rsidP="002F0846">
      <w:pPr>
        <w:jc w:val="center"/>
        <w:rPr>
          <w:sz w:val="26"/>
          <w:szCs w:val="26"/>
        </w:rPr>
      </w:pPr>
    </w:p>
    <w:p w:rsidR="00A72B2E" w:rsidRPr="00706B0A" w:rsidRDefault="00A72B2E" w:rsidP="00706B0A">
      <w:pPr>
        <w:tabs>
          <w:tab w:val="left" w:pos="540"/>
        </w:tabs>
        <w:jc w:val="both"/>
        <w:rPr>
          <w:sz w:val="26"/>
          <w:szCs w:val="26"/>
        </w:rPr>
      </w:pPr>
      <w:r w:rsidRPr="00706B0A">
        <w:rPr>
          <w:sz w:val="26"/>
          <w:szCs w:val="26"/>
        </w:rPr>
        <w:tab/>
        <w:t>В соответствии с федеральным законом №131-ФЗ от 06.10.2006г. «Об общих принципах организации местного самоуправления в Российской Федерации», главой 7 «Правил землепользования и застройки городского поселения город Давлеканово муниципального района Давлекановский район  Республики Башкортостан», утвержденных решением Совета городского поселения город Давлеканово муниципального района Давлекановский район РБ «Об утверждении новой редакции Правил землепользования и застройки городского поселения город Давлеканово муниципального района Давлекановский район РБ» от 22.05.2015 года №3/82-21, постановлением главы администрации городского поселения город Давлеканово муниципального района Давлекановский район Республики Башкортостан «О проведении публичных слушаний по проекту решения «О внесении изменений в Правила землепользования и застройки городского поселения город Давлеканово муниципального района Давлекановский район  Республики Башкортостан» от 21 апреля 2016 года №237, рассмотрев протокол и заключение комиссии по подготовке и проведению публичных слушаний по вопросам землепользования и застройки городского поселения город Давлеканово муниципального района Давлекановский район Республики Башкортостан «О результатах публичных слушаний по проекту решения «О внесении изменений в Правила землепользования и застройки городского поселения  город Давлеканово муниципального района Давлекановский район  Республики Башкортостан» от 24 мая 2016г., Совет городского поселения город Давлеканово муниципального района Давлекановский район Республики Башкортостан</w:t>
      </w:r>
    </w:p>
    <w:p w:rsidR="00A72B2E" w:rsidRPr="00706B0A" w:rsidRDefault="00A72B2E" w:rsidP="00706B0A">
      <w:pPr>
        <w:jc w:val="both"/>
        <w:rPr>
          <w:sz w:val="26"/>
          <w:szCs w:val="26"/>
        </w:rPr>
      </w:pPr>
      <w:r w:rsidRPr="00706B0A">
        <w:rPr>
          <w:sz w:val="26"/>
          <w:szCs w:val="26"/>
        </w:rPr>
        <w:t xml:space="preserve">РЕШИЛ: </w:t>
      </w:r>
    </w:p>
    <w:p w:rsidR="00A72B2E" w:rsidRPr="00706B0A" w:rsidRDefault="00A72B2E" w:rsidP="00706B0A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6"/>
          <w:szCs w:val="26"/>
        </w:rPr>
      </w:pPr>
      <w:r w:rsidRPr="00706B0A">
        <w:rPr>
          <w:sz w:val="26"/>
          <w:szCs w:val="26"/>
        </w:rPr>
        <w:t>Внести изменения в таблицу 3 части 12.1 «Предельные размеры земельных участков и предельные параметры разрешенного строительства, реконструкции объектов капитального строительства» главы 12 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 Правил землепользования и застройки в следующем порядке:</w:t>
      </w:r>
    </w:p>
    <w:p w:rsidR="00A72B2E" w:rsidRPr="00706B0A" w:rsidRDefault="00A72B2E" w:rsidP="00706B0A">
      <w:pPr>
        <w:ind w:firstLine="720"/>
        <w:jc w:val="both"/>
        <w:rPr>
          <w:sz w:val="26"/>
          <w:szCs w:val="26"/>
        </w:rPr>
      </w:pPr>
      <w:r w:rsidRPr="00706B0A">
        <w:rPr>
          <w:sz w:val="26"/>
          <w:szCs w:val="26"/>
        </w:rPr>
        <w:t>1) Для территориальной зоны ОД-1 для общественных объектов в столбце 2 показатель минимального размера участка «0,2 га» заменить на «НР» (не нормируется), в столбце 3 показатель минимальной длины участка по уличному фронту «50 м» заменить на «НР» (не нормируется), в столбце 3 показатель минимальной ширины (глубины) участка «40 м» заменить на  «НР» не нормируется.</w:t>
      </w:r>
    </w:p>
    <w:p w:rsidR="00A72B2E" w:rsidRPr="00706B0A" w:rsidRDefault="00A72B2E" w:rsidP="00706B0A">
      <w:pPr>
        <w:ind w:firstLine="720"/>
        <w:jc w:val="both"/>
        <w:rPr>
          <w:sz w:val="26"/>
          <w:szCs w:val="26"/>
        </w:rPr>
      </w:pPr>
      <w:r w:rsidRPr="00706B0A">
        <w:rPr>
          <w:sz w:val="26"/>
          <w:szCs w:val="26"/>
        </w:rPr>
        <w:t>2) Для территориальной зоны ОД-2 в столбце 2 показатель минимального размера участка «0,2 га» заменить на «НР» (не нормируется), в столбце 3 показатель минимальной длины участка по уличному фронту «40 м» заменить на «НР» (не нормируется), в столбце 4 показатель минимальной ширины (глубины) участка «36 м» заменить на «НР» (не нормируется).</w:t>
      </w:r>
    </w:p>
    <w:p w:rsidR="00A72B2E" w:rsidRPr="00706B0A" w:rsidRDefault="00A72B2E" w:rsidP="00706B0A">
      <w:pPr>
        <w:ind w:firstLine="720"/>
        <w:jc w:val="both"/>
        <w:rPr>
          <w:sz w:val="26"/>
          <w:szCs w:val="26"/>
        </w:rPr>
      </w:pPr>
      <w:r w:rsidRPr="00706B0A">
        <w:rPr>
          <w:sz w:val="26"/>
          <w:szCs w:val="26"/>
        </w:rPr>
        <w:t>3) Для территориальных жилых зон Ж-1, Ж-2, Ж-3, Ж-4 в столбце 2 показатели минимального размера участка, в столбце 3 показатели минимальной длины участка по уличному фронту, в столбце 4 показатели минимальной ширины (глубины) участка определить только для жилой застройки, для других видов разрешенного строительства установить – «НР» (не нормируется).</w:t>
      </w:r>
    </w:p>
    <w:p w:rsidR="00A72B2E" w:rsidRPr="00706B0A" w:rsidRDefault="00A72B2E" w:rsidP="00706B0A">
      <w:pPr>
        <w:numPr>
          <w:ilvl w:val="0"/>
          <w:numId w:val="2"/>
        </w:numPr>
        <w:jc w:val="both"/>
        <w:rPr>
          <w:sz w:val="26"/>
          <w:szCs w:val="26"/>
        </w:rPr>
      </w:pPr>
      <w:r w:rsidRPr="00706B0A">
        <w:rPr>
          <w:sz w:val="26"/>
          <w:szCs w:val="26"/>
        </w:rPr>
        <w:t>Настоящее решение подлежит обнародованию в установленном законном порядке.</w:t>
      </w:r>
    </w:p>
    <w:p w:rsidR="00A72B2E" w:rsidRPr="00706B0A" w:rsidRDefault="00A72B2E" w:rsidP="00706B0A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6"/>
          <w:szCs w:val="26"/>
        </w:rPr>
      </w:pPr>
      <w:r w:rsidRPr="00706B0A">
        <w:rPr>
          <w:sz w:val="26"/>
          <w:szCs w:val="26"/>
        </w:rPr>
        <w:t>Контроль за исполнением настоящего решения возложить на постоянную комиссию по экономике, бюджету, налогам и вопросам собственности.</w:t>
      </w:r>
    </w:p>
    <w:p w:rsidR="00A72B2E" w:rsidRPr="00706B0A" w:rsidRDefault="00A72B2E" w:rsidP="00706B0A">
      <w:pPr>
        <w:tabs>
          <w:tab w:val="left" w:pos="720"/>
        </w:tabs>
        <w:jc w:val="both"/>
        <w:rPr>
          <w:sz w:val="26"/>
          <w:szCs w:val="26"/>
        </w:rPr>
      </w:pPr>
      <w:r w:rsidRPr="00706B0A">
        <w:rPr>
          <w:sz w:val="26"/>
          <w:szCs w:val="26"/>
        </w:rPr>
        <w:tab/>
      </w:r>
    </w:p>
    <w:p w:rsidR="00A72B2E" w:rsidRPr="00706B0A" w:rsidRDefault="00A72B2E" w:rsidP="00706B0A">
      <w:pPr>
        <w:jc w:val="both"/>
        <w:rPr>
          <w:sz w:val="26"/>
          <w:szCs w:val="26"/>
        </w:rPr>
      </w:pPr>
    </w:p>
    <w:p w:rsidR="00A72B2E" w:rsidRPr="00706B0A" w:rsidRDefault="00A72B2E" w:rsidP="00706B0A">
      <w:pPr>
        <w:jc w:val="both"/>
        <w:rPr>
          <w:sz w:val="26"/>
          <w:szCs w:val="26"/>
        </w:rPr>
      </w:pPr>
    </w:p>
    <w:p w:rsidR="00A72B2E" w:rsidRDefault="00A72B2E" w:rsidP="008F5007">
      <w:pPr>
        <w:jc w:val="right"/>
        <w:rPr>
          <w:sz w:val="26"/>
          <w:szCs w:val="26"/>
        </w:rPr>
      </w:pPr>
      <w:r w:rsidRPr="00706B0A">
        <w:rPr>
          <w:sz w:val="26"/>
          <w:szCs w:val="26"/>
        </w:rPr>
        <w:t xml:space="preserve">Председатель Совета                                        </w:t>
      </w:r>
    </w:p>
    <w:p w:rsidR="00A72B2E" w:rsidRPr="00706B0A" w:rsidRDefault="00A72B2E" w:rsidP="008F5007">
      <w:pPr>
        <w:jc w:val="right"/>
        <w:rPr>
          <w:sz w:val="26"/>
          <w:szCs w:val="26"/>
        </w:rPr>
      </w:pPr>
      <w:r w:rsidRPr="00706B0A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</w:t>
      </w:r>
      <w:r w:rsidRPr="00706B0A">
        <w:rPr>
          <w:sz w:val="26"/>
          <w:szCs w:val="26"/>
        </w:rPr>
        <w:t xml:space="preserve">      А.А.</w:t>
      </w:r>
      <w:r>
        <w:rPr>
          <w:sz w:val="26"/>
          <w:szCs w:val="26"/>
        </w:rPr>
        <w:t xml:space="preserve"> </w:t>
      </w:r>
      <w:r w:rsidRPr="00706B0A">
        <w:rPr>
          <w:sz w:val="26"/>
          <w:szCs w:val="26"/>
        </w:rPr>
        <w:t>Балакирев</w:t>
      </w:r>
    </w:p>
    <w:sectPr w:rsidR="00A72B2E" w:rsidRPr="00706B0A" w:rsidSect="00706B0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77506"/>
    <w:multiLevelType w:val="hybridMultilevel"/>
    <w:tmpl w:val="127A0DF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846"/>
    <w:rsid w:val="002F0846"/>
    <w:rsid w:val="004A4B44"/>
    <w:rsid w:val="004A4F09"/>
    <w:rsid w:val="00567F07"/>
    <w:rsid w:val="00614FEA"/>
    <w:rsid w:val="006B6F9C"/>
    <w:rsid w:val="00706B0A"/>
    <w:rsid w:val="008B41A7"/>
    <w:rsid w:val="008F5007"/>
    <w:rsid w:val="0095337E"/>
    <w:rsid w:val="00A72B2E"/>
    <w:rsid w:val="00BA287E"/>
    <w:rsid w:val="00EB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556</Words>
  <Characters>3172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поселения город Давлеканово муниципального района Давлекановский район Республики Башкортостан</dc:title>
  <dc:subject/>
  <dc:creator>user</dc:creator>
  <cp:keywords/>
  <dc:description/>
  <cp:lastModifiedBy>Natalia</cp:lastModifiedBy>
  <cp:revision>2</cp:revision>
  <cp:lastPrinted>2016-08-12T05:52:00Z</cp:lastPrinted>
  <dcterms:created xsi:type="dcterms:W3CDTF">2016-08-31T12:42:00Z</dcterms:created>
  <dcterms:modified xsi:type="dcterms:W3CDTF">2016-08-31T12:42:00Z</dcterms:modified>
</cp:coreProperties>
</file>