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1" w:rsidRDefault="00E47431" w:rsidP="00E47431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358B10" wp14:editId="4824BBE2">
            <wp:extent cx="5940425" cy="2477677"/>
            <wp:effectExtent l="0" t="0" r="3175" b="0"/>
            <wp:docPr id="1" name="Рисунок 1" descr="C:\Users\Казангуловский\Desktop\пож.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нгуловский\Desktop\пож.бе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31" w:rsidRDefault="00E47431" w:rsidP="00E47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Пожарная безопасность</w:t>
      </w:r>
      <w:r w:rsidRPr="00E4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7431">
        <w:rPr>
          <w:rFonts w:ascii="Times New Roman" w:hAnsi="Times New Roman" w:cs="Times New Roman"/>
          <w:sz w:val="28"/>
          <w:szCs w:val="28"/>
        </w:rPr>
        <w:t xml:space="preserve">— состояние защищённости личности, имущества, общества и государства от пожаров. Это определение повторяет аналогичные для любых видов безопасности: состояние защищенности любого объекта от любых видов опасности. Как это состояние обеспечить на практике не знает никто. Определение возникло до катастрофы в Чернобыле, когда существовала парадигма "абсолютной" безопасности. После катастрофы возникла парадигма приемлемого </w:t>
      </w:r>
      <w:proofErr w:type="gramStart"/>
      <w:r w:rsidRPr="00E47431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Pr="00E47431">
        <w:rPr>
          <w:rFonts w:ascii="Times New Roman" w:hAnsi="Times New Roman" w:cs="Times New Roman"/>
          <w:sz w:val="28"/>
          <w:szCs w:val="28"/>
        </w:rPr>
        <w:t xml:space="preserve"> и пожарная безопасность определяется как состояние объекта защиты, при котором значения всех пожарных рисков, связанных с данным объектом, не превышают допустимых значений.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Факторы, способствующие достижению пожарной безопасности: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нормативно-правовое регулирование и осуществление государством мер в сфере пожарной безопасности;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организация пожарной охраны и ведение её деятельности;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разработка мер пожарной безопасности и их имплементация;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реализация обязанностей, прав и ответственности в сфере пожарной безопасности создание пожарно-технической продукции;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исполнение работ и услуг в сфере пожарной безопасности;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противопожарная агитация и обучение граждан мерам пожарной безопасности;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lastRenderedPageBreak/>
        <w:t>- обеспечение информацией в сфере пожарной безопасности;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учёт количества пожаров и их последствий;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Государственный пожарный надзор (ГПН) и осуществление иных контрольных функций, обеспечивающих пожарную безопасность;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тушение пожаров и аварийно-спасательные работы (АСР);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введение специального противопожарного режима;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научно-техническое обоснование пожарной безопасности;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- выдача лицензий для деятельности в сфере пожарной безопасности и подтверждение соответствия услуг продукции в этой.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sz w:val="28"/>
          <w:szCs w:val="28"/>
        </w:rPr>
        <w:t>Лица, отвечающие за нарушение требований пожарной безопасности, иные граждане за правонарушения в этой сфере, могут подвергаться дисциплинарной, административной и уголовной ответственности.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b/>
          <w:i/>
          <w:sz w:val="28"/>
          <w:szCs w:val="28"/>
        </w:rPr>
        <w:t>Пожар</w:t>
      </w:r>
      <w:r w:rsidRPr="00E47431">
        <w:rPr>
          <w:rFonts w:ascii="Times New Roman" w:hAnsi="Times New Roman" w:cs="Times New Roman"/>
          <w:sz w:val="28"/>
          <w:szCs w:val="28"/>
        </w:rPr>
        <w:t xml:space="preserve"> - это неконтролируемое горение, несущее материальный ущерб, вред здоровью и жизни людей, интересам общества и страны.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объекта</w:t>
      </w:r>
      <w:r w:rsidRPr="00E47431">
        <w:rPr>
          <w:rFonts w:ascii="Times New Roman" w:hAnsi="Times New Roman" w:cs="Times New Roman"/>
          <w:sz w:val="28"/>
          <w:szCs w:val="28"/>
        </w:rPr>
        <w:t xml:space="preserve"> - возможность предотвращения возникновения пожара и его развития на объекте, воздействия на граждан и имущество его опасных факторов. Ее должны обеспечивать системы предотвращения пожара, а также противопожарной защиты.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b/>
          <w:i/>
          <w:sz w:val="28"/>
          <w:szCs w:val="28"/>
        </w:rPr>
        <w:t>Противопожарный режим</w:t>
      </w:r>
      <w:r w:rsidRPr="00E47431">
        <w:rPr>
          <w:rFonts w:ascii="Times New Roman" w:hAnsi="Times New Roman" w:cs="Times New Roman"/>
          <w:sz w:val="28"/>
          <w:szCs w:val="28"/>
        </w:rPr>
        <w:t xml:space="preserve"> - это правила поведения граждан, распорядок организации производства, порядок содержания территорий и помещений, обеспечивающие предупреждение возможных нарушений требований пожарной безопасности и ликвидацию пожаров.</w:t>
      </w: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31">
        <w:rPr>
          <w:rFonts w:ascii="Times New Roman" w:hAnsi="Times New Roman" w:cs="Times New Roman"/>
          <w:b/>
          <w:i/>
          <w:sz w:val="28"/>
          <w:szCs w:val="28"/>
        </w:rPr>
        <w:t>Мерами пожарной безопасности</w:t>
      </w:r>
      <w:r w:rsidRPr="00E47431">
        <w:rPr>
          <w:rFonts w:ascii="Times New Roman" w:hAnsi="Times New Roman" w:cs="Times New Roman"/>
          <w:sz w:val="28"/>
          <w:szCs w:val="28"/>
        </w:rPr>
        <w:t xml:space="preserve"> называют действия, обеспечивающие пожарную безопасность.</w:t>
      </w:r>
    </w:p>
    <w:p w:rsid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31" w:rsidRPr="00E47431" w:rsidRDefault="00E47431" w:rsidP="00E47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431" w:rsidRPr="00E4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A"/>
    <w:rsid w:val="001C66BC"/>
    <w:rsid w:val="00746A2A"/>
    <w:rsid w:val="00E47431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2</cp:revision>
  <dcterms:created xsi:type="dcterms:W3CDTF">2020-12-21T11:41:00Z</dcterms:created>
  <dcterms:modified xsi:type="dcterms:W3CDTF">2020-12-21T11:45:00Z</dcterms:modified>
</cp:coreProperties>
</file>