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A7" w:rsidRDefault="00BA13A7" w:rsidP="00BA1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</w:t>
      </w:r>
    </w:p>
    <w:p w:rsidR="00BA13A7" w:rsidRDefault="00BA13A7" w:rsidP="00BA1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BA13A7" w:rsidRDefault="00BA13A7" w:rsidP="00BA1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3A7" w:rsidRDefault="00BA13A7" w:rsidP="00BA1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A13A7" w:rsidRDefault="00BA13A7" w:rsidP="00BA1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15.04.2019 №4/51-29</w:t>
      </w:r>
    </w:p>
    <w:p w:rsidR="00BA13A7" w:rsidRDefault="00BA13A7" w:rsidP="00BA1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3A7" w:rsidRPr="00BA13A7" w:rsidRDefault="00BA13A7" w:rsidP="00BA1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арендной плате за землю на 2019 год</w:t>
      </w:r>
    </w:p>
    <w:p w:rsidR="00BA13A7" w:rsidRPr="00BA13A7" w:rsidRDefault="00BA13A7" w:rsidP="00BA1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3A7" w:rsidRPr="00BA13A7" w:rsidRDefault="00BA13A7" w:rsidP="00BA13A7">
      <w:pPr>
        <w:spacing w:after="0" w:line="240" w:lineRule="auto"/>
        <w:ind w:firstLine="709"/>
        <w:jc w:val="both"/>
        <w:rPr>
          <w:rFonts w:ascii="Peterburg" w:eastAsia="Times New Roman" w:hAnsi="Peterburg" w:cs="Times New Roman"/>
          <w:sz w:val="28"/>
          <w:szCs w:val="20"/>
          <w:lang w:eastAsia="ru-RU"/>
        </w:rPr>
      </w:pPr>
      <w:proofErr w:type="gramStart"/>
      <w:r w:rsidRPr="00BA13A7">
        <w:rPr>
          <w:rFonts w:ascii="Peterburg" w:eastAsia="Times New Roman" w:hAnsi="Peterburg" w:cs="Times New Roman"/>
          <w:sz w:val="28"/>
          <w:szCs w:val="20"/>
          <w:lang w:eastAsia="ru-RU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Законом Республики Башкортостан «О регулировании земельных отношений                      в Республике Башкортостан», Постановлением Республики Башкортостан                      от 22.12.2009 № 480 «Об определении размера арендной платы за земли, находящиеся в государственной собственности Республики Башкортостан и земли, государственная собственность на которые не разграничена», в целях реализации принципа платности использования</w:t>
      </w:r>
      <w:proofErr w:type="gramEnd"/>
      <w:r w:rsidRPr="00BA13A7">
        <w:rPr>
          <w:rFonts w:ascii="Peterburg" w:eastAsia="Times New Roman" w:hAnsi="Peterburg" w:cs="Times New Roman"/>
          <w:sz w:val="28"/>
          <w:szCs w:val="20"/>
          <w:lang w:eastAsia="ru-RU"/>
        </w:rPr>
        <w:t xml:space="preserve"> земли и эффективного управления земельными ресурсами, Совет муниципального района </w:t>
      </w:r>
      <w:proofErr w:type="spellStart"/>
      <w:r w:rsidRPr="00BA13A7">
        <w:rPr>
          <w:rFonts w:ascii="Peterburg" w:eastAsia="Times New Roman" w:hAnsi="Peterburg" w:cs="Times New Roman"/>
          <w:sz w:val="28"/>
          <w:szCs w:val="20"/>
          <w:lang w:eastAsia="ru-RU"/>
        </w:rPr>
        <w:t>Давлекановский</w:t>
      </w:r>
      <w:proofErr w:type="spellEnd"/>
      <w:r w:rsidRPr="00BA13A7">
        <w:rPr>
          <w:rFonts w:ascii="Peterburg" w:eastAsia="Times New Roman" w:hAnsi="Peterburg" w:cs="Times New Roman"/>
          <w:sz w:val="28"/>
          <w:szCs w:val="20"/>
          <w:lang w:eastAsia="ru-RU"/>
        </w:rPr>
        <w:t xml:space="preserve"> район Республики Башкортостан  </w:t>
      </w:r>
      <w:proofErr w:type="gramStart"/>
      <w:r w:rsidRPr="00BA13A7">
        <w:rPr>
          <w:rFonts w:ascii="Peterburg" w:eastAsia="Times New Roman" w:hAnsi="Peterburg" w:cs="Times New Roman"/>
          <w:sz w:val="28"/>
          <w:szCs w:val="20"/>
          <w:lang w:eastAsia="ru-RU"/>
        </w:rPr>
        <w:t>р</w:t>
      </w:r>
      <w:proofErr w:type="gramEnd"/>
      <w:r w:rsidRPr="00BA13A7">
        <w:rPr>
          <w:rFonts w:ascii="Peterburg" w:eastAsia="Times New Roman" w:hAnsi="Peterburg" w:cs="Times New Roman"/>
          <w:sz w:val="28"/>
          <w:szCs w:val="20"/>
          <w:lang w:eastAsia="ru-RU"/>
        </w:rPr>
        <w:t xml:space="preserve"> е ш и л:</w:t>
      </w:r>
    </w:p>
    <w:p w:rsidR="00BA13A7" w:rsidRPr="00BA13A7" w:rsidRDefault="00BA13A7" w:rsidP="00BA13A7">
      <w:pPr>
        <w:spacing w:after="0" w:line="240" w:lineRule="auto"/>
        <w:ind w:firstLine="709"/>
        <w:jc w:val="both"/>
        <w:rPr>
          <w:rFonts w:ascii="Peterburg" w:eastAsia="Times New Roman" w:hAnsi="Peterburg" w:cs="Times New Roman"/>
          <w:bCs/>
          <w:sz w:val="28"/>
          <w:szCs w:val="20"/>
          <w:lang w:eastAsia="ru-RU"/>
        </w:rPr>
      </w:pPr>
      <w:r w:rsidRPr="00BA13A7">
        <w:rPr>
          <w:rFonts w:ascii="Peterburg" w:eastAsia="Times New Roman" w:hAnsi="Peterburg" w:cs="Times New Roman"/>
          <w:bCs/>
          <w:sz w:val="28"/>
          <w:szCs w:val="20"/>
          <w:lang w:eastAsia="ru-RU"/>
        </w:rPr>
        <w:t>Утвердить прилагаемые:</w:t>
      </w:r>
    </w:p>
    <w:p w:rsidR="00BA13A7" w:rsidRPr="00BA13A7" w:rsidRDefault="00BA13A7" w:rsidP="00BA13A7">
      <w:pPr>
        <w:spacing w:after="0" w:line="240" w:lineRule="auto"/>
        <w:ind w:firstLine="709"/>
        <w:jc w:val="both"/>
        <w:rPr>
          <w:rFonts w:ascii="Peterburg" w:eastAsia="Times New Roman" w:hAnsi="Peterburg" w:cs="Times New Roman"/>
          <w:bCs/>
          <w:sz w:val="28"/>
          <w:szCs w:val="20"/>
          <w:lang w:eastAsia="ru-RU"/>
        </w:rPr>
      </w:pPr>
      <w:r w:rsidRPr="00BA13A7">
        <w:rPr>
          <w:rFonts w:ascii="Peterburg" w:eastAsia="Times New Roman" w:hAnsi="Peterburg" w:cs="Times New Roman"/>
          <w:bCs/>
          <w:sz w:val="28"/>
          <w:szCs w:val="20"/>
          <w:lang w:eastAsia="ru-RU"/>
        </w:rPr>
        <w:t xml:space="preserve">правила определения размера и внесения арендной платы за земли, находящиеся в муниципальной собственности муниципального района </w:t>
      </w:r>
      <w:proofErr w:type="spellStart"/>
      <w:r w:rsidRPr="00BA13A7">
        <w:rPr>
          <w:rFonts w:ascii="Peterburg" w:eastAsia="Times New Roman" w:hAnsi="Peterburg" w:cs="Times New Roman"/>
          <w:bCs/>
          <w:sz w:val="28"/>
          <w:szCs w:val="20"/>
          <w:lang w:eastAsia="ru-RU"/>
        </w:rPr>
        <w:t>Давлекановский</w:t>
      </w:r>
      <w:proofErr w:type="spellEnd"/>
      <w:r w:rsidRPr="00BA13A7">
        <w:rPr>
          <w:rFonts w:ascii="Peterburg" w:eastAsia="Times New Roman" w:hAnsi="Peterburg" w:cs="Times New Roman"/>
          <w:bCs/>
          <w:sz w:val="28"/>
          <w:szCs w:val="20"/>
          <w:lang w:eastAsia="ru-RU"/>
        </w:rPr>
        <w:t xml:space="preserve"> район Республики Башкортостан;</w:t>
      </w:r>
    </w:p>
    <w:p w:rsidR="00BA13A7" w:rsidRPr="00BA13A7" w:rsidRDefault="00BA13A7" w:rsidP="00BA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ставки арендной платы за земли, </w:t>
      </w:r>
      <w:r w:rsidRPr="00BA1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находящиеся в муниципальной собственности </w:t>
      </w: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земли, государственная собственность на которые                                не разграничена, полномочия по распоряжению которыми в соответствии                  с законодательством осуществляются органами местного самоуправления;</w:t>
      </w:r>
    </w:p>
    <w:p w:rsidR="00BA13A7" w:rsidRPr="00BA13A7" w:rsidRDefault="00BA13A7" w:rsidP="00BA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средние ставки арендной платы за земли, находящиеся </w:t>
      </w:r>
      <w:r w:rsidRPr="00BA1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</w:t>
      </w: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земли, государственная собственность на которые                                 не разграничена, полномочия по распоряжению которыми в соответствии                         с законодательством осуществляются органами местного самоуправления;</w:t>
      </w:r>
    </w:p>
    <w:p w:rsidR="00BA13A7" w:rsidRPr="00BA13A7" w:rsidRDefault="00BA13A7" w:rsidP="00BA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коэффициенты, учитывающие категорию арендаторов и вид использования земельных участков для определения размера арендной платы за земли, находящиеся в муниципальной собственности муниципального района </w:t>
      </w:r>
      <w:proofErr w:type="spellStart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BA13A7" w:rsidRPr="00BA13A7" w:rsidRDefault="00BA13A7" w:rsidP="00BA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размер арендной платы за земли, находящиеся                            </w:t>
      </w:r>
      <w:r w:rsidRPr="00BA1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муниципального района </w:t>
      </w:r>
      <w:proofErr w:type="spellStart"/>
      <w:r w:rsidRPr="00BA1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Давлекановский</w:t>
      </w:r>
      <w:proofErr w:type="spellEnd"/>
      <w:r w:rsidRPr="00BA1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земли, государственная собственность на которые                 не разграничена, если иное не установлено федеральными законами, определяется одним из следующих способов:</w:t>
      </w:r>
    </w:p>
    <w:p w:rsidR="00BA13A7" w:rsidRPr="00BA13A7" w:rsidRDefault="00BA13A7" w:rsidP="00BA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основании кадастровой стоимости земельных участков;</w:t>
      </w:r>
    </w:p>
    <w:p w:rsidR="00BA13A7" w:rsidRPr="00BA13A7" w:rsidRDefault="00BA13A7" w:rsidP="00BA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результатам торгов (конкурсов, аукционов);</w:t>
      </w:r>
    </w:p>
    <w:p w:rsidR="00BA13A7" w:rsidRPr="00BA13A7" w:rsidRDefault="00BA13A7" w:rsidP="00BA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основании рыночной стоимости права аренды земельных участков, определяемой в соответствии с законодательством Российской Федерации                       об оценочной деятельности;</w:t>
      </w:r>
    </w:p>
    <w:p w:rsidR="00BA13A7" w:rsidRPr="00BA13A7" w:rsidRDefault="00BA13A7" w:rsidP="00BA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размере земельного налога, установленного законодательством Российской Федерации за соответствующий земельный участок.</w:t>
      </w:r>
    </w:p>
    <w:p w:rsidR="00BA13A7" w:rsidRPr="00BA13A7" w:rsidRDefault="00BA13A7" w:rsidP="00BA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возврат арендаторам излишне уплаченной арендной платы за земельные участки, находящиеся в муниципальной собственности </w:t>
      </w: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</w:t>
      </w:r>
      <w:proofErr w:type="spellStart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осуществляется в течение 3 месяцев после окончания финансового года, в случае подачи заявления </w:t>
      </w:r>
      <w:proofErr w:type="gramStart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арендатора</w:t>
      </w:r>
      <w:proofErr w:type="gramEnd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возврате излишне уплаченной арендной платы                    по договору аренды земельного участка - до окончания этого финансового года, если заявление арендатором подано по истечении финансового года, в </w:t>
      </w:r>
      <w:proofErr w:type="gramStart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излишне уплачена арендная плата, - в течение 2 месяцев со дня подачи заявления.</w:t>
      </w:r>
    </w:p>
    <w:p w:rsidR="00BA13A7" w:rsidRPr="00BA13A7" w:rsidRDefault="00BA13A7" w:rsidP="00BA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решения Совета муниципального района </w:t>
      </w:r>
      <w:proofErr w:type="spellStart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23.03.2018 № 4/30-214                 «Об арендной плате за землю на 2018 год» и от 26.04.2018 № 4/32-234 «О внесении изменений в решение Совета муниципального района </w:t>
      </w:r>
      <w:proofErr w:type="spellStart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23.03.2018 № 4/30-214 «Об арендной плате за землю на 2018 год».</w:t>
      </w:r>
      <w:proofErr w:type="gramEnd"/>
    </w:p>
    <w:p w:rsidR="00BA13A7" w:rsidRPr="00BA13A7" w:rsidRDefault="00BA13A7" w:rsidP="00BA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Установить, что в 2019 году арендная плата за использование земельного участка вносится по реквизитам, указанным в договоре аренды земельного участка, а также в ежегодных расчетах арендной платы.</w:t>
      </w:r>
    </w:p>
    <w:p w:rsidR="00BA13A7" w:rsidRPr="00BA13A7" w:rsidRDefault="00BA13A7" w:rsidP="00BA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Расчет арендной платы за использование земельного участка производится Комитетом по управлению собственностью Министерства земельных                             и имущественных отношений Республики Башкортостан по </w:t>
      </w:r>
      <w:proofErr w:type="spellStart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Давлекановскому</w:t>
      </w:r>
      <w:proofErr w:type="spellEnd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и городу Давлеканово.</w:t>
      </w:r>
    </w:p>
    <w:p w:rsidR="00BA13A7" w:rsidRPr="00BA13A7" w:rsidRDefault="00BA13A7" w:rsidP="00BA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решение действует на правоотношения, возникшие с 1 января 2019 года.</w:t>
      </w:r>
    </w:p>
    <w:p w:rsidR="00BA13A7" w:rsidRPr="00BA13A7" w:rsidRDefault="00BA13A7" w:rsidP="00BA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бюджету, налогам, экономическому развитию, вопросам собственности и инвестиционной политике (председатель Тимченко Т.А.).</w:t>
      </w:r>
    </w:p>
    <w:p w:rsidR="00BA13A7" w:rsidRPr="00BA13A7" w:rsidRDefault="00BA13A7" w:rsidP="00BA1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Настоящее решение подлежит обнародованию в установленном порядке             и размещению на официальном сайте Совета муниципального района </w:t>
      </w:r>
      <w:proofErr w:type="spellStart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сети Интернет.</w:t>
      </w:r>
    </w:p>
    <w:p w:rsidR="00BA13A7" w:rsidRPr="00BA13A7" w:rsidRDefault="00BA13A7" w:rsidP="00BA13A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4139C" w:rsidRDefault="00644D86" w:rsidP="00644D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14139C">
        <w:rPr>
          <w:rFonts w:ascii="Times New Roman" w:hAnsi="Times New Roman" w:cs="Times New Roman"/>
          <w:sz w:val="26"/>
          <w:szCs w:val="26"/>
        </w:rPr>
        <w:t xml:space="preserve"> Совета </w:t>
      </w:r>
    </w:p>
    <w:p w:rsidR="0014139C" w:rsidRDefault="0014139C" w:rsidP="00644D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14139C" w:rsidRDefault="0014139C" w:rsidP="00644D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Давлекановский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</w:t>
      </w:r>
    </w:p>
    <w:p w:rsidR="00BA13A7" w:rsidRPr="00BA13A7" w:rsidRDefault="0014139C" w:rsidP="00644D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BA13A7" w:rsidRDefault="00BA13A7" w:rsidP="00BA1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39C" w:rsidRDefault="0014139C" w:rsidP="00BA1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39C" w:rsidRDefault="0014139C" w:rsidP="00BA1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39C" w:rsidRPr="00BA13A7" w:rsidRDefault="0014139C" w:rsidP="00BA1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Pr="00BA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BA13A7" w:rsidRPr="00BA13A7" w:rsidRDefault="0014139C" w:rsidP="00BA13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15.04.</w:t>
      </w:r>
      <w:r w:rsidR="00BA13A7" w:rsidRPr="00BA13A7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4/51-29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A13A7" w:rsidRPr="00BA13A7" w:rsidRDefault="00BA13A7" w:rsidP="00BA13A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ПРАВИЛА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ОПРЕДЕЛЕНИЯ РАЗМЕРА И ВНЕСЕНИЯ АРЕНДНОЙ ПЛАТЫ ЗА ЗЕМЛИ, НАХОДЯЩИЕСЯ В МУНИЦИПАЛЬНОЙ СОБСТВЕННОСТИ МУНИЦИПАЛЬНОГО РАЙОНА ДАВЛЕКАНОВСКИЙ РАЙОН 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БАШКОРТОСТАН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A13A7" w:rsidRPr="00BA13A7" w:rsidRDefault="00BA13A7" w:rsidP="00B340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1.</w:t>
      </w:r>
      <w:r w:rsidRPr="00BA13A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BA13A7" w:rsidRPr="00BA13A7" w:rsidRDefault="00BA13A7" w:rsidP="00B340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3A7" w:rsidRPr="00BA13A7" w:rsidRDefault="00BA13A7" w:rsidP="00B3402B">
      <w:pPr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разработаны в соответствии с Земельным кодексом Российской Федерации, Федеральным законом «О введении в действие Земельного кодекса Российской Федерации», Законом Республики Башкортостан                             «О регулировании земельных отношений в Республике Башкортостан»                               и устанавливает правила определения размера и внесения арендной платы за земли, находящиеся в муниципальной собственности муниципального района </w:t>
      </w:r>
      <w:proofErr w:type="spellStart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земельные участки), предоставляемые в аренду юридическим и физическим</w:t>
      </w:r>
      <w:proofErr w:type="gramEnd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лицам.</w:t>
      </w:r>
    </w:p>
    <w:p w:rsidR="00BA13A7" w:rsidRPr="00BA13A7" w:rsidRDefault="00BA13A7" w:rsidP="00B3402B">
      <w:pPr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передаче земельных участков в аренду собственникам                        или пользователям отдельно стоящих зданий и сооружений арендная плата взимается за земельные участки, занятые объектами недвижимости, и земельные участки, необходимые для содержания этих объектов.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с учетом вида использования земельного участка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предоставляемом в аренду земельном участке.</w:t>
      </w:r>
      <w:proofErr w:type="gramEnd"/>
    </w:p>
    <w:p w:rsidR="00BA13A7" w:rsidRPr="00BA13A7" w:rsidRDefault="00BA13A7" w:rsidP="00BA13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3A7" w:rsidRPr="00BA13A7" w:rsidRDefault="00BA13A7" w:rsidP="00BA13A7">
      <w:pPr>
        <w:numPr>
          <w:ilvl w:val="0"/>
          <w:numId w:val="15"/>
        </w:num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ОПРЕДЕЛЕНИЯ РАЗМЕРА АРЕНДНОЙ ПЛАТЫ 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left="130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ЗЕМЕЛЬНЫЕ УЧАСТКИ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left="130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Размер арендной платы за земли, находящихся в муниципальной собственности, и земли, государственная собственность на которые                                     не разграничена, в расчете на год (далее - арендная плата) определяется                             на основании кадастровой стоимости земельных участков, рассчитываемой                      по формуле: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АП</w:t>
      </w:r>
      <w:r w:rsidRPr="00BA13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</w:t>
      </w:r>
      <w:proofErr w:type="spellStart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Ксу</w:t>
      </w:r>
      <w:proofErr w:type="spellEnd"/>
      <w:r w:rsidRPr="00BA13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x </w:t>
      </w: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</w:t>
      </w:r>
      <w:r w:rsidRPr="00BA13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x (</w:t>
      </w:r>
      <w:proofErr w:type="spellStart"/>
      <w:r w:rsidRPr="00BA13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</w:t>
      </w:r>
      <w:proofErr w:type="spellEnd"/>
      <w:r w:rsidRPr="00BA13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S),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АП - размер арендной платы;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Ксу</w:t>
      </w:r>
      <w:proofErr w:type="spellEnd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кадастровая стоимость земельного участка;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 - ставка арендной платы в процентах от кадастровой стоимости земельного участка;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S - площадь земельного участка;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S1 - площадь земельного участка к оплате.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арендной платы в процентах от кадастровой стоимости земельного участка устанавливаются с учетом прогнозного показателя индекса потребительских цен, определяемого в установленном законодательством порядке;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арендной платы за земельные участки по договорам аренды земельных участков, заключенным до 1 января 2009 года, расчет размера арендной платы за земельные участки на 2010 - 2019 годы осуществляется на основании средней ставки арендной платы за земли, находящиеся в муниципальной собственности, и земли, государственная собственность на которые                                        не разграничена, дифференцированной с учетом территориально-экономической </w:t>
      </w: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зоны в соответствии с градостроительным регламентом, и</w:t>
      </w:r>
      <w:proofErr w:type="gramEnd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рассчитывается                         по следующей формуле: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АП = П x</w:t>
      </w:r>
      <w:proofErr w:type="gramStart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Ки,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АП - размер арендной платы;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земельного участка (устанавливается в целом, без выделения застроенной и незастроенной частей);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базовая ставка арендной платы;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Ки - коэффициент, учитывающий категорию арендаторов и вид использования земельных участков.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Коэффициенты, учитывающие категорию арендаторов и вид использования земельных участков (Ки), для определения размера арендной платы за земли, находящиеся в собственности муниципального района </w:t>
      </w:r>
      <w:proofErr w:type="spellStart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устанавливаются решением Совета муниципального района </w:t>
      </w:r>
      <w:proofErr w:type="spellStart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ставка арендной платы за земельный участок (Б) рассчитывается                    по следующей формуле: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Б = Сап x</w:t>
      </w:r>
      <w:proofErr w:type="gramStart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 - средняя ставка арендной платы за год;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proofErr w:type="gramEnd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дифференциации средней ставки арендной платы                          по территориально-экономическим зонам в соответствии с градостроительным регламентом.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ставка арендной платы за земельные участки устанавливается                    с учетом прогнозного показателя индекса потребительских цен, определяемого                   в установленном законодательством порядке.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 аренды земельных участков, в том числе                                                     и с множественностью лиц на стороне арендатора, заключенным до 1 января 2009 года, арендаторы имеют право обратиться в уполномоченный орган с заявлением               о применении ставок арендной платы в процентах от кадастровой стоимости. Расчет размера арендной платы </w:t>
      </w:r>
      <w:proofErr w:type="gramStart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использование земельного участка по ставкам арендной платы в процентах от кадастровой стоимости в данном случае</w:t>
      </w:r>
      <w:proofErr w:type="gramEnd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даты поступления соответствующего заявления.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Размер арендной платы за земли, находящихся в муниципальной собственности, и земли, государственная собственность на которые                                  не </w:t>
      </w:r>
      <w:proofErr w:type="gramStart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разграничена</w:t>
      </w:r>
      <w:proofErr w:type="gramEnd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случае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арендная плата определяется по результатам таких торгов (конкурсов, аукционов).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Установить, что за использование земельных участков, находящихся                   в муниципальной собственности, которые ранее были предоставлены юридическим лицам на праве постоянного (бессрочного) пользования, арендная плата определяется в размере следующих ставок: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процентов кадастровой стоимости арендуемых земельных участков;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размер арендной платы, устанавливаемый в связи                                          с переоформлением права постоянного (бессрочного) пользования земельным участком, не должен превышать более чем в 2 раза размера земельного налога, устанавливаемого представительным органом местного самоуправления.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 земельного участка в действующем договоре аренды земельного участка, размер арендной платы в котором рассчитан                            в соответствии с пунктом 3.2 настоящих Правил, может быть изменен (в связи                  со сменой видов (типов) деятельности в размещенных на земельном участке объектах и видов (типов) размещенных на земельном участке объектов) не чаще одного раза в год.</w:t>
      </w:r>
      <w:proofErr w:type="gramEnd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арендная плата подлежит перерасчету с момента изменения разрешенного использования в установленном порядке в соответствии                    с Федеральным законом «О государственном кадастре недвижимости» при предоставлении соответствующего кадастрового паспорта земельного участка                   с указанием кадастровой стоимости. Разрешенное использование должно соответствовать установленному градостроительному регламенту территориальных зон.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пропорционально доле в праве или отношению площади соответствующей части зданий (помещений) к общей площади зданий (помещений), расположенных                         на предоставляемом в аренду земельном участке.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proofErr w:type="gramStart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арендной платы за земельные участки, находящиеся                                в государственной или муниципальной собственности и предоставленные для размещения объектов, предусмотренных </w:t>
      </w:r>
      <w:hyperlink r:id="rId7" w:history="1">
        <w:r w:rsidRPr="00BA13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2 пункта 1 статьи 49</w:t>
        </w:r>
      </w:hyperlink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                    в федеральной собственности.</w:t>
      </w:r>
      <w:proofErr w:type="gramEnd"/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Для земельных участков, используемых не по целевому назначению,                    в соответствии с их принадлежностью к той или иной категории земель и разрешенным видом использования арендная плата подлежит определению исходя из фактического вида использования.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ставки арендной платы из применяемых в отношении каждого вида нецелевой деятельности ставок арендной платы к общей площади земельного участка.</w:t>
      </w:r>
      <w:proofErr w:type="gramEnd"/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арендная плата за фактический вид использования земельного участка меньше арендной платы, установленной для вида разрешенного использования, предусмотренного договором, действующая по договору аренды земельного участка арендная плата определяется с повышающим поправочным коэффициентом, равным 2.</w:t>
      </w:r>
      <w:proofErr w:type="gramEnd"/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Перерасчет арендной платы с учетом случаев, предусмотренных абзацами вторым и третьим настоящего пункта, осуществляется применительно                               к действующим формулам пунктов 2.1, 2.2 настоящих Правил.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2.9.1. 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</w:t>
      </w:r>
      <w:proofErr w:type="gramStart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обладающим соответствующими полномочиями лицом уполномоченного органа по распоряжению таким земельным участком составляется акт обследования земельного участка по форме согласно приложению к настоящим Правилам (далее - Акт обследования).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обследования в течение 5-ти рабочих дней со дня его составления направляется арендатору с уведомлением о необходимости устранения в течение               1 месяца выявленных нарушений.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арендной платы с учетом случаев, предусмотренных абзацами вторым и третьим пункта 2.7, осуществляется со дня составления Акта обследования земельного участка, зафиксировавшего использование земельного участка                         не по целевому назначению согласно его принадлежности к той или иной категории земель и разрешенному виду использования, и применяется до устранения арендатором выявленных нарушений целевого использования земельного участка.</w:t>
      </w:r>
      <w:proofErr w:type="gramEnd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устранения арендатором выявленных нарушений целевого использования земельного участка арендная плата рассчитывается                        в прежнем размере.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арендатора с мотивированным заявлением об устранении выявленных нарушений в течение 6-ти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акта.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вышеуказанного заявления арендатора.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ПРАВИЛА И УСЛОВИЯ ВНЕСЕНИЯ АРЕНДНОЙ ПЛАТЫ                             ЗА ПОЛЬЗОВАНИЕ ЗЕМЕЛЬНЫХ УЧАСТКОВ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Арендная плата за использование земельного участка вносится                        по реквизитам и в сроки, которые указаны в договоре аренды земельного участка,      а также согласно расчету размера арендной платы, определяемому в соответствии      с пунктом 3.2. настоящих Правил.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Расчет размера арендной платы за использование земельного участка                    на год производится Комитетом по управлению собственностью Министерства земельных и имущественных отношений Республики Башкортостан                         по </w:t>
      </w:r>
      <w:proofErr w:type="spellStart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Давлекановскому</w:t>
      </w:r>
      <w:proofErr w:type="spellEnd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и городу Давлеканово и оформляется в виде приложения к договору аренды. Расчет арендной платы подлежит ежегодному уточнению в соответствии с разделом 4 настоящих Правил.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4.  УСЛОВИЯ ИЗМЕНЕНИЯ АРЕНДНОЙ ПЛАТЫ ЗА ЗЕМЛЮ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Пересмотр размера арендной платы осуществляется арендодателем                    в одностороннем порядке по следующим основаниям: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кадастровой стоимости земельного участка;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перевода земельного участка из одной категории земель в другую или изменения разрешенного использования земельного участка в соответствии                 с требованиями законодательства Российской Федерации;</w:t>
      </w:r>
      <w:proofErr w:type="gramEnd"/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нормативных правовых актов Российской Федерации, Республики Башкортостан или органов местного самоуправления, устанавливающих размеры арендной платы за землю, условия и порядок                         ее перечисления или исчисления;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и (или) неиспользования, в том числе его части;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устранения арендатором выявленных нарушений целевого использования земельного участка.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Изменение размера арендной платы не требует заключения дополнительного соглашения к договору аренды земельного участка в случаях, когда: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выявлено нарушение установленного режима использования (целевого использования земельного участка, предусмотренного договором аренды земельного участка);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перерасчета уполномоченным органом в одностороннем порядке арендной платы являются: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административного обследования земельного участка, осуществленного должностными лицами органов государственного земельного надзора, уполномоченных на проведение плановых и внеплановых проверок соблюдения требований земельного законодательства Российской Федерации;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обследования земельного участка, подготовленный обладающим соответствующими полномочиями лицом уполномоченного органа                                 по распоряжению таким земельным участком, по форме согласно приложению                 к настоящим Правилам;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произошло изменение законодательства в части изменения порядка расчета или исчисления размера арендной платы;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произошло изменение кадастровой стоимости земельного участка.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договором аренды земельного участка должно быть установлено,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Федерации, Республики Башкортостан и органов местного самоуправления, регулирующими исчисление размера арендной платы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Изменение годового размера арендной платы по договорам аренды земельных участков, заключенным в результате переоформления права постоянного (бессрочного) пользования земельными участками, возможно только  в связи с изменением кадастровой стоимости соответствующего земельного участка.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3A7" w:rsidRDefault="00BA13A7" w:rsidP="00BA13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02B" w:rsidRPr="00BA13A7" w:rsidRDefault="00B3402B" w:rsidP="00BA13A7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A13A7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Приложение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left="595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A13A7">
        <w:rPr>
          <w:rFonts w:ascii="Times New Roman" w:eastAsia="MS Mincho" w:hAnsi="Times New Roman" w:cs="Times New Roman"/>
          <w:sz w:val="24"/>
          <w:szCs w:val="24"/>
          <w:lang w:eastAsia="ja-JP"/>
        </w:rPr>
        <w:t>к Правилам определения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left="595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A13A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размера и внесения </w:t>
      </w:r>
      <w:proofErr w:type="gramStart"/>
      <w:r w:rsidRPr="00BA13A7">
        <w:rPr>
          <w:rFonts w:ascii="Times New Roman" w:eastAsia="MS Mincho" w:hAnsi="Times New Roman" w:cs="Times New Roman"/>
          <w:sz w:val="24"/>
          <w:szCs w:val="24"/>
          <w:lang w:eastAsia="ja-JP"/>
        </w:rPr>
        <w:t>арендной</w:t>
      </w:r>
      <w:proofErr w:type="gramEnd"/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left="595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A13A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платы за земли, находящиеся в муниципальной собственности муниципального района </w:t>
      </w:r>
      <w:proofErr w:type="spellStart"/>
      <w:r w:rsidRPr="00BA13A7">
        <w:rPr>
          <w:rFonts w:ascii="Times New Roman" w:eastAsia="MS Mincho" w:hAnsi="Times New Roman" w:cs="Times New Roman"/>
          <w:sz w:val="24"/>
          <w:szCs w:val="24"/>
          <w:lang w:eastAsia="ja-JP"/>
        </w:rPr>
        <w:t>Давлекановский</w:t>
      </w:r>
      <w:proofErr w:type="spellEnd"/>
      <w:r w:rsidRPr="00BA13A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район 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left="595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A13A7">
        <w:rPr>
          <w:rFonts w:ascii="Times New Roman" w:eastAsia="MS Mincho" w:hAnsi="Times New Roman" w:cs="Times New Roman"/>
          <w:sz w:val="24"/>
          <w:szCs w:val="24"/>
          <w:lang w:eastAsia="ja-JP"/>
        </w:rPr>
        <w:t>Республики Башкортостан</w:t>
      </w:r>
    </w:p>
    <w:p w:rsidR="00BA13A7" w:rsidRPr="00BA13A7" w:rsidRDefault="00BA13A7" w:rsidP="00BA13A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BA13A7" w:rsidRPr="00BA13A7" w:rsidRDefault="00BA13A7" w:rsidP="00BA13A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BA13A7">
        <w:rPr>
          <w:rFonts w:ascii="Calibri" w:eastAsia="Times New Roman" w:hAnsi="Calibri" w:cs="Calibri"/>
          <w:sz w:val="24"/>
          <w:szCs w:val="24"/>
          <w:lang w:eastAsia="ru-RU"/>
        </w:rPr>
        <w:t>ПРИМЕРНАЯ ФОРМА</w:t>
      </w:r>
    </w:p>
    <w:p w:rsidR="00BA13A7" w:rsidRPr="00BA13A7" w:rsidRDefault="00BA13A7" w:rsidP="00BA13A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BA13A7">
        <w:rPr>
          <w:rFonts w:ascii="Calibri" w:eastAsia="Times New Roman" w:hAnsi="Calibri" w:cs="Calibri"/>
          <w:sz w:val="24"/>
          <w:szCs w:val="24"/>
          <w:lang w:eastAsia="ru-RU"/>
        </w:rPr>
        <w:t>акта обследования земельного участка</w:t>
      </w:r>
    </w:p>
    <w:p w:rsidR="00BA13A7" w:rsidRPr="00BA13A7" w:rsidRDefault="00BA13A7" w:rsidP="00BA13A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BA13A7">
        <w:rPr>
          <w:rFonts w:ascii="Calibri" w:eastAsia="Times New Roman" w:hAnsi="Calibri" w:cs="Calibri"/>
          <w:sz w:val="24"/>
          <w:szCs w:val="24"/>
          <w:lang w:eastAsia="ru-RU"/>
        </w:rPr>
        <w:t>№ ____________</w:t>
      </w:r>
    </w:p>
    <w:p w:rsidR="00BA13A7" w:rsidRPr="00BA13A7" w:rsidRDefault="00BA13A7" w:rsidP="00BA13A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BA13A7" w:rsidRPr="00BA13A7" w:rsidRDefault="00B3402B" w:rsidP="00BA13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"__" __________________ 20___</w:t>
      </w:r>
      <w:r w:rsidR="00BA13A7" w:rsidRPr="00BA13A7">
        <w:rPr>
          <w:rFonts w:ascii="Courier New" w:eastAsia="Times New Roman" w:hAnsi="Courier New" w:cs="Courier New"/>
          <w:sz w:val="24"/>
          <w:szCs w:val="24"/>
          <w:lang w:eastAsia="ru-RU"/>
        </w:rPr>
        <w:t>г.              _____________________________</w:t>
      </w:r>
    </w:p>
    <w:p w:rsidR="00BA13A7" w:rsidRPr="00BA13A7" w:rsidRDefault="00BA13A7" w:rsidP="00BA13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A13A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(дата составления)                           (место составления)</w:t>
      </w:r>
    </w:p>
    <w:p w:rsidR="00BA13A7" w:rsidRPr="00BA13A7" w:rsidRDefault="00BA13A7" w:rsidP="00BA13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A13A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Мною,</w:t>
      </w:r>
    </w:p>
    <w:p w:rsidR="00BA13A7" w:rsidRPr="00BA13A7" w:rsidRDefault="00BA13A7" w:rsidP="00BA13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A13A7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_____________________________________________________________________,</w:t>
      </w:r>
    </w:p>
    <w:p w:rsidR="00BA13A7" w:rsidRPr="00BA13A7" w:rsidRDefault="00BA13A7" w:rsidP="00BA13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A13A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(фамилия, имя, отчество, должность лица, составившего акт)</w:t>
      </w:r>
    </w:p>
    <w:p w:rsidR="00BA13A7" w:rsidRPr="00BA13A7" w:rsidRDefault="00BA13A7" w:rsidP="00BA13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A13A7" w:rsidRPr="00BA13A7" w:rsidRDefault="00BA13A7" w:rsidP="00BA13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A13A7">
        <w:rPr>
          <w:rFonts w:ascii="Courier New" w:eastAsia="Times New Roman" w:hAnsi="Courier New" w:cs="Courier New"/>
          <w:sz w:val="24"/>
          <w:szCs w:val="24"/>
          <w:lang w:eastAsia="ru-RU"/>
        </w:rPr>
        <w:t>В присутствии ______________________________________________________________________</w:t>
      </w:r>
    </w:p>
    <w:p w:rsidR="00BA13A7" w:rsidRPr="00BA13A7" w:rsidRDefault="00BA13A7" w:rsidP="00BA13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A13A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(фамилии, имена, отчества присутствующих лиц)</w:t>
      </w:r>
    </w:p>
    <w:p w:rsidR="00BA13A7" w:rsidRPr="00BA13A7" w:rsidRDefault="00BA13A7" w:rsidP="00BA13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A13A7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___________________________________________________________________________</w:t>
      </w:r>
    </w:p>
    <w:p w:rsidR="00BA13A7" w:rsidRPr="00BA13A7" w:rsidRDefault="00BA13A7" w:rsidP="00BA13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A13A7">
        <w:rPr>
          <w:rFonts w:ascii="Courier New" w:eastAsia="Times New Roman" w:hAnsi="Courier New" w:cs="Courier New"/>
          <w:sz w:val="24"/>
          <w:szCs w:val="24"/>
          <w:lang w:eastAsia="ru-RU"/>
        </w:rPr>
        <w:t>составлен настоящий акт обследования земельного участка.</w:t>
      </w:r>
    </w:p>
    <w:p w:rsidR="00BA13A7" w:rsidRPr="00BA13A7" w:rsidRDefault="00BA13A7" w:rsidP="00BA13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A13A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1. Характеристика обследуемого земельного участка:</w:t>
      </w:r>
    </w:p>
    <w:p w:rsidR="00BA13A7" w:rsidRPr="00BA13A7" w:rsidRDefault="00BA13A7" w:rsidP="00BA13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A13A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а) местоположение ____________________________________________________;</w:t>
      </w:r>
    </w:p>
    <w:p w:rsidR="00BA13A7" w:rsidRPr="00BA13A7" w:rsidRDefault="00BA13A7" w:rsidP="00BA13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A13A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б) кадастровый номер _________________________________________________;</w:t>
      </w:r>
    </w:p>
    <w:p w:rsidR="00BA13A7" w:rsidRPr="00BA13A7" w:rsidRDefault="00BA13A7" w:rsidP="00BA13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A13A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в) площадь ___________________________________________________________;</w:t>
      </w:r>
    </w:p>
    <w:p w:rsidR="00BA13A7" w:rsidRPr="00BA13A7" w:rsidRDefault="00BA13A7" w:rsidP="00BA13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A13A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г) категории _________________________________________________________;</w:t>
      </w:r>
    </w:p>
    <w:p w:rsidR="00BA13A7" w:rsidRPr="00BA13A7" w:rsidRDefault="00BA13A7" w:rsidP="00BA13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A13A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д) вид  разрешенного  использования  соответствует  назначению  участка</w:t>
      </w:r>
    </w:p>
    <w:p w:rsidR="00BA13A7" w:rsidRPr="00BA13A7" w:rsidRDefault="00BA13A7" w:rsidP="00BA13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A13A7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_____________________________________________________________________.</w:t>
      </w:r>
    </w:p>
    <w:p w:rsidR="00BA13A7" w:rsidRPr="00BA13A7" w:rsidRDefault="00BA13A7" w:rsidP="00BA13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A13A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(да/нет; если нет, </w:t>
      </w:r>
      <w:proofErr w:type="gramStart"/>
      <w:r w:rsidRPr="00BA13A7">
        <w:rPr>
          <w:rFonts w:ascii="Courier New" w:eastAsia="Times New Roman" w:hAnsi="Courier New" w:cs="Courier New"/>
          <w:sz w:val="24"/>
          <w:szCs w:val="24"/>
          <w:lang w:eastAsia="ru-RU"/>
        </w:rPr>
        <w:t>то</w:t>
      </w:r>
      <w:proofErr w:type="gramEnd"/>
      <w:r w:rsidRPr="00BA13A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каким образом)</w:t>
      </w:r>
    </w:p>
    <w:p w:rsidR="00BA13A7" w:rsidRPr="00BA13A7" w:rsidRDefault="00BA13A7" w:rsidP="00BA13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A13A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2. Основания пользования земельным участком</w:t>
      </w:r>
      <w:proofErr w:type="gramStart"/>
      <w:r w:rsidRPr="00BA13A7">
        <w:rPr>
          <w:rFonts w:ascii="Courier New" w:eastAsia="Times New Roman" w:hAnsi="Courier New" w:cs="Courier New"/>
          <w:sz w:val="24"/>
          <w:szCs w:val="24"/>
          <w:lang w:eastAsia="ru-RU"/>
        </w:rPr>
        <w:t>:</w:t>
      </w:r>
      <w:proofErr w:type="gramEnd"/>
    </w:p>
    <w:p w:rsidR="00BA13A7" w:rsidRPr="00BA13A7" w:rsidRDefault="00BA13A7" w:rsidP="00BA13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A13A7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_____________________________________________________________________.</w:t>
      </w:r>
    </w:p>
    <w:p w:rsidR="00BA13A7" w:rsidRPr="00BA13A7" w:rsidRDefault="00BA13A7" w:rsidP="00BA13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A13A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</w:t>
      </w:r>
      <w:proofErr w:type="gramStart"/>
      <w:r w:rsidRPr="00BA13A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(арендатор, реквизиты правоустанавливающих и </w:t>
      </w:r>
      <w:proofErr w:type="spellStart"/>
      <w:r w:rsidRPr="00BA13A7">
        <w:rPr>
          <w:rFonts w:ascii="Courier New" w:eastAsia="Times New Roman" w:hAnsi="Courier New" w:cs="Courier New"/>
          <w:sz w:val="24"/>
          <w:szCs w:val="24"/>
          <w:lang w:eastAsia="ru-RU"/>
        </w:rPr>
        <w:t>правоудостоверяющих</w:t>
      </w:r>
      <w:proofErr w:type="spellEnd"/>
      <w:proofErr w:type="gramEnd"/>
    </w:p>
    <w:p w:rsidR="00BA13A7" w:rsidRPr="00BA13A7" w:rsidRDefault="00BA13A7" w:rsidP="00BA13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A13A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документов: постановление главы администрации муниципального </w:t>
      </w:r>
      <w:proofErr w:type="spellStart"/>
      <w:r w:rsidRPr="00BA13A7">
        <w:rPr>
          <w:rFonts w:ascii="Courier New" w:eastAsia="Times New Roman" w:hAnsi="Courier New" w:cs="Courier New"/>
          <w:sz w:val="24"/>
          <w:szCs w:val="24"/>
          <w:lang w:eastAsia="ru-RU"/>
        </w:rPr>
        <w:t>района</w:t>
      </w:r>
      <w:proofErr w:type="gramStart"/>
      <w:r w:rsidRPr="00BA13A7">
        <w:rPr>
          <w:rFonts w:ascii="Courier New" w:eastAsia="Times New Roman" w:hAnsi="Courier New" w:cs="Courier New"/>
          <w:sz w:val="24"/>
          <w:szCs w:val="24"/>
          <w:lang w:eastAsia="ru-RU"/>
        </w:rPr>
        <w:t>,г</w:t>
      </w:r>
      <w:proofErr w:type="gramEnd"/>
      <w:r w:rsidRPr="00BA13A7">
        <w:rPr>
          <w:rFonts w:ascii="Courier New" w:eastAsia="Times New Roman" w:hAnsi="Courier New" w:cs="Courier New"/>
          <w:sz w:val="24"/>
          <w:szCs w:val="24"/>
          <w:lang w:eastAsia="ru-RU"/>
        </w:rPr>
        <w:t>ородского</w:t>
      </w:r>
      <w:proofErr w:type="spellEnd"/>
      <w:r w:rsidRPr="00BA13A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округа; приказ Министерства земельных                      и имущественных отношений Республики Башкортостан; реквизиты договора аренды; свидетельство и др.))</w:t>
      </w:r>
    </w:p>
    <w:p w:rsidR="00BA13A7" w:rsidRPr="00BA13A7" w:rsidRDefault="00BA13A7" w:rsidP="00BA13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A13A7" w:rsidRPr="00BA13A7" w:rsidRDefault="00BA13A7" w:rsidP="00BA13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A13A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3. Описание объектов недвижимости, расположенных на земельном  участке</w:t>
      </w:r>
      <w:proofErr w:type="gramStart"/>
      <w:r w:rsidRPr="00BA13A7">
        <w:rPr>
          <w:rFonts w:ascii="Courier New" w:eastAsia="Times New Roman" w:hAnsi="Courier New" w:cs="Courier New"/>
          <w:sz w:val="24"/>
          <w:szCs w:val="24"/>
          <w:lang w:eastAsia="ru-RU"/>
        </w:rPr>
        <w:t>:</w:t>
      </w:r>
      <w:proofErr w:type="gramEnd"/>
    </w:p>
    <w:p w:rsidR="00BA13A7" w:rsidRPr="00BA13A7" w:rsidRDefault="00BA13A7" w:rsidP="00BA13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A13A7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_____________________________________________________________________.</w:t>
      </w:r>
    </w:p>
    <w:p w:rsidR="00BA13A7" w:rsidRPr="00BA13A7" w:rsidRDefault="00BA13A7" w:rsidP="00BA13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A13A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</w:t>
      </w:r>
      <w:proofErr w:type="gramStart"/>
      <w:r w:rsidRPr="00BA13A7">
        <w:rPr>
          <w:rFonts w:ascii="Courier New" w:eastAsia="Times New Roman" w:hAnsi="Courier New" w:cs="Courier New"/>
          <w:sz w:val="24"/>
          <w:szCs w:val="24"/>
          <w:lang w:eastAsia="ru-RU"/>
        </w:rPr>
        <w:t>(наименование и площадь, правообладатель, право, основания</w:t>
      </w:r>
      <w:proofErr w:type="gramEnd"/>
    </w:p>
    <w:p w:rsidR="00BA13A7" w:rsidRPr="00BA13A7" w:rsidRDefault="00BA13A7" w:rsidP="00BA13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A13A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передачи (реквизиты))</w:t>
      </w:r>
    </w:p>
    <w:p w:rsidR="00BA13A7" w:rsidRPr="00BA13A7" w:rsidRDefault="00BA13A7" w:rsidP="00BA13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A13A7" w:rsidRPr="00BA13A7" w:rsidRDefault="00BA13A7" w:rsidP="00BA13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A13A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4. В результате обследования земельного участка установлено</w:t>
      </w:r>
      <w:proofErr w:type="gramStart"/>
      <w:r w:rsidRPr="00BA13A7">
        <w:rPr>
          <w:rFonts w:ascii="Courier New" w:eastAsia="Times New Roman" w:hAnsi="Courier New" w:cs="Courier New"/>
          <w:sz w:val="24"/>
          <w:szCs w:val="24"/>
          <w:lang w:eastAsia="ru-RU"/>
        </w:rPr>
        <w:t>: _____</w:t>
      </w:r>
      <w:proofErr w:type="gramEnd"/>
    </w:p>
    <w:p w:rsidR="00BA13A7" w:rsidRPr="00BA13A7" w:rsidRDefault="00BA13A7" w:rsidP="00BA13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A13A7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_____________________________________________________________________.</w:t>
      </w:r>
    </w:p>
    <w:p w:rsidR="00BA13A7" w:rsidRPr="00BA13A7" w:rsidRDefault="00BA13A7" w:rsidP="00BA13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A13A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proofErr w:type="gramStart"/>
      <w:r w:rsidRPr="00BA13A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(указываются обстоятельства, выявленные при обследовании </w:t>
      </w:r>
      <w:r w:rsidRPr="00BA13A7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земельного участка, вид фактического использования земельного участка,</w:t>
      </w:r>
      <w:proofErr w:type="gramEnd"/>
    </w:p>
    <w:p w:rsidR="00BA13A7" w:rsidRPr="00BA13A7" w:rsidRDefault="00BA13A7" w:rsidP="00BA13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A13A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целевое/нецелевое использование)</w:t>
      </w:r>
    </w:p>
    <w:p w:rsidR="00BA13A7" w:rsidRPr="00BA13A7" w:rsidRDefault="00BA13A7" w:rsidP="00BA13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A13A7" w:rsidRPr="00BA13A7" w:rsidRDefault="00BA13A7" w:rsidP="00BA13A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A13A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5. Дополнительная информация _____________________________________________________________________.</w:t>
      </w:r>
    </w:p>
    <w:p w:rsidR="00BA13A7" w:rsidRPr="00BA13A7" w:rsidRDefault="00BA13A7" w:rsidP="00BA13A7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A13A7">
        <w:rPr>
          <w:rFonts w:ascii="Courier New" w:eastAsia="Times New Roman" w:hAnsi="Courier New" w:cs="Courier New"/>
          <w:sz w:val="24"/>
          <w:szCs w:val="24"/>
          <w:lang w:eastAsia="ru-RU"/>
        </w:rPr>
        <w:t>(при наличии)</w:t>
      </w:r>
    </w:p>
    <w:p w:rsidR="00BA13A7" w:rsidRPr="00BA13A7" w:rsidRDefault="00BA13A7" w:rsidP="00BA13A7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A13A7" w:rsidRPr="00BA13A7" w:rsidRDefault="00BA13A7" w:rsidP="00BA13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A13A7" w:rsidRPr="00BA13A7" w:rsidRDefault="00BA13A7" w:rsidP="00BA13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1"/>
        <w:gridCol w:w="4908"/>
      </w:tblGrid>
      <w:tr w:rsidR="00BA13A7" w:rsidRPr="00BA13A7" w:rsidTr="00644D8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3A7" w:rsidRPr="00BA13A7" w:rsidRDefault="00BA13A7" w:rsidP="00BA13A7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4"/>
                <w:szCs w:val="24"/>
              </w:rPr>
            </w:pPr>
            <w:r w:rsidRPr="00BA13A7">
              <w:rPr>
                <w:rFonts w:ascii="Courier New" w:hAnsi="Courier New" w:cs="Courier New"/>
                <w:sz w:val="24"/>
                <w:szCs w:val="24"/>
              </w:rPr>
              <w:t>Наименование должности лица,       (представитель арендатора</w:t>
            </w:r>
            <w:proofErr w:type="gramStart"/>
            <w:r w:rsidRPr="00BA13A7">
              <w:rPr>
                <w:rFonts w:ascii="Courier New" w:hAnsi="Courier New" w:cs="Courier New"/>
                <w:sz w:val="24"/>
                <w:szCs w:val="24"/>
              </w:rPr>
              <w:t>)с</w:t>
            </w:r>
            <w:proofErr w:type="gramEnd"/>
            <w:r w:rsidRPr="00BA13A7">
              <w:rPr>
                <w:rFonts w:ascii="Courier New" w:hAnsi="Courier New" w:cs="Courier New"/>
                <w:sz w:val="24"/>
                <w:szCs w:val="24"/>
              </w:rPr>
              <w:t>оставившего акт осмотра:</w:t>
            </w:r>
          </w:p>
          <w:p w:rsidR="00BA13A7" w:rsidRPr="00BA13A7" w:rsidRDefault="00BA13A7" w:rsidP="00BA13A7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BA13A7" w:rsidRPr="00BA13A7" w:rsidRDefault="00BA13A7" w:rsidP="00BA13A7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BA13A7" w:rsidRPr="00BA13A7" w:rsidRDefault="00BA13A7" w:rsidP="00BA13A7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BA13A7" w:rsidRPr="00BA13A7" w:rsidRDefault="00BA13A7" w:rsidP="00BA13A7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4"/>
                <w:szCs w:val="24"/>
              </w:rPr>
            </w:pPr>
            <w:r w:rsidRPr="00BA13A7">
              <w:rPr>
                <w:rFonts w:ascii="Courier New" w:hAnsi="Courier New" w:cs="Courier New"/>
                <w:sz w:val="24"/>
                <w:szCs w:val="24"/>
              </w:rPr>
              <w:t>____________________________________</w:t>
            </w:r>
          </w:p>
          <w:p w:rsidR="00BA13A7" w:rsidRPr="00BA13A7" w:rsidRDefault="00BA13A7" w:rsidP="00BA13A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BA13A7">
              <w:rPr>
                <w:rFonts w:ascii="Courier New" w:hAnsi="Courier New" w:cs="Courier New"/>
              </w:rPr>
              <w:t>(подпись,  фамилия,   имя,   отчество)</w:t>
            </w:r>
          </w:p>
          <w:p w:rsidR="00BA13A7" w:rsidRPr="00BA13A7" w:rsidRDefault="00BA13A7" w:rsidP="00BA13A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BA13A7" w:rsidRPr="00BA13A7" w:rsidRDefault="00BA13A7" w:rsidP="00BA13A7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BA13A7" w:rsidRPr="00BA13A7" w:rsidRDefault="00BA13A7" w:rsidP="00BA13A7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BA13A7" w:rsidRPr="00BA13A7" w:rsidRDefault="00BA13A7" w:rsidP="00BA13A7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56" w:type="dxa"/>
            <w:tcBorders>
              <w:left w:val="nil"/>
              <w:right w:val="nil"/>
            </w:tcBorders>
            <w:shd w:val="clear" w:color="auto" w:fill="auto"/>
          </w:tcPr>
          <w:p w:rsidR="00BA13A7" w:rsidRPr="00BA13A7" w:rsidRDefault="00BA13A7" w:rsidP="00BA13A7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4"/>
                <w:szCs w:val="24"/>
              </w:rPr>
            </w:pPr>
            <w:r w:rsidRPr="00BA13A7">
              <w:rPr>
                <w:rFonts w:ascii="Courier New" w:hAnsi="Courier New" w:cs="Courier New"/>
                <w:sz w:val="24"/>
                <w:szCs w:val="24"/>
              </w:rPr>
              <w:t>Арендатор земельного участк</w:t>
            </w:r>
            <w:proofErr w:type="gramStart"/>
            <w:r w:rsidRPr="00BA13A7">
              <w:rPr>
                <w:rFonts w:ascii="Courier New" w:hAnsi="Courier New" w:cs="Courier New"/>
                <w:sz w:val="24"/>
                <w:szCs w:val="24"/>
              </w:rPr>
              <w:t>а(</w:t>
            </w:r>
            <w:proofErr w:type="gramEnd"/>
            <w:r w:rsidRPr="00BA13A7">
              <w:rPr>
                <w:rFonts w:ascii="Courier New" w:hAnsi="Courier New" w:cs="Courier New"/>
                <w:sz w:val="24"/>
                <w:szCs w:val="24"/>
              </w:rPr>
              <w:t>в   случае   присутствия   его                             при обследовании)</w:t>
            </w:r>
          </w:p>
          <w:p w:rsidR="00BA13A7" w:rsidRPr="00BA13A7" w:rsidRDefault="00BA13A7" w:rsidP="00BA13A7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BA13A7" w:rsidRPr="00BA13A7" w:rsidRDefault="00BA13A7" w:rsidP="00BA13A7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BA13A7" w:rsidRPr="00BA13A7" w:rsidRDefault="00BA13A7" w:rsidP="00BA13A7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BA13A7" w:rsidRPr="00BA13A7" w:rsidRDefault="00BA13A7" w:rsidP="00BA13A7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4"/>
                <w:szCs w:val="24"/>
              </w:rPr>
            </w:pPr>
            <w:r w:rsidRPr="00BA13A7">
              <w:rPr>
                <w:rFonts w:ascii="Courier New" w:hAnsi="Courier New" w:cs="Courier New"/>
                <w:sz w:val="24"/>
                <w:szCs w:val="24"/>
              </w:rPr>
              <w:t>________________________________</w:t>
            </w:r>
          </w:p>
          <w:p w:rsidR="00BA13A7" w:rsidRPr="00BA13A7" w:rsidRDefault="00BA13A7" w:rsidP="00BA13A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13A7">
              <w:rPr>
                <w:rFonts w:ascii="Courier New" w:hAnsi="Courier New" w:cs="Courier New"/>
                <w:sz w:val="18"/>
                <w:szCs w:val="18"/>
              </w:rPr>
              <w:t>(фамилия,   имя,   отчество,  должности, реквизиты доверенности и т.д.)</w:t>
            </w:r>
          </w:p>
          <w:p w:rsidR="00BA13A7" w:rsidRPr="00BA13A7" w:rsidRDefault="00BA13A7" w:rsidP="00BA13A7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BA13A7" w:rsidRPr="00BA13A7" w:rsidRDefault="00BA13A7" w:rsidP="00BA13A7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4"/>
                <w:szCs w:val="24"/>
              </w:rPr>
            </w:pPr>
            <w:r w:rsidRPr="00BA13A7">
              <w:rPr>
                <w:rFonts w:ascii="Courier New" w:hAnsi="Courier New" w:cs="Courier New"/>
                <w:sz w:val="24"/>
                <w:szCs w:val="24"/>
              </w:rPr>
              <w:t>________________________________</w:t>
            </w:r>
          </w:p>
          <w:p w:rsidR="00BA13A7" w:rsidRPr="00BA13A7" w:rsidRDefault="00BA13A7" w:rsidP="00BA13A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proofErr w:type="gramStart"/>
            <w:r w:rsidRPr="00BA13A7">
              <w:rPr>
                <w:rFonts w:ascii="Courier New" w:hAnsi="Courier New" w:cs="Courier New"/>
              </w:rPr>
              <w:t>(подпись, печать (при наличии)</w:t>
            </w:r>
            <w:proofErr w:type="gramEnd"/>
          </w:p>
          <w:p w:rsidR="00BA13A7" w:rsidRPr="00BA13A7" w:rsidRDefault="00BA13A7" w:rsidP="00BA13A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BA13A7" w:rsidRPr="00BA13A7" w:rsidRDefault="00BA13A7" w:rsidP="00BA13A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BA13A7" w:rsidRPr="00BA13A7" w:rsidRDefault="00BA13A7" w:rsidP="00BA13A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A13A7">
              <w:rPr>
                <w:rFonts w:ascii="Courier New" w:hAnsi="Courier New" w:cs="Courier New"/>
                <w:sz w:val="16"/>
                <w:szCs w:val="16"/>
              </w:rPr>
              <w:t>________________________________________________</w:t>
            </w:r>
          </w:p>
          <w:p w:rsidR="00BA13A7" w:rsidRPr="00BA13A7" w:rsidRDefault="00BA13A7" w:rsidP="00BA13A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BA13A7">
              <w:rPr>
                <w:rFonts w:ascii="Courier New" w:hAnsi="Courier New" w:cs="Courier New"/>
              </w:rPr>
              <w:t>(для комментариев)</w:t>
            </w:r>
          </w:p>
          <w:p w:rsidR="00BA13A7" w:rsidRPr="00BA13A7" w:rsidRDefault="00BA13A7" w:rsidP="00BA13A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BA13A7" w:rsidRPr="00BA13A7" w:rsidRDefault="00BA13A7" w:rsidP="00BA13A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BA13A7" w:rsidRPr="00BA13A7" w:rsidRDefault="00BA13A7" w:rsidP="00BA13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A13A7" w:rsidRPr="00BA13A7" w:rsidRDefault="00BA13A7" w:rsidP="00BA13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A13A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</w:t>
      </w:r>
    </w:p>
    <w:p w:rsidR="00BA13A7" w:rsidRPr="00BA13A7" w:rsidRDefault="00BA13A7" w:rsidP="00BA13A7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A13A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</w:t>
      </w:r>
    </w:p>
    <w:p w:rsidR="00BA13A7" w:rsidRPr="00BA13A7" w:rsidRDefault="00BA13A7" w:rsidP="00BA13A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A13A7">
        <w:rPr>
          <w:rFonts w:ascii="Courier New" w:eastAsia="Times New Roman" w:hAnsi="Courier New" w:cs="Courier New"/>
          <w:sz w:val="24"/>
          <w:szCs w:val="24"/>
          <w:lang w:eastAsia="ru-RU"/>
        </w:rPr>
        <w:t>К акту</w:t>
      </w:r>
    </w:p>
    <w:p w:rsidR="00BA13A7" w:rsidRPr="00BA13A7" w:rsidRDefault="00BA13A7" w:rsidP="00BA13A7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A13A7">
        <w:rPr>
          <w:rFonts w:ascii="Courier New" w:eastAsia="Times New Roman" w:hAnsi="Courier New" w:cs="Courier New"/>
          <w:sz w:val="24"/>
          <w:szCs w:val="24"/>
          <w:lang w:eastAsia="ru-RU"/>
        </w:rPr>
        <w:t>прилагаются:__________________________________________________________                      (фотоматериалы, план земельного участка)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3A7" w:rsidRPr="00BA13A7" w:rsidRDefault="00BA13A7" w:rsidP="00BA13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A13A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муниципального района 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BA13A7">
        <w:rPr>
          <w:rFonts w:ascii="Times New Roman" w:eastAsia="MS Mincho" w:hAnsi="Times New Roman" w:cs="Times New Roman"/>
          <w:sz w:val="24"/>
          <w:szCs w:val="24"/>
          <w:lang w:eastAsia="ja-JP"/>
        </w:rPr>
        <w:t>Давлекановский</w:t>
      </w:r>
      <w:proofErr w:type="spellEnd"/>
      <w:r w:rsidRPr="00BA13A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район </w:t>
      </w:r>
    </w:p>
    <w:p w:rsidR="00BA13A7" w:rsidRPr="00BA13A7" w:rsidRDefault="00BA13A7" w:rsidP="00BA13A7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A13A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Республики Башкортостан </w:t>
      </w:r>
    </w:p>
    <w:p w:rsidR="00B3402B" w:rsidRPr="00BA13A7" w:rsidRDefault="00BA13A7" w:rsidP="00B3402B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3402B">
        <w:rPr>
          <w:rFonts w:ascii="Times New Roman" w:eastAsia="Times New Roman" w:hAnsi="Times New Roman" w:cs="Times New Roman"/>
          <w:sz w:val="24"/>
          <w:szCs w:val="24"/>
          <w:lang w:eastAsia="ru-RU"/>
        </w:rPr>
        <w:t>15.04.</w:t>
      </w:r>
      <w:r w:rsidR="00B3402B" w:rsidRPr="00BA13A7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 №</w:t>
      </w:r>
      <w:r w:rsidR="00B3402B">
        <w:rPr>
          <w:rFonts w:ascii="Times New Roman" w:eastAsia="Times New Roman" w:hAnsi="Times New Roman" w:cs="Times New Roman"/>
          <w:sz w:val="24"/>
          <w:szCs w:val="24"/>
          <w:lang w:eastAsia="ru-RU"/>
        </w:rPr>
        <w:t>4/51-29</w:t>
      </w:r>
    </w:p>
    <w:p w:rsidR="00BA13A7" w:rsidRPr="00BA13A7" w:rsidRDefault="00BA13A7" w:rsidP="00BA13A7">
      <w:pPr>
        <w:widowControl w:val="0"/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3A7" w:rsidRPr="00BA13A7" w:rsidRDefault="00BA13A7" w:rsidP="00BA13A7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</w:t>
      </w:r>
    </w:p>
    <w:p w:rsidR="00BA13A7" w:rsidRPr="00BA13A7" w:rsidRDefault="00BA13A7" w:rsidP="00BA13A7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арендной платы за земли, находящиеся в муниципальной собственности,                       и за земли, государственная собственность на которые не разграничена, полномочия по распоряжению которыми в соответствии с законодательством осуществляются органами местного самоуправления</w:t>
      </w:r>
    </w:p>
    <w:p w:rsidR="00BA13A7" w:rsidRPr="00BA13A7" w:rsidRDefault="00BA13A7" w:rsidP="00BA13A7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7648"/>
        <w:gridCol w:w="1287"/>
      </w:tblGrid>
      <w:tr w:rsidR="00BA13A7" w:rsidRPr="00BA13A7" w:rsidTr="00644D86">
        <w:trPr>
          <w:trHeight w:val="119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lang w:eastAsia="ru-RU"/>
              </w:rPr>
              <w:t xml:space="preserve">№            </w:t>
            </w:r>
            <w:proofErr w:type="gramStart"/>
            <w:r w:rsidRPr="00BA13A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A13A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вида разрешенного использования земельного участка и его состав </w:t>
            </w:r>
          </w:p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lang w:eastAsia="ru-RU"/>
              </w:rPr>
              <w:t>(виды деятельности арендатора)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lang w:eastAsia="ru-RU"/>
              </w:rPr>
              <w:t xml:space="preserve">Ставки                              арендной платы в процентах от кадастровой </w:t>
            </w:r>
            <w:r w:rsidRPr="00BA13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стоимости, %</w:t>
            </w:r>
          </w:p>
        </w:tc>
      </w:tr>
    </w:tbl>
    <w:p w:rsidR="00BA13A7" w:rsidRPr="00BA13A7" w:rsidRDefault="00BA13A7" w:rsidP="00BA13A7">
      <w:pPr>
        <w:tabs>
          <w:tab w:val="left" w:pos="2127"/>
        </w:tabs>
        <w:spacing w:after="0" w:line="120" w:lineRule="auto"/>
        <w:rPr>
          <w:rFonts w:ascii="Times New Roman" w:eastAsia="MS Mincho" w:hAnsi="Times New Roman" w:cs="Times New Roman"/>
          <w:sz w:val="2"/>
          <w:szCs w:val="2"/>
          <w:lang w:eastAsia="ja-JP"/>
        </w:rPr>
      </w:pP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7669"/>
        <w:gridCol w:w="1276"/>
      </w:tblGrid>
      <w:tr w:rsidR="00BA13A7" w:rsidRPr="00BA13A7" w:rsidTr="00644D86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13A7" w:rsidRPr="00BA13A7" w:rsidTr="00644D86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 размещения домов многоэтажной жилой застройки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 размещения многоэтажных жилых домов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A13A7" w:rsidRPr="00BA13A7" w:rsidTr="00644D86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общежитий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</w:tr>
      <w:tr w:rsidR="00BA13A7" w:rsidRPr="00BA13A7" w:rsidTr="00644D86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объектов индивидуального жилищного строительства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,58  </w:t>
            </w:r>
          </w:p>
        </w:tc>
      </w:tr>
      <w:tr w:rsidR="00BA13A7" w:rsidRPr="00BA13A7" w:rsidTr="00644D86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ведения личного подсобного хозяйства (приусадебный участок)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</w:tr>
      <w:tr w:rsidR="00BA13A7" w:rsidRPr="00BA13A7" w:rsidTr="00644D86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размещения гаражей </w:t>
            </w:r>
          </w:p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автостоянок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гаражей в составе </w:t>
            </w:r>
            <w:proofErr w:type="spellStart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автокооперативов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1,81</w:t>
            </w:r>
          </w:p>
        </w:tc>
      </w:tr>
      <w:tr w:rsidR="00BA13A7" w:rsidRPr="00BA13A7" w:rsidTr="00644D86">
        <w:trPr>
          <w:trHeight w:val="3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</w:tr>
      <w:tr w:rsidR="00BA13A7" w:rsidRPr="00BA13A7" w:rsidTr="00644D86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гаражей вне </w:t>
            </w:r>
            <w:proofErr w:type="spellStart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автокооперативов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14,49</w:t>
            </w:r>
          </w:p>
        </w:tc>
      </w:tr>
      <w:tr w:rsidR="00BA13A7" w:rsidRPr="00BA13A7" w:rsidTr="00644D86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находящиеся в составе </w:t>
            </w:r>
            <w:proofErr w:type="gramStart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дачных</w:t>
            </w:r>
            <w:proofErr w:type="gramEnd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садоводческих </w:t>
            </w:r>
          </w:p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огороднических объединений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rPr>
          <w:trHeight w:val="381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Садовые, огородные земельные участки: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</w:tr>
      <w:tr w:rsidR="00BA13A7" w:rsidRPr="00BA13A7" w:rsidTr="00644D86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2,42</w:t>
            </w:r>
          </w:p>
        </w:tc>
      </w:tr>
      <w:tr w:rsidR="00BA13A7" w:rsidRPr="00BA13A7" w:rsidTr="00644D86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Дачные земельные участки: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4,23</w:t>
            </w:r>
          </w:p>
        </w:tc>
      </w:tr>
      <w:tr w:rsidR="00BA13A7" w:rsidRPr="00BA13A7" w:rsidTr="00644D86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</w:tr>
      <w:tr w:rsidR="00BA13A7" w:rsidRPr="00BA13A7" w:rsidTr="00644D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размещения объектов торговли, общественного питания и бытового обслуживания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объектов оптовой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8,34</w:t>
            </w:r>
          </w:p>
        </w:tc>
      </w:tr>
      <w:tr w:rsidR="00BA13A7" w:rsidRPr="00BA13A7" w:rsidTr="00644D8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объектов розничной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22,80</w:t>
            </w:r>
          </w:p>
        </w:tc>
      </w:tr>
      <w:tr w:rsidR="00BA13A7" w:rsidRPr="00BA13A7" w:rsidTr="00644D8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рынков, торговых центров, торгово-сервисных комплексов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A13A7" w:rsidRPr="00BA13A7" w:rsidTr="00644D8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общественного питания с алкогольными напитками (рестораны, кафе, бары и т.д.):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12,08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9,66</w:t>
            </w:r>
          </w:p>
        </w:tc>
      </w:tr>
      <w:tr w:rsidR="00BA13A7" w:rsidRPr="00BA13A7" w:rsidTr="00644D8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общественного питания без алкогольных напитков: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2,91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2,42</w:t>
            </w:r>
          </w:p>
        </w:tc>
      </w:tr>
      <w:tr w:rsidR="00BA13A7" w:rsidRPr="00BA13A7" w:rsidTr="00644D8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мастерских, фотоателье, фотолабораторий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7,22</w:t>
            </w:r>
          </w:p>
        </w:tc>
      </w:tr>
      <w:tr w:rsidR="00BA13A7" w:rsidRPr="00BA13A7" w:rsidTr="00644D8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ремонтных мастерских и мастерских технического обслуживания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14,53</w:t>
            </w:r>
          </w:p>
        </w:tc>
      </w:tr>
      <w:tr w:rsidR="00BA13A7" w:rsidRPr="00BA13A7" w:rsidTr="00644D8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предприятий по прокату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7,24</w:t>
            </w:r>
          </w:p>
        </w:tc>
      </w:tr>
      <w:tr w:rsidR="00BA13A7" w:rsidRPr="00BA13A7" w:rsidTr="00644D8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бань, душевых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</w:tr>
      <w:tr w:rsidR="00BA13A7" w:rsidRPr="00BA13A7" w:rsidTr="00644D8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парикмахерских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7,24</w:t>
            </w:r>
          </w:p>
        </w:tc>
      </w:tr>
      <w:tr w:rsidR="00BA13A7" w:rsidRPr="00BA13A7" w:rsidTr="00644D8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химчисток, прачечных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4,23</w:t>
            </w:r>
          </w:p>
        </w:tc>
      </w:tr>
      <w:tr w:rsidR="00BA13A7" w:rsidRPr="00BA13A7" w:rsidTr="00644D8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технического обслуживания и  ремонта транспортных средств, машин и оборудования: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7,56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7,25</w:t>
            </w:r>
          </w:p>
        </w:tc>
      </w:tr>
      <w:tr w:rsidR="00BA13A7" w:rsidRPr="00BA13A7" w:rsidTr="00644D86">
        <w:trPr>
          <w:trHeight w:val="1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игорных заведений (букмекерских контор и тотализаторов), организаторов лотерей (включая продажу лотерейных билетов)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35,75</w:t>
            </w:r>
          </w:p>
        </w:tc>
      </w:tr>
      <w:tr w:rsidR="00BA13A7" w:rsidRPr="00BA13A7" w:rsidTr="00644D8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объектов по оказанию ритуальных и обрядовых услуг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</w:tr>
      <w:tr w:rsidR="00BA13A7" w:rsidRPr="00BA13A7" w:rsidTr="00644D8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занятые рекламными установками: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52,58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42,28</w:t>
            </w:r>
          </w:p>
        </w:tc>
      </w:tr>
      <w:tr w:rsidR="00BA13A7" w:rsidRPr="00BA13A7" w:rsidTr="00644D8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 размещения автозаправочных станций: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13,89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18,12</w:t>
            </w:r>
          </w:p>
        </w:tc>
      </w:tr>
      <w:tr w:rsidR="00BA13A7" w:rsidRPr="00BA13A7" w:rsidTr="00644D8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 размещения автостанций,  автовокзалов: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4,23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</w:tr>
      <w:tr w:rsidR="00BA13A7" w:rsidRPr="00BA13A7" w:rsidTr="00644D8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 размещения гостиниц, мотелей, отелей: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7,25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6,64</w:t>
            </w:r>
          </w:p>
        </w:tc>
      </w:tr>
      <w:tr w:rsidR="00BA13A7" w:rsidRPr="00BA13A7" w:rsidTr="00644D8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Земельные участки, предназначенные для размещения кемпингов: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10,15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29,06</w:t>
            </w:r>
          </w:p>
        </w:tc>
      </w:tr>
      <w:tr w:rsidR="00BA13A7" w:rsidRPr="00BA13A7" w:rsidTr="00644D8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 размещения административных и офисных зданий, объектов образования, науки, здравоохранения и социального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образовательных учреждений (дошкольных, общеобразовательных, начального, среднего)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rPr>
          <w:trHeight w:val="6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образовательных учреждений (высшего профессионального и послевузовского образования, дополнительного образования взрослых)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</w:tr>
      <w:tr w:rsidR="00BA13A7" w:rsidRPr="00BA13A7" w:rsidTr="00644D8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научных организаций (научно-исследовательских организаций, научных организаций образовательных  учреждений 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</w:tr>
      <w:tr w:rsidR="00BA13A7" w:rsidRPr="00BA13A7" w:rsidTr="00644D8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</w:tr>
      <w:tr w:rsidR="00BA13A7" w:rsidRPr="00BA13A7" w:rsidTr="00644D8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7.5 </w:t>
            </w:r>
          </w:p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объектов здравоохранения (лечебно-профилактических </w:t>
            </w:r>
            <w:proofErr w:type="gramEnd"/>
          </w:p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лиц, занимающихся частной медицинской практикой </w:t>
            </w:r>
          </w:p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частной  фармацевтической деятельностью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14,49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</w:tr>
      <w:tr w:rsidR="00BA13A7" w:rsidRPr="00BA13A7" w:rsidTr="00644D8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органов государственного управления общего и социально-экономического характера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органов по реализации внешней политики, обеспечению законности, прав и свобод граждан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</w:tr>
      <w:tr w:rsidR="00BA13A7" w:rsidRPr="00BA13A7" w:rsidTr="00644D86">
        <w:trPr>
          <w:trHeight w:val="2065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организаций обязательного социального обеспечения (деятельность которых связана с предоставлением пособий по болезни,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материнству и временной нетрудоспособности, с пенсионным обеспечением государственных служащих; с предоставлением пенсий по старости,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инвалидности, случаю потери кормильца, за выслугу лет; с предоставлением пособий по безработице и пособий многодетным семьям и пособий </w:t>
            </w:r>
            <w:proofErr w:type="gramEnd"/>
          </w:p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ребенка)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иных объектов предоставления социальных услуг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</w:tr>
      <w:tr w:rsidR="00BA13A7" w:rsidRPr="00BA13A7" w:rsidTr="00644D8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спортивных клубов, коллективов физической культуры, действующих на самодеятельной и профессиональной основах </w:t>
            </w:r>
            <w:proofErr w:type="gramEnd"/>
          </w:p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детско-юношеских спортивных школ, клубов физической подготовки, спортивно-технических школ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образовательных учреждений и научных организаций  </w:t>
            </w:r>
          </w:p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физической культуры и спорта всех типов и видов независимо от организационно-правовых форм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2,54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общероссийских физкультурно-спортивных объединений – физкультурно-спортивных организаций, общероссийских федераций (союзов,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ассоциаций) по различным видам спорта, общественно-государственных физкультурно-спортивных обществ, оборонных спортивно-технических организаций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Олимпийского комитета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BA13A7" w:rsidRPr="00BA13A7" w:rsidTr="00644D8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учреждений кино и кинопроката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4,73</w:t>
            </w:r>
          </w:p>
        </w:tc>
      </w:tr>
      <w:tr w:rsidR="00BA13A7" w:rsidRPr="00BA13A7" w:rsidTr="00644D8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театрально-зрелищных предприятий, концертных организаций и  коллективов филармонии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</w:tr>
      <w:tr w:rsidR="00BA13A7" w:rsidRPr="00BA13A7" w:rsidTr="00644D8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выставок, музеев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</w:tr>
      <w:tr w:rsidR="00BA13A7" w:rsidRPr="00BA13A7" w:rsidTr="00644D8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парков культуры и отдыха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24,16</w:t>
            </w:r>
          </w:p>
        </w:tc>
      </w:tr>
      <w:tr w:rsidR="00BA13A7" w:rsidRPr="00BA13A7" w:rsidTr="00644D8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</w:tr>
      <w:tr w:rsidR="00BA13A7" w:rsidRPr="00BA13A7" w:rsidTr="00644D8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кредитных организаций, в том числе банков, а также объектов финансирования, кредитования, страхования, ломбардов, товарно-сырьевых бирж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23,27</w:t>
            </w:r>
          </w:p>
        </w:tc>
      </w:tr>
      <w:tr w:rsidR="00BA13A7" w:rsidRPr="00BA13A7" w:rsidTr="00644D8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офисов, представительств коммерческих организаций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5,82</w:t>
            </w:r>
          </w:p>
        </w:tc>
      </w:tr>
      <w:tr w:rsidR="00BA13A7" w:rsidRPr="00BA13A7" w:rsidTr="00644D8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офисов индивидуальных предпринимателей и физических лиц,  не являющихся индивидуальными предпринимателями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5,82</w:t>
            </w:r>
          </w:p>
        </w:tc>
      </w:tr>
      <w:tr w:rsidR="00BA13A7" w:rsidRPr="00BA13A7" w:rsidTr="00644D8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Земельные 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24,16</w:t>
            </w:r>
          </w:p>
        </w:tc>
      </w:tr>
      <w:tr w:rsidR="00BA13A7" w:rsidRPr="00BA13A7" w:rsidTr="00644D8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баз отдыха, пансионатов, туристических баз и других рекреационных объектов: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20,46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36,03</w:t>
            </w:r>
          </w:p>
        </w:tc>
      </w:tr>
      <w:tr w:rsidR="00BA13A7" w:rsidRPr="00BA13A7" w:rsidTr="00644D8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санаториев, курортов: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3,49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3,49</w:t>
            </w:r>
          </w:p>
        </w:tc>
      </w:tr>
      <w:tr w:rsidR="00BA13A7" w:rsidRPr="00BA13A7" w:rsidTr="00644D8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пионерских лагерей, детских и  спортивных лагерей: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4,23</w:t>
            </w:r>
          </w:p>
        </w:tc>
      </w:tr>
      <w:tr w:rsidR="00BA13A7" w:rsidRPr="00BA13A7" w:rsidTr="00644D8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на которых расположены туристские парки и туристские трассы: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6,04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6,04</w:t>
            </w:r>
          </w:p>
        </w:tc>
      </w:tr>
      <w:tr w:rsidR="00BA13A7" w:rsidRPr="00BA13A7" w:rsidTr="00644D8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30,19</w:t>
            </w:r>
          </w:p>
        </w:tc>
      </w:tr>
      <w:tr w:rsidR="00BA13A7" w:rsidRPr="00BA13A7" w:rsidTr="00644D8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административными зданиями промышленности и строительства: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7,85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10,27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занятые производственными базами промышленности и строительства: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7,85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10,27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земельные участки промышленных предприятий, в том числе под железнодорожными путями не общего пользования: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24,16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48,31</w:t>
            </w:r>
          </w:p>
        </w:tc>
      </w:tr>
      <w:tr w:rsidR="00BA13A7" w:rsidRPr="00BA13A7" w:rsidTr="00644D8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типографий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2,11</w:t>
            </w:r>
          </w:p>
        </w:tc>
      </w:tr>
      <w:tr w:rsidR="00BA13A7" w:rsidRPr="00BA13A7" w:rsidTr="00644D8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proofErr w:type="spellStart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ДЭЗов</w:t>
            </w:r>
            <w:proofErr w:type="spellEnd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(РЭУ, ЖЭК)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1,81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электроснабжения (трансформаторные подстанции):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34,57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64,26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объектов коммунального хозяйства (водоснабжения и канализации (в том числе установка, ремонт и обслуживание 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водозаборных узлов))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2,65</w:t>
            </w:r>
          </w:p>
        </w:tc>
      </w:tr>
      <w:tr w:rsidR="00BA13A7" w:rsidRPr="00BA13A7" w:rsidTr="00644D86">
        <w:trPr>
          <w:trHeight w:val="149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объектов газоснабжения (сетевого газоснабжения, сжиженного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12,08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13,29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объектов тепловых пунктов, бойлерных, районных котельных, центральных тепловых пунктов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3,72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других объектов коммунального хозяйства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</w:tr>
      <w:tr w:rsidR="00BA13A7" w:rsidRPr="00BA13A7" w:rsidTr="00644D8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общественных туалетов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выгребных ям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1,81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</w:tr>
      <w:tr w:rsidR="00BA13A7" w:rsidRPr="00BA13A7" w:rsidTr="00644D8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мусороперерабатывающих (</w:t>
            </w:r>
            <w:proofErr w:type="spellStart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мусоросжигающих</w:t>
            </w:r>
            <w:proofErr w:type="spellEnd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полигонов промышленных и бытовых отходов: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23,88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53,14</w:t>
            </w:r>
          </w:p>
        </w:tc>
      </w:tr>
      <w:tr w:rsidR="00BA13A7" w:rsidRPr="00BA13A7" w:rsidTr="00644D8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пунктов приема вторсырья: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18,12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контор механизированной уборки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</w:tr>
      <w:tr w:rsidR="00BA13A7" w:rsidRPr="00BA13A7" w:rsidTr="00644D8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кладбищ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</w:tr>
      <w:tr w:rsidR="00BA13A7" w:rsidRPr="00BA13A7" w:rsidTr="00644D8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заготовительных пунктов и отделений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баз и складов: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4,79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4,79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снабженческих контор и отделений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4,79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элеваторов: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прочих предприятий  материально-технического, продовольственного снабжения,  сбыта и заготовок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3,49</w:t>
            </w:r>
          </w:p>
        </w:tc>
      </w:tr>
      <w:tr w:rsidR="00BA13A7" w:rsidRPr="00BA13A7" w:rsidTr="00644D8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технопарков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BA13A7" w:rsidRPr="00BA13A7" w:rsidTr="00644D8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размещения электростанций, обслуживающих их сооружений и объектов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тепловых электростанций, гидроэлектростанций, атомных электростанций и иных видов электростанций: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BA13A7" w:rsidRPr="00BA13A7" w:rsidTr="00644D8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обслуживающих электростанции сооружений и объектов: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3,25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6,64</w:t>
            </w:r>
          </w:p>
        </w:tc>
      </w:tr>
      <w:tr w:rsidR="00BA13A7" w:rsidRPr="00BA13A7" w:rsidTr="00644D8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размещения портов, водных, железнодорожных вокзалов, аэропортов, аэродромов, аэровокзалов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речных портов: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15,70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18,12</w:t>
            </w:r>
          </w:p>
        </w:tc>
      </w:tr>
      <w:tr w:rsidR="00BA13A7" w:rsidRPr="00BA13A7" w:rsidTr="00644D8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 размещения  железнодорожных вокзалов и железнодорожных станций: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1,69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BA13A7" w:rsidRPr="00BA13A7" w:rsidTr="00644D8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аэропортов, аэродромов и аэровокзалов,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авиационного транспорта: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</w:tr>
      <w:tr w:rsidR="00BA13A7" w:rsidRPr="00BA13A7" w:rsidTr="00644D8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занятые водными объектами, находящимися в обороте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2,71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</w:tr>
      <w:tr w:rsidR="00BA13A7" w:rsidRPr="00BA13A7" w:rsidTr="00644D8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размещения, автомобильных дорог, искусственно созданных внутренних водных путей, причалов, 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пристаней, полос отвода железных и автомобильных дорог общего пользования, водных    путей, трубопроводов, кабельных, радиорелейных и воздушных линий связи и 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</w:t>
            </w:r>
            <w:proofErr w:type="gramEnd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железнодорожных путей: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1,69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1,69</w:t>
            </w:r>
          </w:p>
        </w:tc>
      </w:tr>
      <w:tr w:rsidR="00BA13A7" w:rsidRPr="00BA13A7" w:rsidTr="00644D8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 общего пользования: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BA13A7" w:rsidRPr="00BA13A7" w:rsidTr="00644D8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автомобильных дорог, их конструктивных элементов и дорожных сооружений: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полос отвода автомобильных дорог: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BA13A7" w:rsidRPr="00BA13A7" w:rsidTr="00644D8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объектов автомобильного (грузового) транспорта, а также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устройств: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BA13A7" w:rsidRPr="00BA13A7" w:rsidTr="00644D8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искусственно созданных внутренних водных путей: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наземных и подземных зданий,  строений, сооружений, устройств и других объектов внутреннего водного транспорта: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2,18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4,23</w:t>
            </w:r>
          </w:p>
        </w:tc>
      </w:tr>
      <w:tr w:rsidR="00BA13A7" w:rsidRPr="00BA13A7" w:rsidTr="00644D8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гидротехнических и иных сооружений (плотин, водосбросных, 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 от наводнений и разрушений берегов водохранилищ, берегов и дна русел рек;  сооружений (дамб), ограждающих хранилища жидких отходов промышленных и  сельскохозяйственных организаций; устройств от размывов на каналах, а также  других сооружений, предназначенных для использования водных ресурсов и предотвращения вредного воздействия вод и жидких отходов):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2,78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4,83</w:t>
            </w:r>
          </w:p>
        </w:tc>
      </w:tr>
      <w:tr w:rsidR="00BA13A7" w:rsidRPr="00BA13A7" w:rsidTr="00644D8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трамвайных линий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трамвайных депо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BA13A7" w:rsidRPr="00BA13A7" w:rsidTr="00644D8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нефтепроводов, газопроводов, иных трубопроводов: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120,79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140,02</w:t>
            </w:r>
          </w:p>
        </w:tc>
      </w:tr>
      <w:tr w:rsidR="00BA13A7" w:rsidRPr="00BA13A7" w:rsidTr="00644D8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объектов, необходимых для эксплуатации,   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36,24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60,40</w:t>
            </w:r>
          </w:p>
        </w:tc>
      </w:tr>
      <w:tr w:rsidR="00BA13A7" w:rsidRPr="00BA13A7" w:rsidTr="00644D8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42,28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48,31</w:t>
            </w:r>
          </w:p>
        </w:tc>
      </w:tr>
      <w:tr w:rsidR="00BA13A7" w:rsidRPr="00BA13A7" w:rsidTr="00644D8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радиофикации и соответствующих охранных зон линий связи: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48,31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60,40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подземных кабельных и воздушных линий связи и радиофикации и соответствующих охранных зон линий связи: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24,16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38,65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наземных и подземных необслуживаемых усилительных пунктов на кабельных линиях связи и соответствующих охранных зон: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rPr>
          <w:trHeight w:val="657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24,16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38,65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прочих предприятий связи: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48,31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60,40</w:t>
            </w:r>
          </w:p>
        </w:tc>
      </w:tr>
      <w:tr w:rsidR="00BA13A7" w:rsidRPr="00BA13A7" w:rsidTr="00644D8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наземных сооружений и инфраструктуры спутниковой связи: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24,16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38,67</w:t>
            </w:r>
          </w:p>
        </w:tc>
      </w:tr>
      <w:tr w:rsidR="00BA13A7" w:rsidRPr="00BA13A7" w:rsidTr="00644D8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13.13</w:t>
            </w:r>
          </w:p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объектов обеспечения общественного порядка и безопасности: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органов внутренних дел: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объектов обеспечения безопасности в чрезвычайных ситуациях: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войсковых частей: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других объектов обороны: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военных городков, складов, антенн на фундаменте, военных учебных центров, военных аэродромов: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BA13A7" w:rsidRPr="00BA13A7" w:rsidTr="00644D8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занятые особо охраняемыми территориями и объектами, в том  числе городскими лесами, скверами, парками, городскими садами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нерестоохранных</w:t>
            </w:r>
            <w:proofErr w:type="spellEnd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полос):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  культурного наследия, представляющие особую научную, историко-культурную   ценность (типичные или редкие ландшафты, культурные ландшафты, сообщества   растительных, животных организмов, редкие геологические образования), земельные участки, предназначенные для осуществления деятельности  научно-исследовательских организаций):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4,59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5,43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занятые городскими лесами, скверами, парками, городскими садами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1,81</w:t>
            </w:r>
          </w:p>
        </w:tc>
      </w:tr>
      <w:tr w:rsidR="00BA13A7" w:rsidRPr="00BA13A7" w:rsidTr="00644D86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сельскохозяйственного использования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сельскохозяйственных угодий (пашен, сенокосов, пастбищ, залежей, земель, занятых многолетними насаждениями):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городских поселений, городских округов,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BA13A7" w:rsidRPr="00BA13A7" w:rsidTr="00644D86">
        <w:trPr>
          <w:trHeight w:val="789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занятые объектами сельскохозяйственного назначения и предназначенные для ведения сельского хозяйства: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городских поселений, городских округов,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BA13A7" w:rsidRPr="00BA13A7" w:rsidTr="00644D8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ведения личного подсобного хозяйства (полевой участок)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BA13A7" w:rsidRPr="00BA13A7" w:rsidTr="00644D8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теплицами: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</w:tr>
      <w:tr w:rsidR="00BA13A7" w:rsidRPr="00BA13A7" w:rsidTr="00644D8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13,57</w:t>
            </w:r>
          </w:p>
        </w:tc>
      </w:tr>
      <w:tr w:rsidR="00BA13A7" w:rsidRPr="00BA13A7" w:rsidTr="00644D86">
        <w:trPr>
          <w:trHeight w:val="25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земельные участки для иных целей: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12,08</w:t>
            </w:r>
          </w:p>
        </w:tc>
      </w:tr>
      <w:tr w:rsidR="00BA13A7" w:rsidRPr="00BA13A7" w:rsidTr="00644D8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A7" w:rsidRPr="00BA13A7" w:rsidRDefault="00BA13A7" w:rsidP="00BA13A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66,43</w:t>
            </w:r>
          </w:p>
        </w:tc>
      </w:tr>
    </w:tbl>
    <w:p w:rsidR="00BA13A7" w:rsidRPr="00BA13A7" w:rsidRDefault="00BA13A7" w:rsidP="00BA13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1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</w:p>
    <w:p w:rsidR="00BA13A7" w:rsidRPr="00BA13A7" w:rsidRDefault="00BA13A7" w:rsidP="00BA13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7" w:rsidRPr="00BA13A7" w:rsidRDefault="00BA13A7" w:rsidP="00BA13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7" w:rsidRPr="00BA13A7" w:rsidRDefault="00BA13A7" w:rsidP="00BA13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7" w:rsidRPr="00BA13A7" w:rsidRDefault="00BA13A7" w:rsidP="00BA13A7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A13A7" w:rsidRPr="00BA13A7" w:rsidRDefault="00BA13A7" w:rsidP="00BA13A7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A13A7" w:rsidRPr="00BA13A7" w:rsidRDefault="00BA13A7" w:rsidP="00BA13A7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BA13A7" w:rsidRPr="00BA13A7" w:rsidRDefault="00BA13A7" w:rsidP="00BA13A7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муниципального района </w:t>
      </w:r>
      <w:proofErr w:type="spellStart"/>
      <w:r w:rsidRPr="00B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Pr="00BA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BA13A7" w:rsidRPr="00BA13A7" w:rsidRDefault="00BA13A7" w:rsidP="00BA13A7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B3402B" w:rsidRPr="00BA13A7" w:rsidRDefault="00B3402B" w:rsidP="00B3402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A13A7" w:rsidRPr="00BA13A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15.04.</w:t>
      </w:r>
      <w:r w:rsidRPr="00BA13A7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4/51-29</w:t>
      </w:r>
    </w:p>
    <w:p w:rsidR="00BA13A7" w:rsidRPr="00BA13A7" w:rsidRDefault="00BA13A7" w:rsidP="00B3402B">
      <w:pPr>
        <w:autoSpaceDE w:val="0"/>
        <w:autoSpaceDN w:val="0"/>
        <w:adjustRightInd w:val="0"/>
        <w:spacing w:after="60" w:line="240" w:lineRule="auto"/>
        <w:outlineLvl w:val="1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BA13A7" w:rsidRPr="00BA13A7" w:rsidRDefault="00BA13A7" w:rsidP="00BA13A7">
      <w:pPr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BA13A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СРЕДНИЕ СТАВКИ</w:t>
      </w:r>
    </w:p>
    <w:p w:rsidR="00BA13A7" w:rsidRPr="00BA13A7" w:rsidRDefault="00BA13A7" w:rsidP="00BA13A7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арендной платы за земли, находящиеся в муниципальной собственности,                      и за земли, государственная собственность на которые не разграничена, полномочия по распоряжению которыми в соответствии с законодательством осуществляются органами местного самоуправления</w:t>
      </w:r>
    </w:p>
    <w:p w:rsidR="00BA13A7" w:rsidRPr="00BA13A7" w:rsidRDefault="00BA13A7" w:rsidP="00BA13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3A7" w:rsidRPr="00BA13A7" w:rsidRDefault="00BA13A7" w:rsidP="00BA13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I. Арендная плата</w:t>
      </w:r>
    </w:p>
    <w:p w:rsidR="00BA13A7" w:rsidRPr="00BA13A7" w:rsidRDefault="00BA13A7" w:rsidP="00BA1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земли сельскохозяйственного назначения (использования)</w:t>
      </w:r>
    </w:p>
    <w:p w:rsidR="00BA13A7" w:rsidRPr="00BA13A7" w:rsidRDefault="00BA13A7" w:rsidP="00BA1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районе </w:t>
      </w:r>
      <w:proofErr w:type="spellStart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BA13A7" w:rsidRPr="00BA13A7" w:rsidRDefault="00BA13A7" w:rsidP="00BA1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680"/>
        <w:gridCol w:w="4016"/>
      </w:tblGrid>
      <w:tr w:rsidR="00BA13A7" w:rsidRPr="00BA13A7" w:rsidTr="00644D8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района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арендной платы, руб./</w:t>
            </w:r>
            <w:proofErr w:type="gramStart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</w:tr>
      <w:tr w:rsidR="00BA13A7" w:rsidRPr="00BA13A7" w:rsidTr="00644D8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13A7" w:rsidRPr="00BA13A7" w:rsidTr="00644D8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Давлекановский</w:t>
            </w:r>
            <w:proofErr w:type="spellEnd"/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81,18</w:t>
            </w:r>
          </w:p>
        </w:tc>
      </w:tr>
    </w:tbl>
    <w:p w:rsidR="00BA13A7" w:rsidRPr="00BA13A7" w:rsidRDefault="00BA13A7" w:rsidP="00BA13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3A7" w:rsidRPr="00BA13A7" w:rsidRDefault="00BA13A7" w:rsidP="00BA13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II. Арендная плата</w:t>
      </w:r>
    </w:p>
    <w:p w:rsidR="00BA13A7" w:rsidRPr="00BA13A7" w:rsidRDefault="00BA13A7" w:rsidP="00BA1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земельные участки в границах населенных пунктов</w:t>
      </w:r>
    </w:p>
    <w:p w:rsidR="00BA13A7" w:rsidRPr="00BA13A7" w:rsidRDefault="00BA13A7" w:rsidP="00BA1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 их черты</w:t>
      </w:r>
    </w:p>
    <w:p w:rsidR="00BA13A7" w:rsidRPr="00BA13A7" w:rsidRDefault="00BA13A7" w:rsidP="00BA1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1920"/>
        <w:gridCol w:w="2880"/>
        <w:gridCol w:w="1560"/>
      </w:tblGrid>
      <w:tr w:rsidR="00BA13A7" w:rsidRPr="00BA13A7" w:rsidTr="00644D8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Категория (вид) земель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назначение земель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ставка арендной платы</w:t>
            </w:r>
          </w:p>
        </w:tc>
      </w:tr>
      <w:tr w:rsidR="00BA13A7" w:rsidRPr="00BA13A7" w:rsidTr="00644D8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13A7" w:rsidRPr="00BA13A7" w:rsidTr="00644D8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использования, земли поселений в границах сельских населенных пунктов и вне их черты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подсобное хозяйство, выпас скота, садоводство, огородничество, животноводство, сенокошение;</w:t>
            </w: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производство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68,90 рублей</w:t>
            </w: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га</w:t>
            </w:r>
          </w:p>
        </w:tc>
      </w:tr>
      <w:tr w:rsidR="00BA13A7" w:rsidRPr="00BA13A7" w:rsidTr="00644D8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поселений в границах сельских населенных пунктов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цели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75,68 копейки</w:t>
            </w: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кв. м</w:t>
            </w:r>
          </w:p>
        </w:tc>
      </w:tr>
      <w:tr w:rsidR="00BA13A7" w:rsidRPr="00BA13A7" w:rsidTr="00644D8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промышленности, транспорта, связи и т.д. вне черты населенных пунктов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промышленная деятельность (включая карьеры и территории, нарушенные производственной деятельностью), транспорт, связь, </w:t>
            </w:r>
            <w:proofErr w:type="spellStart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радиотелевещание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105,61 копеек</w:t>
            </w: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кв. м</w:t>
            </w:r>
          </w:p>
        </w:tc>
      </w:tr>
      <w:tr w:rsidR="00BA13A7" w:rsidRPr="00BA13A7" w:rsidTr="00644D8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поселений в границах городского поселения,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фонд (государственной, муниципальной, общественной, частной, общей собственности);</w:t>
            </w: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подсобное хозяйство, дачные участки, гаражи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150,94 копеек</w:t>
            </w: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кв. м</w:t>
            </w:r>
          </w:p>
        </w:tc>
      </w:tr>
      <w:tr w:rsidR="00BA13A7" w:rsidRPr="00BA13A7" w:rsidTr="00644D8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поселений в границах городского поселения,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использование, производство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137,66 рубля</w:t>
            </w: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га</w:t>
            </w:r>
          </w:p>
        </w:tc>
      </w:tr>
      <w:tr w:rsidR="00BA13A7" w:rsidRPr="00BA13A7" w:rsidTr="00644D8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особо охраняемых территорий и объектов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баз отдыха, пансионатов, туристических баз и других рекреационных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105,61 копеек</w:t>
            </w: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кв. м</w:t>
            </w:r>
          </w:p>
        </w:tc>
      </w:tr>
    </w:tbl>
    <w:p w:rsidR="00BA13A7" w:rsidRPr="00BA13A7" w:rsidRDefault="00BA13A7" w:rsidP="00BA13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3A7" w:rsidRPr="00BA13A7" w:rsidRDefault="00BA13A7" w:rsidP="00BA13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Арендная плата за земельные участки в границах</w:t>
      </w:r>
    </w:p>
    <w:p w:rsidR="00BA13A7" w:rsidRPr="00BA13A7" w:rsidRDefault="00BA13A7" w:rsidP="00BA1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 поселений</w:t>
      </w:r>
    </w:p>
    <w:p w:rsidR="00BA13A7" w:rsidRPr="00BA13A7" w:rsidRDefault="00BA13A7" w:rsidP="00BA1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BA13A7" w:rsidRPr="00BA13A7" w:rsidRDefault="00BA13A7" w:rsidP="00BA1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4212"/>
      </w:tblGrid>
      <w:tr w:rsidR="00BA13A7" w:rsidRPr="00BA13A7" w:rsidTr="00644D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ставка арендной платы, руб./кв. м</w:t>
            </w:r>
          </w:p>
        </w:tc>
      </w:tr>
      <w:tr w:rsidR="00BA13A7" w:rsidRPr="00BA13A7" w:rsidTr="00644D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13A7" w:rsidRPr="00BA13A7" w:rsidTr="00644D86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поселения</w:t>
            </w:r>
          </w:p>
        </w:tc>
      </w:tr>
      <w:tr w:rsidR="00BA13A7" w:rsidRPr="00BA13A7" w:rsidTr="00644D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Давлеканово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8,89</w:t>
            </w:r>
          </w:p>
        </w:tc>
      </w:tr>
    </w:tbl>
    <w:p w:rsidR="00BA13A7" w:rsidRPr="00BA13A7" w:rsidRDefault="00BA13A7" w:rsidP="00BA13A7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13A7" w:rsidRPr="00BA13A7" w:rsidRDefault="00BA13A7" w:rsidP="00BA13A7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13A7" w:rsidRPr="00BA13A7" w:rsidRDefault="00BA13A7" w:rsidP="00BA13A7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13A7" w:rsidRPr="00BA13A7" w:rsidRDefault="00BA13A7" w:rsidP="00B340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3A7" w:rsidRPr="00BA13A7" w:rsidRDefault="00BA13A7" w:rsidP="00BA13A7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BA13A7" w:rsidRPr="00BA13A7" w:rsidRDefault="00BA13A7" w:rsidP="00BA13A7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муниципального района </w:t>
      </w:r>
      <w:proofErr w:type="spellStart"/>
      <w:r w:rsidRPr="00B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Pr="00BA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B3402B" w:rsidRDefault="00B3402B" w:rsidP="00B3402B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B3402B" w:rsidRPr="00BA13A7" w:rsidRDefault="00BA13A7" w:rsidP="00B3402B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A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3402B">
        <w:rPr>
          <w:rFonts w:ascii="Times New Roman" w:eastAsia="Times New Roman" w:hAnsi="Times New Roman" w:cs="Times New Roman"/>
          <w:sz w:val="24"/>
          <w:szCs w:val="24"/>
          <w:lang w:eastAsia="ru-RU"/>
        </w:rPr>
        <w:t>15.04.</w:t>
      </w:r>
      <w:r w:rsidR="00B3402B" w:rsidRPr="00BA13A7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 №</w:t>
      </w:r>
      <w:r w:rsidR="00B3402B">
        <w:rPr>
          <w:rFonts w:ascii="Times New Roman" w:eastAsia="Times New Roman" w:hAnsi="Times New Roman" w:cs="Times New Roman"/>
          <w:sz w:val="24"/>
          <w:szCs w:val="24"/>
          <w:lang w:eastAsia="ru-RU"/>
        </w:rPr>
        <w:t>4/51-29</w:t>
      </w:r>
    </w:p>
    <w:p w:rsidR="00BA13A7" w:rsidRPr="00BA13A7" w:rsidRDefault="00BA13A7" w:rsidP="00B3402B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13A7" w:rsidRPr="00BA13A7" w:rsidRDefault="00BA13A7" w:rsidP="00BA1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1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Коэффициенты, учитывающие категорию арендаторов и вид использования земельных участков</w:t>
      </w:r>
    </w:p>
    <w:p w:rsidR="00BA13A7" w:rsidRPr="00BA13A7" w:rsidRDefault="00BA13A7" w:rsidP="00BA1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972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4218"/>
        <w:gridCol w:w="93"/>
        <w:gridCol w:w="1845"/>
        <w:gridCol w:w="1800"/>
        <w:gridCol w:w="1080"/>
      </w:tblGrid>
      <w:tr w:rsidR="00BA13A7" w:rsidRPr="00BA13A7" w:rsidTr="00644D86">
        <w:trPr>
          <w:cantSplit/>
          <w:trHeight w:val="480"/>
        </w:trPr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сферы      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использования земель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Коэффициенты, учитывающие категорию 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арендаторов и вид использования   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земельных участков (Ки)</w:t>
            </w:r>
          </w:p>
        </w:tc>
      </w:tr>
      <w:tr w:rsidR="00BA13A7" w:rsidRPr="00BA13A7" w:rsidTr="00644D86">
        <w:trPr>
          <w:cantSplit/>
          <w:trHeight w:val="36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границ     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населенного пункта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черты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</w:t>
            </w:r>
            <w:proofErr w:type="gramStart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пункта</w:t>
            </w:r>
          </w:p>
        </w:tc>
      </w:tr>
      <w:tr w:rsidR="00BA13A7" w:rsidRPr="00BA13A7" w:rsidTr="00644D86">
        <w:trPr>
          <w:cantSplit/>
          <w:trHeight w:val="108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   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промышленных 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коммунальн</w:t>
            </w:r>
            <w:proofErr w:type="gramStart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складских  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территорий,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транспорта,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связи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жилой и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общественной 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застройки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3A7" w:rsidRPr="00BA13A7" w:rsidTr="00644D8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13A7" w:rsidRPr="00BA13A7" w:rsidTr="00644D86">
        <w:trPr>
          <w:cantSplit/>
          <w:trHeight w:val="229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Жилищное хозяйство</w:t>
            </w:r>
          </w:p>
        </w:tc>
      </w:tr>
      <w:tr w:rsidR="00BA13A7" w:rsidRPr="00BA13A7" w:rsidTr="00644D86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фонд юридических и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физических лиц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13A7" w:rsidRPr="00BA13A7" w:rsidTr="00644D86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Полигоны твердых бытовых 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13A7" w:rsidRPr="00BA13A7" w:rsidTr="00644D86">
        <w:trPr>
          <w:cantSplit/>
          <w:trHeight w:val="2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Образование</w:t>
            </w:r>
          </w:p>
        </w:tc>
      </w:tr>
      <w:tr w:rsidR="00BA13A7" w:rsidRPr="00BA13A7" w:rsidTr="00644D86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Негосударственные учреждения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13A7" w:rsidRPr="00BA13A7" w:rsidTr="00644D86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подготовки специалистов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(автошколы, курсы по повышению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квалификации и др.)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13A7" w:rsidRPr="00BA13A7" w:rsidTr="00644D86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образования, </w:t>
            </w:r>
            <w:proofErr w:type="gramStart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указанных в пунктах 2.1 и 2.2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13A7" w:rsidRPr="00BA13A7" w:rsidTr="00644D86">
        <w:trPr>
          <w:cantSplit/>
          <w:trHeight w:val="29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Здравоохранение, социальная защита населения</w:t>
            </w:r>
          </w:p>
        </w:tc>
      </w:tr>
      <w:tr w:rsidR="00BA13A7" w:rsidRPr="00BA13A7" w:rsidTr="00644D86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Негосударственные организации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здравоохранения, санатории,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профилактории и др.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13A7" w:rsidRPr="00BA13A7" w:rsidTr="00644D86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Фармацевтические фирмы, медицинские страховые компании, склады и базы медицинских учреждений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13A7" w:rsidRPr="00BA13A7" w:rsidTr="00644D86">
        <w:trPr>
          <w:cantSplit/>
          <w:trHeight w:val="9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здравоохранения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(больницы, поликлиники, профилактории, лечебно-оздоровительные центры, санэпидстанции, учреждения соцзащиты, государственные санаторные учреждения)</w:t>
            </w:r>
            <w:proofErr w:type="gramEnd"/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13A7" w:rsidRPr="00BA13A7" w:rsidTr="00644D86">
        <w:trPr>
          <w:cantSplit/>
          <w:trHeight w:val="309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Культура, искусство и спорт</w:t>
            </w:r>
          </w:p>
        </w:tc>
      </w:tr>
      <w:tr w:rsidR="00BA13A7" w:rsidRPr="00BA13A7" w:rsidTr="00644D86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Библиотеки, клубы, дома и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дворцы культуры, кинотеатры,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музеи, театры, детские центры,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концертные организации, дома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дружбы, киностудии,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соответствующие общежития     </w:t>
            </w:r>
            <w:proofErr w:type="gramEnd"/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13A7" w:rsidRPr="00BA13A7" w:rsidTr="00644D86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Религиозные объединения, церкви, молельные дома, мечети, монастыри </w:t>
            </w: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т.д.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13A7" w:rsidRPr="00BA13A7" w:rsidTr="00644D86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спорта, спортивные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школы, спорткомплексы, стадионы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13A7" w:rsidRPr="00BA13A7" w:rsidTr="00644D86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Редакции, типографии, корпункты, телестудии, радиостудии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13A7" w:rsidRPr="00BA13A7" w:rsidTr="00644D8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Бытовое обслуживание</w:t>
            </w:r>
          </w:p>
        </w:tc>
      </w:tr>
      <w:tr w:rsidR="00BA13A7" w:rsidRPr="00BA13A7" w:rsidTr="00644D86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объекты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бытового обслуживания: ателье,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ремонтные мастерские, пункты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проката и т.п.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13A7" w:rsidRPr="00BA13A7" w:rsidTr="00644D8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Гостиничное хозяйство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13A7" w:rsidRPr="00BA13A7" w:rsidTr="00644D86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сооружения,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используемые под мастерские,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пункты обслуживания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13A7" w:rsidRPr="00BA13A7" w:rsidTr="00644D86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Непроизводственные объекты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бытового обслуживания: бани,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парикмахерские, прачечные и т.п.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13A7" w:rsidRPr="00BA13A7" w:rsidTr="00644D86">
        <w:trPr>
          <w:cantSplit/>
          <w:trHeight w:val="20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Кредитно-финансовые учреждения</w:t>
            </w:r>
          </w:p>
        </w:tc>
      </w:tr>
      <w:tr w:rsidR="00BA13A7" w:rsidRPr="00BA13A7" w:rsidTr="00644D86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Банки, финансовые  учреждения,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банкоматы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A13A7" w:rsidRPr="00BA13A7" w:rsidTr="00644D86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компании,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инвестиционные фонды, ломбарды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A13A7" w:rsidRPr="00BA13A7" w:rsidTr="00644D86">
        <w:trPr>
          <w:cantSplit/>
          <w:trHeight w:val="27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Фонды и объединения</w:t>
            </w:r>
          </w:p>
        </w:tc>
      </w:tr>
      <w:tr w:rsidR="00BA13A7" w:rsidRPr="00BA13A7" w:rsidTr="00644D8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Пенсионные, медицинские фонды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13A7" w:rsidRPr="00BA13A7" w:rsidTr="00644D8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Общественные объединения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13A7" w:rsidRPr="00BA13A7" w:rsidTr="00644D86">
        <w:trPr>
          <w:cantSplit/>
          <w:trHeight w:val="20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Учреждения</w:t>
            </w:r>
          </w:p>
        </w:tc>
      </w:tr>
      <w:tr w:rsidR="00BA13A7" w:rsidRPr="00BA13A7" w:rsidTr="00644D86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судебно-правовой  и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уголовно-исполнительной       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системы, объекты, предоставляемые для размещения внутренних войск, пожарной охраны и таможни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13A7" w:rsidRPr="00BA13A7" w:rsidTr="00644D86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Негосударственные нотариальные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адвокатские конторы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A13A7" w:rsidRPr="00BA13A7" w:rsidTr="00644D8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Охранные организации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13A7" w:rsidRPr="00BA13A7" w:rsidTr="00644D8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Конторы, офисы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A13A7" w:rsidRPr="00BA13A7" w:rsidTr="00644D86">
        <w:trPr>
          <w:cantSplit/>
          <w:trHeight w:val="25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Отдых, развлечения</w:t>
            </w:r>
          </w:p>
        </w:tc>
      </w:tr>
      <w:tr w:rsidR="00BA13A7" w:rsidRPr="00BA13A7" w:rsidTr="00644D8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Дискоклубы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A13A7" w:rsidRPr="00BA13A7" w:rsidTr="00644D8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Казино, ночные клубы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A13A7" w:rsidRPr="00BA13A7" w:rsidTr="00644D86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индивидуальные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предприниматели игорного бизнеса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A13A7" w:rsidRPr="00BA13A7" w:rsidTr="00644D86">
        <w:trPr>
          <w:cantSplit/>
          <w:trHeight w:val="29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Коммунальное хозяйство</w:t>
            </w:r>
          </w:p>
        </w:tc>
      </w:tr>
      <w:tr w:rsidR="00BA13A7" w:rsidRPr="00BA13A7" w:rsidTr="00644D8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13A7" w:rsidRPr="00BA13A7" w:rsidTr="00644D86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Очистные сооружения, водозаборы, площадки для бытовых отходов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A13A7" w:rsidRPr="00BA13A7" w:rsidTr="00644D86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промышленных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13A7" w:rsidRPr="00BA13A7" w:rsidTr="00644D8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Склады, базы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13A7" w:rsidRPr="00BA13A7" w:rsidTr="00644D86">
        <w:trPr>
          <w:cantSplit/>
          <w:trHeight w:val="4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Дорожное хозяйство</w:t>
            </w:r>
          </w:p>
        </w:tc>
      </w:tr>
      <w:tr w:rsidR="00BA13A7" w:rsidRPr="00BA13A7" w:rsidTr="00644D86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государственными автомобильными дорогами общего пользования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</w:tr>
      <w:tr w:rsidR="00BA13A7" w:rsidRPr="00BA13A7" w:rsidTr="00644D86">
        <w:trPr>
          <w:cantSplit/>
          <w:trHeight w:val="29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Транспорт и техническое обслуживание автотранспорта</w:t>
            </w:r>
          </w:p>
        </w:tc>
      </w:tr>
      <w:tr w:rsidR="00BA13A7" w:rsidRPr="00BA13A7" w:rsidTr="00644D86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Пассажирский и грузовой транспорт: вокзалы, предприятия автотранспорта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13A7" w:rsidRPr="00BA13A7" w:rsidTr="00644D8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 нефти и газа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13A7" w:rsidRPr="00BA13A7" w:rsidTr="00644D86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сооружения,  занятые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авторемонтными мастерскими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13A7" w:rsidRPr="00BA13A7" w:rsidTr="00644D8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Автосервис, мойки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13A7" w:rsidRPr="00BA13A7" w:rsidTr="00644D8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Автостоянки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13A7" w:rsidRPr="00BA13A7" w:rsidTr="00644D8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Автостоянки, расположенные в рекреационной зоне градостроительной ценности г. Давлеканово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13A7" w:rsidRPr="00BA13A7" w:rsidTr="00644D86">
        <w:trPr>
          <w:cantSplit/>
          <w:trHeight w:val="24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Гаражи</w:t>
            </w:r>
          </w:p>
        </w:tc>
      </w:tr>
      <w:tr w:rsidR="00BA13A7" w:rsidRPr="00BA13A7" w:rsidTr="00644D86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 индивидуальные,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коллективные, металлические  и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хозяйственно-вспомогательные  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постройки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13A7" w:rsidRPr="00BA13A7" w:rsidTr="00644D86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 подземные и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многоэтажные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13A7" w:rsidRPr="00BA13A7" w:rsidTr="00644D8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Гаражи служебные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13A7" w:rsidRPr="00BA13A7" w:rsidTr="00644D86">
        <w:trPr>
          <w:cantSplit/>
          <w:trHeight w:val="25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АЗС</w:t>
            </w:r>
          </w:p>
        </w:tc>
      </w:tr>
      <w:tr w:rsidR="00BA13A7" w:rsidRPr="00BA13A7" w:rsidTr="00644D86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Стационарные, контейнерные,  в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том числе передвижные (бензовозы)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A13A7" w:rsidRPr="00BA13A7" w:rsidTr="00644D86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Стационарные, контейнерные,  в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том числе передвижные (бензовозы),  расположенные в рекреационной зоне градостроительной ценности                      г. Давлеканово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BA13A7" w:rsidRPr="00BA13A7" w:rsidTr="00644D8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Газонакопительные</w:t>
            </w:r>
            <w:proofErr w:type="spellEnd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станции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A13A7" w:rsidRPr="00BA13A7" w:rsidTr="00644D8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Газонакопительные</w:t>
            </w:r>
            <w:proofErr w:type="spellEnd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станции, расположенные в рекреационной зоне градостроительной ценности                      г. Давлеканово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BA13A7" w:rsidRPr="00BA13A7" w:rsidTr="00644D86">
        <w:trPr>
          <w:cantSplit/>
          <w:trHeight w:val="28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Промышленность</w:t>
            </w:r>
          </w:p>
        </w:tc>
      </w:tr>
      <w:tr w:rsidR="00BA13A7" w:rsidRPr="00BA13A7" w:rsidTr="00644D86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(площадь – менее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BA13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0,5 га</w:t>
              </w:r>
            </w:smartTag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13A7" w:rsidRPr="00BA13A7" w:rsidTr="00644D86">
        <w:trPr>
          <w:cantSplit/>
          <w:trHeight w:val="33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(площадь - от 0,5 до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BA13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га</w:t>
              </w:r>
            </w:smartTag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13A7" w:rsidRPr="00BA13A7" w:rsidTr="00644D86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(площадь - более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BA13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га</w:t>
              </w:r>
            </w:smartTag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13A7" w:rsidRPr="00BA13A7" w:rsidTr="00644D86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очистные сооружения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13A7" w:rsidRPr="00BA13A7" w:rsidTr="00644D86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обслуживающие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сельхозтоваропроизводителей</w:t>
            </w:r>
            <w:proofErr w:type="spellEnd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13A7" w:rsidRPr="00BA13A7" w:rsidTr="00644D86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Карьеры для добычи песка, щебня, глины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13A7" w:rsidRPr="00BA13A7" w:rsidTr="00644D86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по добыче и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переработке облицовочных и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поделочных камней, карьеры для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A13A7" w:rsidRPr="00BA13A7" w:rsidTr="00644D86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15.8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и карьеры по добыче и переработке золота и </w:t>
            </w:r>
            <w:proofErr w:type="gramStart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медно-колчеданных</w:t>
            </w:r>
            <w:proofErr w:type="gramEnd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руд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A13A7" w:rsidRPr="00BA13A7" w:rsidTr="00644D86">
        <w:trPr>
          <w:cantSplit/>
          <w:trHeight w:val="40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Карьеры для добычи других руд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13A7" w:rsidRPr="00BA13A7" w:rsidTr="00644D86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Переработка древесины           (площадь - менее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BA13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 кв. м</w:t>
              </w:r>
            </w:smartTag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A13A7" w:rsidRPr="00BA13A7" w:rsidTr="00644D86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Переработка древесины           (площадь - от 200 до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BA13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500 кв. м</w:t>
              </w:r>
            </w:smartTag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A13A7" w:rsidRPr="00BA13A7" w:rsidTr="00644D86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Переработка древесины               (площадь - от 500 до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BA13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кв. м</w:t>
              </w:r>
            </w:smartTag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A13A7" w:rsidRPr="00BA13A7" w:rsidTr="00644D86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Переработка древесины             (площадь - от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BA13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кв. м</w:t>
              </w:r>
            </w:smartTag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более)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13A7" w:rsidRPr="00BA13A7" w:rsidTr="00644D86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по добыче и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переработке облицовочных и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поделочных камней, карьеры для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A13A7" w:rsidRPr="00BA13A7" w:rsidTr="00644D86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находящиеся   в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стадии конкурсного производства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A13A7" w:rsidRPr="00BA13A7" w:rsidTr="00644D86">
        <w:trPr>
          <w:cantSplit/>
          <w:trHeight w:val="32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Строительство</w:t>
            </w:r>
          </w:p>
        </w:tc>
      </w:tr>
      <w:tr w:rsidR="00BA13A7" w:rsidRPr="00BA13A7" w:rsidTr="00644D86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строительство в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течение срока, предусмотренного проектом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13A7" w:rsidRPr="00BA13A7" w:rsidTr="00644D86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Жилищное строительство </w:t>
            </w:r>
            <w:proofErr w:type="gramStart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 срока, превышающего </w:t>
            </w: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предусмотренный </w:t>
            </w: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13A7" w:rsidRPr="00BA13A7" w:rsidTr="00644D86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реконструкция объектов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социально-культурного</w:t>
            </w:r>
            <w:proofErr w:type="gramEnd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13A7" w:rsidRPr="00BA13A7" w:rsidTr="00644D86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строительство  в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течение срока, превышающего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срок, предусмотренный </w:t>
            </w: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13A7" w:rsidRPr="00BA13A7" w:rsidTr="00644D86"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объектов, </w:t>
            </w: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предусмотренных  </w:t>
            </w: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подпунктами 16.1-16.4,                           в течение срока, превышающего срок, предусмотренный проектом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13A7" w:rsidRPr="00BA13A7" w:rsidTr="00644D86"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реконструкция, </w:t>
            </w:r>
            <w:proofErr w:type="gramStart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осуществляемые</w:t>
            </w:r>
            <w:proofErr w:type="gramEnd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бюджета </w:t>
            </w: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Башкортостан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</w:tr>
      <w:tr w:rsidR="00BA13A7" w:rsidRPr="00BA13A7" w:rsidTr="00644D86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реконструкция объектов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социально-культурного         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назначения, осуществляемые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казенными предприятиями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Республики Башкортостан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</w:tr>
      <w:tr w:rsidR="00BA13A7" w:rsidRPr="00BA13A7" w:rsidTr="00644D86">
        <w:trPr>
          <w:cantSplit/>
          <w:trHeight w:val="29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Связь</w:t>
            </w:r>
          </w:p>
        </w:tc>
      </w:tr>
      <w:tr w:rsidR="00BA13A7" w:rsidRPr="00BA13A7" w:rsidTr="00644D8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Почтовая связь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13A7" w:rsidRPr="00BA13A7" w:rsidTr="00644D86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Курьерская связь,  электр</w:t>
            </w:r>
            <w:proofErr w:type="gramStart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радиосвязь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13A7" w:rsidRPr="00BA13A7" w:rsidTr="00644D86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телеграф, участки связи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13A7" w:rsidRPr="00BA13A7" w:rsidTr="00644D86">
        <w:trPr>
          <w:cantSplit/>
          <w:trHeight w:val="29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Рекреационная деятельность</w:t>
            </w:r>
          </w:p>
        </w:tc>
      </w:tr>
      <w:tr w:rsidR="00BA13A7" w:rsidRPr="00BA13A7" w:rsidTr="00644D86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Садово-парковое хозяйство: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сады, скверы, парки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13A7" w:rsidRPr="00BA13A7" w:rsidTr="00644D86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оздоровительные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учреждения, в том числе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пионерские лагеря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13A7" w:rsidRPr="00BA13A7" w:rsidTr="00644D8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Туристические базы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13A7" w:rsidRPr="00BA13A7" w:rsidTr="00644D8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Туристические фирмы (бюро)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13A7" w:rsidRPr="00BA13A7" w:rsidTr="00644D86">
        <w:trPr>
          <w:cantSplit/>
          <w:trHeight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Торговля</w:t>
            </w:r>
          </w:p>
        </w:tc>
      </w:tr>
      <w:tr w:rsidR="00BA13A7" w:rsidRPr="00BA13A7" w:rsidTr="00644D86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Универсамы, универмаги, магазины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13A7" w:rsidRPr="00BA13A7" w:rsidTr="00644D86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Рынки, авторынки, рынки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автозапчастей, торговые центры,      торгово-сервисные комплексы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A13A7" w:rsidRPr="00BA13A7" w:rsidTr="00644D8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Распределительные склады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13A7" w:rsidRPr="00BA13A7" w:rsidTr="00644D86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в павильонах,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совмещенных с остановочными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пунктами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13A7" w:rsidRPr="00BA13A7" w:rsidTr="00644D86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в киосках, палатках и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павильонах, </w:t>
            </w:r>
            <w:proofErr w:type="gramStart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указанных  в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подпункте 19.3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A13A7" w:rsidRPr="00BA13A7" w:rsidTr="00644D8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Оптовые торговые базы, склады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13A7" w:rsidRPr="00BA13A7" w:rsidTr="00644D86">
        <w:trPr>
          <w:cantSplit/>
          <w:trHeight w:val="31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Общественное питание</w:t>
            </w:r>
          </w:p>
        </w:tc>
      </w:tr>
      <w:tr w:rsidR="00BA13A7" w:rsidRPr="00BA13A7" w:rsidTr="00644D86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Бары, рестораны, кафе I категории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13A7" w:rsidRPr="00BA13A7" w:rsidTr="00644D86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Столовые, кафе II и III категорий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13A7" w:rsidRPr="00BA13A7" w:rsidTr="00644D8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Школьные столовые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A13A7" w:rsidRPr="00BA13A7" w:rsidTr="00644D8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Летние кафе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A13A7" w:rsidRPr="00BA13A7" w:rsidTr="00644D86">
        <w:trPr>
          <w:cantSplit/>
          <w:trHeight w:val="35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Реклама</w:t>
            </w:r>
          </w:p>
        </w:tc>
      </w:tr>
      <w:tr w:rsidR="00BA13A7" w:rsidRPr="00BA13A7" w:rsidTr="00644D8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Рекламные установки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A13A7" w:rsidRPr="00BA13A7" w:rsidTr="00644D86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Рекламные установки для</w:t>
            </w: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размещения социальной рекламы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13A7" w:rsidRPr="00BA13A7" w:rsidTr="00644D8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Выставочная деятельность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13A7" w:rsidRPr="00BA13A7" w:rsidTr="00644D86">
        <w:trPr>
          <w:cantSplit/>
          <w:trHeight w:val="40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Земельные участки сельскохозяйственного назначения</w:t>
            </w:r>
          </w:p>
        </w:tc>
      </w:tr>
      <w:tr w:rsidR="00BA13A7" w:rsidRPr="00BA13A7" w:rsidTr="00644D8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Личное подсобное хозяйство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13A7" w:rsidRPr="00BA13A7" w:rsidTr="00644D8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Садоводство, огородничество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13A7" w:rsidRPr="00BA13A7" w:rsidTr="00644D8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Пчеловодство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A13A7" w:rsidRPr="00BA13A7" w:rsidTr="00644D8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22.4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Теплицы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13A7" w:rsidRPr="00BA13A7" w:rsidTr="00644D86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22.5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Пруды 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A7" w:rsidRPr="00BA13A7" w:rsidRDefault="00BA13A7" w:rsidP="00BA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ED65B3" w:rsidRDefault="00ED65B3"/>
    <w:sectPr w:rsidR="00ED65B3" w:rsidSect="007D75D0">
      <w:type w:val="continuous"/>
      <w:pgSz w:w="11907" w:h="16840" w:code="9"/>
      <w:pgMar w:top="1134" w:right="680" w:bottom="227" w:left="1134" w:header="425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F87"/>
    <w:multiLevelType w:val="hybridMultilevel"/>
    <w:tmpl w:val="6B4824BE"/>
    <w:lvl w:ilvl="0" w:tplc="D7709F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68D6E1A"/>
    <w:multiLevelType w:val="hybridMultilevel"/>
    <w:tmpl w:val="FEE06D0A"/>
    <w:lvl w:ilvl="0" w:tplc="D62E4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FA4ACB"/>
    <w:multiLevelType w:val="multilevel"/>
    <w:tmpl w:val="0B947A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3">
    <w:nsid w:val="199D4493"/>
    <w:multiLevelType w:val="multilevel"/>
    <w:tmpl w:val="FC6EAE3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color w:val="auto"/>
      </w:rPr>
    </w:lvl>
  </w:abstractNum>
  <w:abstractNum w:abstractNumId="4">
    <w:nsid w:val="1F1523B1"/>
    <w:multiLevelType w:val="hybridMultilevel"/>
    <w:tmpl w:val="2962FDE4"/>
    <w:lvl w:ilvl="0" w:tplc="B2E0B6F4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3162F0A"/>
    <w:multiLevelType w:val="hybridMultilevel"/>
    <w:tmpl w:val="1444E814"/>
    <w:lvl w:ilvl="0" w:tplc="9BEC43BC">
      <w:start w:val="1"/>
      <w:numFmt w:val="decimal"/>
      <w:lvlText w:val="%1."/>
      <w:lvlJc w:val="left"/>
      <w:pPr>
        <w:ind w:left="120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67225CB"/>
    <w:multiLevelType w:val="hybridMultilevel"/>
    <w:tmpl w:val="2EE8C3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9DB6D40"/>
    <w:multiLevelType w:val="hybridMultilevel"/>
    <w:tmpl w:val="01F69F74"/>
    <w:lvl w:ilvl="0" w:tplc="FCF28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E0115"/>
    <w:multiLevelType w:val="hybridMultilevel"/>
    <w:tmpl w:val="9A2285AA"/>
    <w:lvl w:ilvl="0" w:tplc="46C8E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6D5098"/>
    <w:multiLevelType w:val="hybridMultilevel"/>
    <w:tmpl w:val="D6C029BA"/>
    <w:lvl w:ilvl="0" w:tplc="6324C5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0945628"/>
    <w:multiLevelType w:val="hybridMultilevel"/>
    <w:tmpl w:val="32AE92B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056840"/>
    <w:multiLevelType w:val="hybridMultilevel"/>
    <w:tmpl w:val="EEEEE690"/>
    <w:lvl w:ilvl="0" w:tplc="F19A5BB0">
      <w:start w:val="1"/>
      <w:numFmt w:val="decimal"/>
      <w:lvlText w:val="%1."/>
      <w:lvlJc w:val="left"/>
      <w:pPr>
        <w:ind w:left="1714" w:hanging="1005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4A8438F"/>
    <w:multiLevelType w:val="multilevel"/>
    <w:tmpl w:val="0F881B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4">
    <w:nsid w:val="351359EA"/>
    <w:multiLevelType w:val="hybridMultilevel"/>
    <w:tmpl w:val="3E583716"/>
    <w:lvl w:ilvl="0" w:tplc="08E6CFD8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2102B51"/>
    <w:multiLevelType w:val="hybridMultilevel"/>
    <w:tmpl w:val="60BEB56C"/>
    <w:lvl w:ilvl="0" w:tplc="F9CCA6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4CAD3D9F"/>
    <w:multiLevelType w:val="hybridMultilevel"/>
    <w:tmpl w:val="D958A67C"/>
    <w:lvl w:ilvl="0" w:tplc="BF186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E6F2D3E"/>
    <w:multiLevelType w:val="hybridMultilevel"/>
    <w:tmpl w:val="7B6A2C24"/>
    <w:lvl w:ilvl="0" w:tplc="17AEB2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F0545F4"/>
    <w:multiLevelType w:val="hybridMultilevel"/>
    <w:tmpl w:val="6B9E18B6"/>
    <w:lvl w:ilvl="0" w:tplc="4E6ABE6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C52987"/>
    <w:multiLevelType w:val="hybridMultilevel"/>
    <w:tmpl w:val="AB28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13552"/>
    <w:multiLevelType w:val="hybridMultilevel"/>
    <w:tmpl w:val="2752EF96"/>
    <w:lvl w:ilvl="0" w:tplc="587ADB2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6FE103C"/>
    <w:multiLevelType w:val="hybridMultilevel"/>
    <w:tmpl w:val="D9BE08AA"/>
    <w:lvl w:ilvl="0" w:tplc="DE90C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54C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86E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7E2A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6EB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48E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41C2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CE6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3EB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CA43DAE"/>
    <w:multiLevelType w:val="hybridMultilevel"/>
    <w:tmpl w:val="F2A0AD6C"/>
    <w:lvl w:ilvl="0" w:tplc="9F18FFF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9026BD"/>
    <w:multiLevelType w:val="hybridMultilevel"/>
    <w:tmpl w:val="DA5CA812"/>
    <w:lvl w:ilvl="0" w:tplc="2EE449F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53C68B0"/>
    <w:multiLevelType w:val="hybridMultilevel"/>
    <w:tmpl w:val="F2006B7A"/>
    <w:lvl w:ilvl="0" w:tplc="C9E4C7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A9059E7"/>
    <w:multiLevelType w:val="hybridMultilevel"/>
    <w:tmpl w:val="C590A24A"/>
    <w:lvl w:ilvl="0" w:tplc="5E02C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48AA1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76C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6CE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527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9C24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EA5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3D6C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8E88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6C56617C"/>
    <w:multiLevelType w:val="hybridMultilevel"/>
    <w:tmpl w:val="D0FE293A"/>
    <w:lvl w:ilvl="0" w:tplc="87B811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4897431"/>
    <w:multiLevelType w:val="hybridMultilevel"/>
    <w:tmpl w:val="93AC93C4"/>
    <w:lvl w:ilvl="0" w:tplc="D7709F30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E362F01"/>
    <w:multiLevelType w:val="multilevel"/>
    <w:tmpl w:val="DC1C969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8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22"/>
  </w:num>
  <w:num w:numId="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20"/>
  </w:num>
  <w:num w:numId="10">
    <w:abstractNumId w:val="27"/>
  </w:num>
  <w:num w:numId="11">
    <w:abstractNumId w:val="10"/>
  </w:num>
  <w:num w:numId="12">
    <w:abstractNumId w:val="23"/>
  </w:num>
  <w:num w:numId="13">
    <w:abstractNumId w:val="7"/>
  </w:num>
  <w:num w:numId="14">
    <w:abstractNumId w:val="16"/>
  </w:num>
  <w:num w:numId="15">
    <w:abstractNumId w:val="29"/>
  </w:num>
  <w:num w:numId="1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</w:num>
  <w:num w:numId="20">
    <w:abstractNumId w:val="13"/>
  </w:num>
  <w:num w:numId="21">
    <w:abstractNumId w:val="18"/>
  </w:num>
  <w:num w:numId="22">
    <w:abstractNumId w:val="11"/>
  </w:num>
  <w:num w:numId="23">
    <w:abstractNumId w:val="19"/>
  </w:num>
  <w:num w:numId="24">
    <w:abstractNumId w:val="28"/>
  </w:num>
  <w:num w:numId="25">
    <w:abstractNumId w:val="0"/>
  </w:num>
  <w:num w:numId="26">
    <w:abstractNumId w:val="15"/>
  </w:num>
  <w:num w:numId="27">
    <w:abstractNumId w:val="17"/>
  </w:num>
  <w:num w:numId="28">
    <w:abstractNumId w:val="26"/>
  </w:num>
  <w:num w:numId="29">
    <w:abstractNumId w:val="4"/>
  </w:num>
  <w:num w:numId="30">
    <w:abstractNumId w:val="1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E9"/>
    <w:rsid w:val="0014139C"/>
    <w:rsid w:val="00220D9C"/>
    <w:rsid w:val="00644D86"/>
    <w:rsid w:val="007B6FE9"/>
    <w:rsid w:val="007D75D0"/>
    <w:rsid w:val="00B3402B"/>
    <w:rsid w:val="00BA13A7"/>
    <w:rsid w:val="00D20E16"/>
    <w:rsid w:val="00D23416"/>
    <w:rsid w:val="00E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13A7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BA13A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13A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A13A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A13A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A13A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A13A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A13A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3A7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A13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A13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A13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A13A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A13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A1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A13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A13A7"/>
  </w:style>
  <w:style w:type="paragraph" w:styleId="a3">
    <w:name w:val="Body Text Indent"/>
    <w:basedOn w:val="a"/>
    <w:link w:val="a4"/>
    <w:rsid w:val="00BA13A7"/>
    <w:pPr>
      <w:spacing w:after="0" w:line="240" w:lineRule="auto"/>
      <w:ind w:firstLine="709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13A7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A13A7"/>
    <w:pPr>
      <w:spacing w:after="0" w:line="240" w:lineRule="auto"/>
      <w:ind w:firstLine="709"/>
      <w:jc w:val="both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A13A7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rsid w:val="00BA13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BA13A7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BA13A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13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BA13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A13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BA13A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BA13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3">
    <w:name w:val="Body Text 2"/>
    <w:basedOn w:val="a"/>
    <w:link w:val="24"/>
    <w:rsid w:val="00BA13A7"/>
    <w:pPr>
      <w:spacing w:after="0" w:line="240" w:lineRule="auto"/>
    </w:pPr>
    <w:rPr>
      <w:rFonts w:ascii="Peterburg" w:eastAsia="Times New Roman" w:hAnsi="Peterburg" w:cs="Times New Roman"/>
      <w:b/>
      <w:bCs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A13A7"/>
    <w:rPr>
      <w:rFonts w:ascii="Peterburg" w:eastAsia="Times New Roman" w:hAnsi="Peterburg" w:cs="Times New Roman"/>
      <w:b/>
      <w:bCs/>
      <w:sz w:val="28"/>
      <w:szCs w:val="20"/>
      <w:lang w:eastAsia="ru-RU"/>
    </w:rPr>
  </w:style>
  <w:style w:type="table" w:styleId="a9">
    <w:name w:val="Table Grid"/>
    <w:basedOn w:val="a1"/>
    <w:rsid w:val="00BA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BA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A13A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basedOn w:val="a"/>
    <w:autoRedefine/>
    <w:rsid w:val="00BA13A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ab">
    <w:name w:val="header"/>
    <w:basedOn w:val="a"/>
    <w:link w:val="ac"/>
    <w:uiPriority w:val="99"/>
    <w:rsid w:val="00BA13A7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A13A7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BA13A7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BA13A7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BA1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1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Знак"/>
    <w:basedOn w:val="a"/>
    <w:rsid w:val="00BA13A7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Title">
    <w:name w:val="ConsTitle"/>
    <w:rsid w:val="00BA13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0">
    <w:name w:val="caption"/>
    <w:basedOn w:val="a"/>
    <w:next w:val="a"/>
    <w:qFormat/>
    <w:rsid w:val="00BA13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rsid w:val="00BA13A7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A13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A13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semiHidden/>
    <w:rsid w:val="00BA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2">
    <w:name w:val="Текст сноски Знак"/>
    <w:basedOn w:val="a0"/>
    <w:link w:val="af1"/>
    <w:semiHidden/>
    <w:rsid w:val="00BA13A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2">
    <w:name w:val="Style2"/>
    <w:basedOn w:val="a"/>
    <w:rsid w:val="00BA13A7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A13A7"/>
    <w:pPr>
      <w:widowControl w:val="0"/>
      <w:autoSpaceDE w:val="0"/>
      <w:autoSpaceDN w:val="0"/>
      <w:adjustRightInd w:val="0"/>
      <w:spacing w:after="0" w:line="464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A13A7"/>
    <w:pPr>
      <w:widowControl w:val="0"/>
      <w:autoSpaceDE w:val="0"/>
      <w:autoSpaceDN w:val="0"/>
      <w:adjustRightInd w:val="0"/>
      <w:spacing w:after="0" w:line="322" w:lineRule="exact"/>
      <w:ind w:firstLine="6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A1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A13A7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A13A7"/>
    <w:pPr>
      <w:widowControl w:val="0"/>
      <w:autoSpaceDE w:val="0"/>
      <w:autoSpaceDN w:val="0"/>
      <w:adjustRightInd w:val="0"/>
      <w:spacing w:after="0" w:line="326" w:lineRule="exact"/>
      <w:ind w:hanging="15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A13A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BA13A7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rsid w:val="00BA13A7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BA13A7"/>
    <w:rPr>
      <w:rFonts w:ascii="Times New Roman" w:hAnsi="Times New Roman" w:cs="Times New Roman"/>
      <w:sz w:val="26"/>
      <w:szCs w:val="26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autoRedefine/>
    <w:rsid w:val="00BA13A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BA13A7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Style4">
    <w:name w:val="Style4"/>
    <w:basedOn w:val="a"/>
    <w:rsid w:val="00BA13A7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spelle">
    <w:name w:val="spelle"/>
    <w:rsid w:val="00BA13A7"/>
  </w:style>
  <w:style w:type="character" w:styleId="af5">
    <w:name w:val="Hyperlink"/>
    <w:uiPriority w:val="99"/>
    <w:rsid w:val="00BA13A7"/>
    <w:rPr>
      <w:color w:val="0000FF"/>
      <w:u w:val="single"/>
    </w:rPr>
  </w:style>
  <w:style w:type="paragraph" w:customStyle="1" w:styleId="ConsPlusCell">
    <w:name w:val="ConsPlusCell"/>
    <w:rsid w:val="00BA1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Знак Знак"/>
    <w:locked/>
    <w:rsid w:val="00BA13A7"/>
    <w:rPr>
      <w:sz w:val="28"/>
      <w:lang w:val="ru-RU" w:eastAsia="ru-RU" w:bidi="ar-SA"/>
    </w:rPr>
  </w:style>
  <w:style w:type="character" w:customStyle="1" w:styleId="subheading-category">
    <w:name w:val="subheading-category"/>
    <w:basedOn w:val="a0"/>
    <w:rsid w:val="00BA13A7"/>
  </w:style>
  <w:style w:type="paragraph" w:styleId="af7">
    <w:name w:val="Document Map"/>
    <w:basedOn w:val="a"/>
    <w:link w:val="af8"/>
    <w:semiHidden/>
    <w:rsid w:val="00BA13A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BA13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BodyTextIndent3Char">
    <w:name w:val="Body Text Indent 3 Char"/>
    <w:locked/>
    <w:rsid w:val="00BA13A7"/>
    <w:rPr>
      <w:sz w:val="28"/>
      <w:lang w:val="ru-RU" w:eastAsia="ru-RU" w:bidi="ar-SA"/>
    </w:rPr>
  </w:style>
  <w:style w:type="paragraph" w:customStyle="1" w:styleId="headertext">
    <w:name w:val="headertext"/>
    <w:basedOn w:val="a"/>
    <w:rsid w:val="00BA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Знак Знак3"/>
    <w:rsid w:val="00BA13A7"/>
    <w:rPr>
      <w:sz w:val="28"/>
      <w:lang w:val="ru-RU" w:eastAsia="ru-RU" w:bidi="ar-SA"/>
    </w:rPr>
  </w:style>
  <w:style w:type="paragraph" w:customStyle="1" w:styleId="13">
    <w:name w:val="Без интервала1"/>
    <w:rsid w:val="00BA13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rsid w:val="00BA13A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BA13A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No Spacing"/>
    <w:uiPriority w:val="99"/>
    <w:qFormat/>
    <w:rsid w:val="00BA13A7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afa">
    <w:name w:val="List Paragraph"/>
    <w:basedOn w:val="a"/>
    <w:uiPriority w:val="99"/>
    <w:qFormat/>
    <w:rsid w:val="00BA13A7"/>
    <w:pPr>
      <w:spacing w:after="0" w:line="240" w:lineRule="auto"/>
      <w:ind w:left="720"/>
      <w:contextualSpacing/>
    </w:pPr>
    <w:rPr>
      <w:rFonts w:ascii="Peterburg" w:eastAsia="Times New Roman" w:hAnsi="Peterburg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semiHidden/>
    <w:rsid w:val="00BA13A7"/>
  </w:style>
  <w:style w:type="character" w:styleId="afb">
    <w:name w:val="page number"/>
    <w:basedOn w:val="a0"/>
    <w:rsid w:val="00BA13A7"/>
  </w:style>
  <w:style w:type="paragraph" w:customStyle="1" w:styleId="ConsPlusNonformat">
    <w:name w:val="ConsPlusNonformat"/>
    <w:uiPriority w:val="99"/>
    <w:rsid w:val="00BA1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BA13A7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BA13A7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Nonformat">
    <w:name w:val="ConsNonformat"/>
    <w:rsid w:val="00BA13A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BA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25">
    <w:name w:val="Нет списка2"/>
    <w:next w:val="a2"/>
    <w:semiHidden/>
    <w:rsid w:val="00BA13A7"/>
  </w:style>
  <w:style w:type="numbering" w:customStyle="1" w:styleId="36">
    <w:name w:val="Нет списка3"/>
    <w:next w:val="a2"/>
    <w:semiHidden/>
    <w:rsid w:val="00BA13A7"/>
  </w:style>
  <w:style w:type="numbering" w:customStyle="1" w:styleId="41">
    <w:name w:val="Нет списка4"/>
    <w:next w:val="a2"/>
    <w:semiHidden/>
    <w:rsid w:val="00BA13A7"/>
  </w:style>
  <w:style w:type="character" w:customStyle="1" w:styleId="BodyTextIndentChar">
    <w:name w:val="Body Text Indent Char"/>
    <w:locked/>
    <w:rsid w:val="00BA13A7"/>
    <w:rPr>
      <w:sz w:val="24"/>
      <w:lang w:val="ru-RU" w:eastAsia="ru-RU"/>
    </w:rPr>
  </w:style>
  <w:style w:type="character" w:customStyle="1" w:styleId="afc">
    <w:name w:val=" Знак Знак"/>
    <w:locked/>
    <w:rsid w:val="00BA13A7"/>
    <w:rPr>
      <w:sz w:val="24"/>
      <w:szCs w:val="24"/>
      <w:lang w:val="ru-RU" w:eastAsia="ru-RU" w:bidi="ar-SA"/>
    </w:rPr>
  </w:style>
  <w:style w:type="character" w:styleId="afd">
    <w:name w:val="Strong"/>
    <w:qFormat/>
    <w:rsid w:val="00BA13A7"/>
    <w:rPr>
      <w:rFonts w:cs="Times New Roman"/>
      <w:b/>
      <w:bCs/>
    </w:rPr>
  </w:style>
  <w:style w:type="character" w:customStyle="1" w:styleId="afe">
    <w:name w:val="Основной текст_"/>
    <w:link w:val="15"/>
    <w:locked/>
    <w:rsid w:val="00BA13A7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e"/>
    <w:rsid w:val="00BA13A7"/>
    <w:pPr>
      <w:shd w:val="clear" w:color="auto" w:fill="FFFFFF"/>
      <w:spacing w:after="300" w:line="240" w:lineRule="atLeast"/>
    </w:pPr>
    <w:rPr>
      <w:sz w:val="27"/>
      <w:szCs w:val="27"/>
      <w:shd w:val="clear" w:color="auto" w:fill="FFFFFF"/>
    </w:rPr>
  </w:style>
  <w:style w:type="character" w:customStyle="1" w:styleId="51">
    <w:name w:val="Основной текст (5)"/>
    <w:rsid w:val="00BA13A7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customStyle="1" w:styleId="NoSpacing">
    <w:name w:val="No Spacing"/>
    <w:rsid w:val="00BA13A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BA13A7"/>
  </w:style>
  <w:style w:type="numbering" w:customStyle="1" w:styleId="1111">
    <w:name w:val="Нет списка1111"/>
    <w:next w:val="a2"/>
    <w:semiHidden/>
    <w:rsid w:val="00BA13A7"/>
  </w:style>
  <w:style w:type="character" w:customStyle="1" w:styleId="16">
    <w:name w:val="Основной текст с отступом Знак1"/>
    <w:uiPriority w:val="99"/>
    <w:semiHidden/>
    <w:rsid w:val="00BA13A7"/>
  </w:style>
  <w:style w:type="paragraph" w:customStyle="1" w:styleId="17">
    <w:name w:val="Знак1"/>
    <w:basedOn w:val="a"/>
    <w:rsid w:val="00BA13A7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customStyle="1" w:styleId="Style16">
    <w:name w:val="Style16"/>
    <w:basedOn w:val="a"/>
    <w:rsid w:val="00BA13A7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aff">
    <w:name w:val="Знак Знак Знак"/>
    <w:basedOn w:val="a"/>
    <w:rsid w:val="00BA13A7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BA13A7"/>
  </w:style>
  <w:style w:type="character" w:customStyle="1" w:styleId="form-header">
    <w:name w:val="form-header"/>
    <w:uiPriority w:val="99"/>
    <w:rsid w:val="00BA13A7"/>
    <w:rPr>
      <w:b/>
      <w:sz w:val="20"/>
    </w:rPr>
  </w:style>
  <w:style w:type="character" w:styleId="aff0">
    <w:name w:val="FollowedHyperlink"/>
    <w:uiPriority w:val="99"/>
    <w:rsid w:val="00BA13A7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BA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BA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BA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BA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BA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BA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BA1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BA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BA1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BA13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BA1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BA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BA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BA13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BA1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BA1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BA13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BA1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BA1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BA13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BA1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BA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BA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BA13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BA1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BA1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uiPriority w:val="99"/>
    <w:rsid w:val="00BA13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BA1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8">
    <w:name w:val="Сетка таблицы1"/>
    <w:uiPriority w:val="99"/>
    <w:rsid w:val="00BA13A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A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BA13A7"/>
  </w:style>
  <w:style w:type="numbering" w:customStyle="1" w:styleId="310">
    <w:name w:val="Нет списка31"/>
    <w:next w:val="a2"/>
    <w:uiPriority w:val="99"/>
    <w:semiHidden/>
    <w:unhideWhenUsed/>
    <w:rsid w:val="00BA13A7"/>
  </w:style>
  <w:style w:type="numbering" w:customStyle="1" w:styleId="120">
    <w:name w:val="Нет списка12"/>
    <w:next w:val="a2"/>
    <w:semiHidden/>
    <w:rsid w:val="00BA13A7"/>
  </w:style>
  <w:style w:type="numbering" w:customStyle="1" w:styleId="112">
    <w:name w:val="Нет списка112"/>
    <w:next w:val="a2"/>
    <w:uiPriority w:val="99"/>
    <w:semiHidden/>
    <w:unhideWhenUsed/>
    <w:rsid w:val="00BA13A7"/>
  </w:style>
  <w:style w:type="table" w:customStyle="1" w:styleId="26">
    <w:name w:val="Сетка таблицы2"/>
    <w:basedOn w:val="a1"/>
    <w:next w:val="a9"/>
    <w:uiPriority w:val="99"/>
    <w:rsid w:val="00BA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uiPriority w:val="99"/>
    <w:rsid w:val="00BA13A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BA1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13A7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BA13A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13A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A13A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A13A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A13A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A13A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A13A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3A7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A13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A13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A13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A13A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A13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A1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A13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A13A7"/>
  </w:style>
  <w:style w:type="paragraph" w:styleId="a3">
    <w:name w:val="Body Text Indent"/>
    <w:basedOn w:val="a"/>
    <w:link w:val="a4"/>
    <w:rsid w:val="00BA13A7"/>
    <w:pPr>
      <w:spacing w:after="0" w:line="240" w:lineRule="auto"/>
      <w:ind w:firstLine="709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13A7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A13A7"/>
    <w:pPr>
      <w:spacing w:after="0" w:line="240" w:lineRule="auto"/>
      <w:ind w:firstLine="709"/>
      <w:jc w:val="both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A13A7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rsid w:val="00BA13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BA13A7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BA13A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13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BA13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A13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BA13A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BA13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3">
    <w:name w:val="Body Text 2"/>
    <w:basedOn w:val="a"/>
    <w:link w:val="24"/>
    <w:rsid w:val="00BA13A7"/>
    <w:pPr>
      <w:spacing w:after="0" w:line="240" w:lineRule="auto"/>
    </w:pPr>
    <w:rPr>
      <w:rFonts w:ascii="Peterburg" w:eastAsia="Times New Roman" w:hAnsi="Peterburg" w:cs="Times New Roman"/>
      <w:b/>
      <w:bCs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A13A7"/>
    <w:rPr>
      <w:rFonts w:ascii="Peterburg" w:eastAsia="Times New Roman" w:hAnsi="Peterburg" w:cs="Times New Roman"/>
      <w:b/>
      <w:bCs/>
      <w:sz w:val="28"/>
      <w:szCs w:val="20"/>
      <w:lang w:eastAsia="ru-RU"/>
    </w:rPr>
  </w:style>
  <w:style w:type="table" w:styleId="a9">
    <w:name w:val="Table Grid"/>
    <w:basedOn w:val="a1"/>
    <w:rsid w:val="00BA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BA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A13A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basedOn w:val="a"/>
    <w:autoRedefine/>
    <w:rsid w:val="00BA13A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ab">
    <w:name w:val="header"/>
    <w:basedOn w:val="a"/>
    <w:link w:val="ac"/>
    <w:uiPriority w:val="99"/>
    <w:rsid w:val="00BA13A7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A13A7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BA13A7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BA13A7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BA1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1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Знак"/>
    <w:basedOn w:val="a"/>
    <w:rsid w:val="00BA13A7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Title">
    <w:name w:val="ConsTitle"/>
    <w:rsid w:val="00BA13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0">
    <w:name w:val="caption"/>
    <w:basedOn w:val="a"/>
    <w:next w:val="a"/>
    <w:qFormat/>
    <w:rsid w:val="00BA13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rsid w:val="00BA13A7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A13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A13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semiHidden/>
    <w:rsid w:val="00BA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2">
    <w:name w:val="Текст сноски Знак"/>
    <w:basedOn w:val="a0"/>
    <w:link w:val="af1"/>
    <w:semiHidden/>
    <w:rsid w:val="00BA13A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2">
    <w:name w:val="Style2"/>
    <w:basedOn w:val="a"/>
    <w:rsid w:val="00BA13A7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A13A7"/>
    <w:pPr>
      <w:widowControl w:val="0"/>
      <w:autoSpaceDE w:val="0"/>
      <w:autoSpaceDN w:val="0"/>
      <w:adjustRightInd w:val="0"/>
      <w:spacing w:after="0" w:line="464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A13A7"/>
    <w:pPr>
      <w:widowControl w:val="0"/>
      <w:autoSpaceDE w:val="0"/>
      <w:autoSpaceDN w:val="0"/>
      <w:adjustRightInd w:val="0"/>
      <w:spacing w:after="0" w:line="322" w:lineRule="exact"/>
      <w:ind w:firstLine="6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A1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A13A7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A13A7"/>
    <w:pPr>
      <w:widowControl w:val="0"/>
      <w:autoSpaceDE w:val="0"/>
      <w:autoSpaceDN w:val="0"/>
      <w:adjustRightInd w:val="0"/>
      <w:spacing w:after="0" w:line="326" w:lineRule="exact"/>
      <w:ind w:hanging="15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A13A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BA13A7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rsid w:val="00BA13A7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BA13A7"/>
    <w:rPr>
      <w:rFonts w:ascii="Times New Roman" w:hAnsi="Times New Roman" w:cs="Times New Roman"/>
      <w:sz w:val="26"/>
      <w:szCs w:val="26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autoRedefine/>
    <w:rsid w:val="00BA13A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BA13A7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Style4">
    <w:name w:val="Style4"/>
    <w:basedOn w:val="a"/>
    <w:rsid w:val="00BA13A7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spelle">
    <w:name w:val="spelle"/>
    <w:rsid w:val="00BA13A7"/>
  </w:style>
  <w:style w:type="character" w:styleId="af5">
    <w:name w:val="Hyperlink"/>
    <w:uiPriority w:val="99"/>
    <w:rsid w:val="00BA13A7"/>
    <w:rPr>
      <w:color w:val="0000FF"/>
      <w:u w:val="single"/>
    </w:rPr>
  </w:style>
  <w:style w:type="paragraph" w:customStyle="1" w:styleId="ConsPlusCell">
    <w:name w:val="ConsPlusCell"/>
    <w:rsid w:val="00BA1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Знак Знак"/>
    <w:locked/>
    <w:rsid w:val="00BA13A7"/>
    <w:rPr>
      <w:sz w:val="28"/>
      <w:lang w:val="ru-RU" w:eastAsia="ru-RU" w:bidi="ar-SA"/>
    </w:rPr>
  </w:style>
  <w:style w:type="character" w:customStyle="1" w:styleId="subheading-category">
    <w:name w:val="subheading-category"/>
    <w:basedOn w:val="a0"/>
    <w:rsid w:val="00BA13A7"/>
  </w:style>
  <w:style w:type="paragraph" w:styleId="af7">
    <w:name w:val="Document Map"/>
    <w:basedOn w:val="a"/>
    <w:link w:val="af8"/>
    <w:semiHidden/>
    <w:rsid w:val="00BA13A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BA13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BodyTextIndent3Char">
    <w:name w:val="Body Text Indent 3 Char"/>
    <w:locked/>
    <w:rsid w:val="00BA13A7"/>
    <w:rPr>
      <w:sz w:val="28"/>
      <w:lang w:val="ru-RU" w:eastAsia="ru-RU" w:bidi="ar-SA"/>
    </w:rPr>
  </w:style>
  <w:style w:type="paragraph" w:customStyle="1" w:styleId="headertext">
    <w:name w:val="headertext"/>
    <w:basedOn w:val="a"/>
    <w:rsid w:val="00BA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Знак Знак3"/>
    <w:rsid w:val="00BA13A7"/>
    <w:rPr>
      <w:sz w:val="28"/>
      <w:lang w:val="ru-RU" w:eastAsia="ru-RU" w:bidi="ar-SA"/>
    </w:rPr>
  </w:style>
  <w:style w:type="paragraph" w:customStyle="1" w:styleId="13">
    <w:name w:val="Без интервала1"/>
    <w:rsid w:val="00BA13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rsid w:val="00BA13A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BA13A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No Spacing"/>
    <w:uiPriority w:val="99"/>
    <w:qFormat/>
    <w:rsid w:val="00BA13A7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afa">
    <w:name w:val="List Paragraph"/>
    <w:basedOn w:val="a"/>
    <w:uiPriority w:val="99"/>
    <w:qFormat/>
    <w:rsid w:val="00BA13A7"/>
    <w:pPr>
      <w:spacing w:after="0" w:line="240" w:lineRule="auto"/>
      <w:ind w:left="720"/>
      <w:contextualSpacing/>
    </w:pPr>
    <w:rPr>
      <w:rFonts w:ascii="Peterburg" w:eastAsia="Times New Roman" w:hAnsi="Peterburg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semiHidden/>
    <w:rsid w:val="00BA13A7"/>
  </w:style>
  <w:style w:type="character" w:styleId="afb">
    <w:name w:val="page number"/>
    <w:basedOn w:val="a0"/>
    <w:rsid w:val="00BA13A7"/>
  </w:style>
  <w:style w:type="paragraph" w:customStyle="1" w:styleId="ConsPlusNonformat">
    <w:name w:val="ConsPlusNonformat"/>
    <w:uiPriority w:val="99"/>
    <w:rsid w:val="00BA1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BA13A7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BA13A7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Nonformat">
    <w:name w:val="ConsNonformat"/>
    <w:rsid w:val="00BA13A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BA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25">
    <w:name w:val="Нет списка2"/>
    <w:next w:val="a2"/>
    <w:semiHidden/>
    <w:rsid w:val="00BA13A7"/>
  </w:style>
  <w:style w:type="numbering" w:customStyle="1" w:styleId="36">
    <w:name w:val="Нет списка3"/>
    <w:next w:val="a2"/>
    <w:semiHidden/>
    <w:rsid w:val="00BA13A7"/>
  </w:style>
  <w:style w:type="numbering" w:customStyle="1" w:styleId="41">
    <w:name w:val="Нет списка4"/>
    <w:next w:val="a2"/>
    <w:semiHidden/>
    <w:rsid w:val="00BA13A7"/>
  </w:style>
  <w:style w:type="character" w:customStyle="1" w:styleId="BodyTextIndentChar">
    <w:name w:val="Body Text Indent Char"/>
    <w:locked/>
    <w:rsid w:val="00BA13A7"/>
    <w:rPr>
      <w:sz w:val="24"/>
      <w:lang w:val="ru-RU" w:eastAsia="ru-RU"/>
    </w:rPr>
  </w:style>
  <w:style w:type="character" w:customStyle="1" w:styleId="afc">
    <w:name w:val=" Знак Знак"/>
    <w:locked/>
    <w:rsid w:val="00BA13A7"/>
    <w:rPr>
      <w:sz w:val="24"/>
      <w:szCs w:val="24"/>
      <w:lang w:val="ru-RU" w:eastAsia="ru-RU" w:bidi="ar-SA"/>
    </w:rPr>
  </w:style>
  <w:style w:type="character" w:styleId="afd">
    <w:name w:val="Strong"/>
    <w:qFormat/>
    <w:rsid w:val="00BA13A7"/>
    <w:rPr>
      <w:rFonts w:cs="Times New Roman"/>
      <w:b/>
      <w:bCs/>
    </w:rPr>
  </w:style>
  <w:style w:type="character" w:customStyle="1" w:styleId="afe">
    <w:name w:val="Основной текст_"/>
    <w:link w:val="15"/>
    <w:locked/>
    <w:rsid w:val="00BA13A7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e"/>
    <w:rsid w:val="00BA13A7"/>
    <w:pPr>
      <w:shd w:val="clear" w:color="auto" w:fill="FFFFFF"/>
      <w:spacing w:after="300" w:line="240" w:lineRule="atLeast"/>
    </w:pPr>
    <w:rPr>
      <w:sz w:val="27"/>
      <w:szCs w:val="27"/>
      <w:shd w:val="clear" w:color="auto" w:fill="FFFFFF"/>
    </w:rPr>
  </w:style>
  <w:style w:type="character" w:customStyle="1" w:styleId="51">
    <w:name w:val="Основной текст (5)"/>
    <w:rsid w:val="00BA13A7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customStyle="1" w:styleId="NoSpacing">
    <w:name w:val="No Spacing"/>
    <w:rsid w:val="00BA13A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BA13A7"/>
  </w:style>
  <w:style w:type="numbering" w:customStyle="1" w:styleId="1111">
    <w:name w:val="Нет списка1111"/>
    <w:next w:val="a2"/>
    <w:semiHidden/>
    <w:rsid w:val="00BA13A7"/>
  </w:style>
  <w:style w:type="character" w:customStyle="1" w:styleId="16">
    <w:name w:val="Основной текст с отступом Знак1"/>
    <w:uiPriority w:val="99"/>
    <w:semiHidden/>
    <w:rsid w:val="00BA13A7"/>
  </w:style>
  <w:style w:type="paragraph" w:customStyle="1" w:styleId="17">
    <w:name w:val="Знак1"/>
    <w:basedOn w:val="a"/>
    <w:rsid w:val="00BA13A7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customStyle="1" w:styleId="Style16">
    <w:name w:val="Style16"/>
    <w:basedOn w:val="a"/>
    <w:rsid w:val="00BA13A7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aff">
    <w:name w:val="Знак Знак Знак"/>
    <w:basedOn w:val="a"/>
    <w:rsid w:val="00BA13A7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BA13A7"/>
  </w:style>
  <w:style w:type="character" w:customStyle="1" w:styleId="form-header">
    <w:name w:val="form-header"/>
    <w:uiPriority w:val="99"/>
    <w:rsid w:val="00BA13A7"/>
    <w:rPr>
      <w:b/>
      <w:sz w:val="20"/>
    </w:rPr>
  </w:style>
  <w:style w:type="character" w:styleId="aff0">
    <w:name w:val="FollowedHyperlink"/>
    <w:uiPriority w:val="99"/>
    <w:rsid w:val="00BA13A7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BA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BA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BA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BA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BA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BA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BA1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BA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BA1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BA13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BA1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BA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BA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BA13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BA1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BA1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BA13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BA1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BA1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BA13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BA1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BA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BA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BA13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BA1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BA1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uiPriority w:val="99"/>
    <w:rsid w:val="00BA13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BA1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8">
    <w:name w:val="Сетка таблицы1"/>
    <w:uiPriority w:val="99"/>
    <w:rsid w:val="00BA13A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A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BA13A7"/>
  </w:style>
  <w:style w:type="numbering" w:customStyle="1" w:styleId="310">
    <w:name w:val="Нет списка31"/>
    <w:next w:val="a2"/>
    <w:uiPriority w:val="99"/>
    <w:semiHidden/>
    <w:unhideWhenUsed/>
    <w:rsid w:val="00BA13A7"/>
  </w:style>
  <w:style w:type="numbering" w:customStyle="1" w:styleId="120">
    <w:name w:val="Нет списка12"/>
    <w:next w:val="a2"/>
    <w:semiHidden/>
    <w:rsid w:val="00BA13A7"/>
  </w:style>
  <w:style w:type="numbering" w:customStyle="1" w:styleId="112">
    <w:name w:val="Нет списка112"/>
    <w:next w:val="a2"/>
    <w:uiPriority w:val="99"/>
    <w:semiHidden/>
    <w:unhideWhenUsed/>
    <w:rsid w:val="00BA13A7"/>
  </w:style>
  <w:style w:type="table" w:customStyle="1" w:styleId="26">
    <w:name w:val="Сетка таблицы2"/>
    <w:basedOn w:val="a1"/>
    <w:next w:val="a9"/>
    <w:uiPriority w:val="99"/>
    <w:rsid w:val="00BA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uiPriority w:val="99"/>
    <w:rsid w:val="00BA13A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BA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8475084A14461E39FBDE5E041588C9CC4DA80A78E64E1A1C7237B53660CEF116CAFFAD5F487F93360DA089B7AEB4D4D047F1356944EC0FBG9p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7DD1-3D79-4E55-9A7C-3A0B273C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27</Pages>
  <Words>8837</Words>
  <Characters>50377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2019-04-16T05:23:00Z</dcterms:created>
  <dcterms:modified xsi:type="dcterms:W3CDTF">2019-04-16T05:51:00Z</dcterms:modified>
</cp:coreProperties>
</file>