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26" w:rsidRPr="003C2CC2" w:rsidRDefault="00616426" w:rsidP="00616426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C2CC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616426" w:rsidRPr="003C2CC2" w:rsidRDefault="00616426" w:rsidP="00616426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616426" w:rsidRPr="003C2CC2" w:rsidRDefault="00616426" w:rsidP="00616426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16426" w:rsidRPr="003C2CC2" w:rsidRDefault="00616426" w:rsidP="00616426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16426" w:rsidRPr="003C2CC2" w:rsidRDefault="00616426" w:rsidP="00616426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  <w:r w:rsidRPr="003C2CC2">
        <w:rPr>
          <w:rFonts w:ascii="Times New Roman" w:hAnsi="Times New Roman"/>
          <w:sz w:val="28"/>
          <w:szCs w:val="28"/>
        </w:rPr>
        <w:t>ПОСТАНОВЛЕНИЕ</w:t>
      </w:r>
    </w:p>
    <w:p w:rsidR="00616426" w:rsidRPr="004823E0" w:rsidRDefault="00616426" w:rsidP="00616426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>от 13.10.2017 №59</w:t>
      </w:r>
    </w:p>
    <w:p w:rsidR="00616426" w:rsidRPr="005E12AC" w:rsidRDefault="00616426" w:rsidP="00616426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6426" w:rsidRPr="002A279F" w:rsidRDefault="00616426" w:rsidP="00616426">
      <w:pPr>
        <w:jc w:val="center"/>
        <w:rPr>
          <w:b/>
        </w:rPr>
      </w:pPr>
    </w:p>
    <w:p w:rsidR="00616426" w:rsidRPr="004823E0" w:rsidRDefault="00616426" w:rsidP="0061642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823E0">
        <w:rPr>
          <w:sz w:val="28"/>
          <w:szCs w:val="28"/>
        </w:rPr>
        <w:t xml:space="preserve">Об утверждении Административных регламентов </w:t>
      </w:r>
    </w:p>
    <w:p w:rsidR="00616426" w:rsidRPr="004823E0" w:rsidRDefault="00616426" w:rsidP="0061642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823E0">
        <w:rPr>
          <w:sz w:val="28"/>
          <w:szCs w:val="28"/>
        </w:rPr>
        <w:t>предоставления</w:t>
      </w:r>
      <w:r w:rsidRPr="004823E0">
        <w:rPr>
          <w:rFonts w:eastAsia="Calibri"/>
          <w:sz w:val="28"/>
          <w:szCs w:val="28"/>
          <w:lang w:eastAsia="en-US"/>
        </w:rPr>
        <w:t xml:space="preserve"> </w:t>
      </w:r>
      <w:r w:rsidRPr="004823E0">
        <w:rPr>
          <w:sz w:val="28"/>
          <w:szCs w:val="28"/>
        </w:rPr>
        <w:t xml:space="preserve">муниципальных услуг в сельском поселении Рассветовский сельсовет муниципального района Давлекановский район </w:t>
      </w:r>
    </w:p>
    <w:p w:rsidR="00616426" w:rsidRPr="004823E0" w:rsidRDefault="00616426" w:rsidP="00616426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4823E0">
        <w:rPr>
          <w:sz w:val="28"/>
          <w:szCs w:val="28"/>
        </w:rPr>
        <w:t xml:space="preserve">Республики Башкортостан  </w:t>
      </w:r>
    </w:p>
    <w:p w:rsidR="00616426" w:rsidRPr="004823E0" w:rsidRDefault="00616426" w:rsidP="00616426">
      <w:pPr>
        <w:pStyle w:val="3"/>
        <w:ind w:left="0" w:firstLine="851"/>
        <w:rPr>
          <w:sz w:val="28"/>
          <w:szCs w:val="28"/>
        </w:rPr>
      </w:pPr>
    </w:p>
    <w:p w:rsidR="00616426" w:rsidRPr="004823E0" w:rsidRDefault="00616426" w:rsidP="00616426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4823E0">
        <w:rPr>
          <w:sz w:val="28"/>
          <w:szCs w:val="28"/>
        </w:rPr>
        <w:t xml:space="preserve">В соответствии с Федеральными законами от 06.10.2003 № 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616426" w:rsidRPr="004823E0" w:rsidRDefault="00616426" w:rsidP="0061642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823E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823E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823E0">
        <w:rPr>
          <w:rFonts w:ascii="Times New Roman" w:hAnsi="Times New Roman"/>
          <w:sz w:val="28"/>
          <w:szCs w:val="28"/>
        </w:rPr>
        <w:t>н</w:t>
      </w:r>
      <w:proofErr w:type="spellEnd"/>
      <w:r w:rsidRPr="004823E0">
        <w:rPr>
          <w:rFonts w:ascii="Times New Roman" w:hAnsi="Times New Roman"/>
          <w:sz w:val="28"/>
          <w:szCs w:val="28"/>
        </w:rPr>
        <w:t xml:space="preserve"> о в л я ю: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>1. Утвердить следующие Административные регламенты по предоставлению муниципальной услуги в сельском поселении Рассветовский сельсовет муниципального района Давлекановский район Республики Башкортостан: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 «Выдача копий архивных документов, подтверждающих право на владение землей» (приложение № 1);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>«Выдача ордеров на проведение земляных работ» (приложение № 2);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 xml:space="preserve">Рассветовский </w:t>
      </w:r>
      <w:r w:rsidRPr="004823E0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 (приложение № 3);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 «Заключение соглашений о перераспределении земель и (или)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eastAsia="Calibri" w:hAnsi="Times New Roman"/>
          <w:color w:val="000000"/>
          <w:sz w:val="28"/>
          <w:szCs w:val="28"/>
        </w:rPr>
        <w:t>, и земельных участков, находящихся в частной собственности»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4);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sz w:val="28"/>
          <w:szCs w:val="28"/>
        </w:rPr>
        <w:t>» (приложение № 5);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lastRenderedPageBreak/>
        <w:t>«Передача жилых помещений муниципального жилищного фонда                  в собственность граждан в порядке приватизации» (приложение № 6);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 «Предоставление в аренду земельных участков,</w:t>
      </w:r>
      <w:r w:rsidRPr="004823E0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Башкортостан, без проведения торгов»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7);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«Предоставление в безвозмездное пользование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sz w:val="28"/>
          <w:szCs w:val="28"/>
        </w:rPr>
        <w:t>, без проведения торгов» (приложение № 8);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«Предоставление в постоянное (бессрочное) пользование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sz w:val="28"/>
          <w:szCs w:val="28"/>
        </w:rPr>
        <w:t>» (приложение № 9);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«Предоставление в собственность земельных участков, находящихся              в муниципальной собственности 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10);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sz w:val="28"/>
          <w:szCs w:val="28"/>
        </w:rPr>
        <w:t>» (приложение № 11);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>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              в пользование» (приложение № 12);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23E0">
        <w:rPr>
          <w:rFonts w:ascii="Times New Roman" w:hAnsi="Times New Roman"/>
          <w:color w:val="000000"/>
          <w:sz w:val="28"/>
          <w:szCs w:val="28"/>
        </w:rPr>
        <w:t xml:space="preserve"> «Предоставление муниципального имущества в аренду, безвозмездное пользование, доверительное управление»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13);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color w:val="000000"/>
          <w:sz w:val="28"/>
          <w:szCs w:val="28"/>
        </w:rPr>
        <w:t>«Предоставление однократно бесплатно в собственность граждан земельных участков, находящихся в муниципальной собственности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14);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bCs/>
          <w:sz w:val="28"/>
          <w:szCs w:val="28"/>
        </w:rPr>
        <w:t xml:space="preserve"> «</w:t>
      </w:r>
      <w:r w:rsidRPr="004823E0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имущества» (приложение № 15);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 </w:t>
      </w:r>
      <w:r w:rsidRPr="00482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3E0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муниципального жилищного фонда непригодным для проживания» (приложение № 16);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>«Принятие на учет граждан в качестве нуждающихся в жилых помещениях» (приложение № 17);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bCs/>
          <w:sz w:val="28"/>
          <w:szCs w:val="28"/>
        </w:rPr>
        <w:t>«</w:t>
      </w:r>
      <w:r w:rsidRPr="004823E0">
        <w:rPr>
          <w:rFonts w:ascii="Times New Roman" w:hAnsi="Times New Roman"/>
          <w:color w:val="000000"/>
          <w:sz w:val="28"/>
          <w:szCs w:val="28"/>
        </w:rPr>
        <w:t>Присвоение адреса объекту недвижимости</w:t>
      </w:r>
      <w:r w:rsidRPr="004823E0">
        <w:rPr>
          <w:rFonts w:ascii="Times New Roman" w:hAnsi="Times New Roman"/>
          <w:bCs/>
          <w:sz w:val="28"/>
          <w:szCs w:val="28"/>
        </w:rPr>
        <w:t>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18);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hAnsi="Times New Roman"/>
          <w:color w:val="000000"/>
          <w:sz w:val="28"/>
          <w:szCs w:val="28"/>
        </w:rPr>
        <w:t xml:space="preserve">«Продажа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23E0">
        <w:rPr>
          <w:rFonts w:ascii="Times New Roman" w:hAnsi="Times New Roman"/>
          <w:color w:val="000000"/>
          <w:sz w:val="28"/>
          <w:szCs w:val="28"/>
        </w:rPr>
        <w:lastRenderedPageBreak/>
        <w:t>на которых расположены здания, сооружения, собственникам таких зданий, сооружений либо помещений в них»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19);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3E0">
        <w:rPr>
          <w:rFonts w:ascii="Times New Roman" w:hAnsi="Times New Roman"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>Рассветовский</w:t>
      </w:r>
      <w:r w:rsidRPr="004823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823E0">
        <w:rPr>
          <w:rFonts w:ascii="Times New Roman" w:hAnsi="Times New Roman"/>
          <w:sz w:val="28"/>
          <w:szCs w:val="28"/>
        </w:rPr>
        <w:t>» (приложение № 20);</w:t>
      </w:r>
      <w:proofErr w:type="gramEnd"/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eastAsia="Calibri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21);</w:t>
      </w:r>
    </w:p>
    <w:p w:rsidR="00616426" w:rsidRPr="004823E0" w:rsidRDefault="00616426" w:rsidP="006164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823E0">
        <w:rPr>
          <w:rFonts w:ascii="Times New Roman" w:eastAsia="Calibri" w:hAnsi="Times New Roman"/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Pr="004823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823E0">
        <w:rPr>
          <w:rFonts w:ascii="Times New Roman" w:hAnsi="Times New Roman"/>
          <w:sz w:val="28"/>
          <w:szCs w:val="28"/>
        </w:rPr>
        <w:t xml:space="preserve">Рассветовский </w:t>
      </w:r>
      <w:r w:rsidRPr="004823E0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4823E0">
        <w:rPr>
          <w:rFonts w:ascii="Times New Roman" w:eastAsia="Calibri" w:hAnsi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4823E0">
        <w:rPr>
          <w:rFonts w:ascii="Times New Roman" w:hAnsi="Times New Roman"/>
          <w:sz w:val="28"/>
          <w:szCs w:val="28"/>
        </w:rPr>
        <w:t xml:space="preserve"> (приложение № 22)</w:t>
      </w:r>
      <w:r w:rsidRPr="004823E0">
        <w:rPr>
          <w:rFonts w:ascii="Times New Roman" w:eastAsia="Calibri" w:hAnsi="Times New Roman"/>
          <w:sz w:val="28"/>
          <w:szCs w:val="28"/>
        </w:rPr>
        <w:t>.</w:t>
      </w:r>
    </w:p>
    <w:p w:rsidR="00616426" w:rsidRPr="004823E0" w:rsidRDefault="00616426" w:rsidP="00616426">
      <w:pPr>
        <w:ind w:firstLine="720"/>
        <w:rPr>
          <w:sz w:val="28"/>
          <w:szCs w:val="28"/>
        </w:rPr>
      </w:pPr>
      <w:r w:rsidRPr="004823E0">
        <w:rPr>
          <w:sz w:val="28"/>
          <w:szCs w:val="28"/>
        </w:rPr>
        <w:t>2. Признать утратившим силу: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19.09.2012 № 40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сельского поселения в аренду или собственность для целей строительства»» (с изменениями внесенными  постановлениями № 57 от 30.10.2012);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19.09.2012 №  41 «Об утверждении административного регламента предоставления муниципальной услуги «Предоставление муниципального недвижимого имущества сельского поселения в аренду без права выкупа»» (с изменениями внесенными постановлениями № 62 от 30.10.2012);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19.09.2012 № 42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найма»» (с изменениями внесенными постановлениями № 61 от 30.10.2012; № 56 от 18.09.2013; № 66 от 26.04.2016);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19.09.2012 № 43 «Об утверждении административного регламента предоставления муниципальной услуги «Признание гражданина нуждающимся в жилых помещениях в целях включения в муниципальную (республиканскую, федеральную) программу улучшения жилищных условий»» (с изменениями внесенными постановлением № 63 от 30.10.2012);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 xml:space="preserve">Постановление от 19.09.2012 № 44 «Об утверждении административного регламента предоставления муниципальной услуги «Предоставление муниципального движимого имущества, находящегося в  муниципальной собственности поселения в аренду, безвозмездное </w:t>
      </w:r>
      <w:r w:rsidRPr="004823E0">
        <w:rPr>
          <w:sz w:val="28"/>
          <w:szCs w:val="28"/>
        </w:rPr>
        <w:lastRenderedPageBreak/>
        <w:t>пользование, доверительное управление»»; (с изменениями внесенными постановлением № 60 от 30.10.2012);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19.09.2012 № 45 «Об утверждении административного регламента предоставления муниципальной услуги «Передача жилищного фонда поселения муниципального района Давлекановский район Республики Башкортостан в собственность граждан в порядке приватизации»» (с изменениями внесенными постановлением № 59 от 30.10.2012);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19.09.2012 № 46 «Об утверждении административного регламента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поселения»» (с изменениями внесенными постановлениями № 58 от 30.10.2012; № 29 от 13.04.2017);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 xml:space="preserve">Постановление от 19.09.2012 № 47 «Об утверждении административного регламента предоставления муниципальной услуги «Постановка гражданина на учет в качестве </w:t>
      </w:r>
      <w:proofErr w:type="gramStart"/>
      <w:r w:rsidRPr="004823E0">
        <w:rPr>
          <w:sz w:val="28"/>
          <w:szCs w:val="28"/>
        </w:rPr>
        <w:t>нуждающихся</w:t>
      </w:r>
      <w:proofErr w:type="gramEnd"/>
      <w:r w:rsidRPr="004823E0">
        <w:rPr>
          <w:sz w:val="28"/>
          <w:szCs w:val="28"/>
        </w:rPr>
        <w:t xml:space="preserve"> в служебном жилом помещении»» (с изменениями внесенными постановлением № 64 от 30.10.2012);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 xml:space="preserve">Постановление от 19.09.2012 № 48 «Об утверждении административного регламента  предоставления муниципальной услуги «Подготовка и выдача разрешений на строительство, разрешений на ввод объектов в эксплуатацию при </w:t>
      </w:r>
      <w:proofErr w:type="gramStart"/>
      <w:r w:rsidRPr="004823E0">
        <w:rPr>
          <w:sz w:val="28"/>
          <w:szCs w:val="28"/>
        </w:rPr>
        <w:t>осуществлении</w:t>
      </w:r>
      <w:proofErr w:type="gramEnd"/>
      <w:r w:rsidRPr="004823E0">
        <w:rPr>
          <w:sz w:val="28"/>
          <w:szCs w:val="28"/>
        </w:rPr>
        <w:t xml:space="preserve"> строительства, разрешений на ввод объектов при осуществлении реконструкции объектов капитального строительства»» (с изменениями внесенными постановлениями №  66 от 30.10.2012; № 46/1 от 10.08.2015; № 2 от 19.01.2016; № 129 от 22.09.2016; № 11 от 10.02.2017);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27.12.2012 года № 85 «Об утверждении административного регламента предоставления муниципальной услуги «Предоставление информации о деятельности органов местного самоуправления по запросу»»;</w:t>
      </w:r>
    </w:p>
    <w:p w:rsidR="00616426" w:rsidRPr="004823E0" w:rsidRDefault="00616426" w:rsidP="00616426">
      <w:pPr>
        <w:ind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Постановление от 25 сентября 2015 года № 49 «Об утверждении административного регламента предоставления муниципальной услуги по присвоению адресов объектам адресации, изменению, аннулированию адресов, присвоению наименований элементам улично-планировочной сети, наименований элементам планировочной структуры в границах сельского поселения Шестаевский сельсовет муниципального района Давлекановский район, изменению, аннулированию таких объектов».</w:t>
      </w:r>
    </w:p>
    <w:p w:rsidR="00616426" w:rsidRPr="004823E0" w:rsidRDefault="00616426" w:rsidP="00616426">
      <w:pPr>
        <w:ind w:firstLine="720"/>
        <w:rPr>
          <w:sz w:val="28"/>
          <w:szCs w:val="28"/>
        </w:rPr>
      </w:pPr>
      <w:r w:rsidRPr="004823E0">
        <w:rPr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616426" w:rsidRPr="004823E0" w:rsidRDefault="00616426" w:rsidP="00616426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823E0">
        <w:rPr>
          <w:sz w:val="28"/>
          <w:szCs w:val="28"/>
        </w:rPr>
        <w:t>4. 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616426" w:rsidRPr="004823E0" w:rsidRDefault="00616426" w:rsidP="0061642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823E0">
        <w:rPr>
          <w:sz w:val="28"/>
          <w:szCs w:val="28"/>
        </w:rPr>
        <w:lastRenderedPageBreak/>
        <w:t xml:space="preserve">5. </w:t>
      </w:r>
      <w:proofErr w:type="gramStart"/>
      <w:r w:rsidRPr="004823E0">
        <w:rPr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616426" w:rsidRPr="005E12AC" w:rsidRDefault="00616426" w:rsidP="00616426">
      <w:pPr>
        <w:ind w:firstLine="720"/>
        <w:jc w:val="both"/>
        <w:rPr>
          <w:sz w:val="28"/>
          <w:szCs w:val="28"/>
        </w:rPr>
      </w:pPr>
    </w:p>
    <w:p w:rsidR="00616426" w:rsidRPr="005E12AC" w:rsidRDefault="00616426" w:rsidP="00616426">
      <w:pPr>
        <w:ind w:firstLine="851"/>
        <w:jc w:val="both"/>
        <w:rPr>
          <w:sz w:val="28"/>
          <w:szCs w:val="28"/>
        </w:rPr>
      </w:pPr>
    </w:p>
    <w:p w:rsidR="00616426" w:rsidRPr="005E12AC" w:rsidRDefault="00616426" w:rsidP="00616426">
      <w:pPr>
        <w:ind w:firstLine="851"/>
        <w:jc w:val="both"/>
        <w:rPr>
          <w:sz w:val="28"/>
          <w:szCs w:val="28"/>
        </w:rPr>
      </w:pPr>
    </w:p>
    <w:p w:rsidR="00616426" w:rsidRDefault="00616426" w:rsidP="00616426">
      <w:pPr>
        <w:ind w:firstLine="851"/>
        <w:jc w:val="right"/>
        <w:rPr>
          <w:sz w:val="28"/>
          <w:szCs w:val="28"/>
        </w:rPr>
      </w:pPr>
      <w:r w:rsidRPr="005E12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616426" w:rsidRPr="005E12AC" w:rsidRDefault="00616426" w:rsidP="0061642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616426" w:rsidRDefault="00616426" w:rsidP="00616426"/>
    <w:p w:rsidR="00513F45" w:rsidRDefault="00513F45"/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26"/>
    <w:rsid w:val="000F0C0B"/>
    <w:rsid w:val="00170D18"/>
    <w:rsid w:val="00304EA6"/>
    <w:rsid w:val="00490D6F"/>
    <w:rsid w:val="00513F45"/>
    <w:rsid w:val="005B146F"/>
    <w:rsid w:val="00616426"/>
    <w:rsid w:val="006225D0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26"/>
    <w:pPr>
      <w:ind w:left="708"/>
    </w:pPr>
  </w:style>
  <w:style w:type="paragraph" w:styleId="a4">
    <w:name w:val="No Spacing"/>
    <w:uiPriority w:val="1"/>
    <w:qFormat/>
    <w:rsid w:val="00616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61642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1642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2017-10-24T11:59:00Z</dcterms:created>
  <dcterms:modified xsi:type="dcterms:W3CDTF">2017-10-24T12:01:00Z</dcterms:modified>
</cp:coreProperties>
</file>