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CD09" w14:textId="77777777" w:rsidR="0041007D" w:rsidRDefault="0041007D" w:rsidP="001372D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59E2DF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155E79" w14:textId="3C3AD326" w:rsidR="001372DF" w:rsidRPr="001372DF" w:rsidRDefault="001372DF" w:rsidP="001372D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сельского поселения </w:t>
      </w:r>
      <w:r w:rsidR="0004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Pr="0013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14:paraId="7CD5ED58" w14:textId="77777777" w:rsidR="001372DF" w:rsidRPr="001372DF" w:rsidRDefault="001372DF" w:rsidP="001372D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F3B4F" w14:textId="77777777" w:rsidR="001372DF" w:rsidRPr="001372DF" w:rsidRDefault="001372DF" w:rsidP="001372D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5C401B5C" w14:textId="08A41E18" w:rsidR="001372DF" w:rsidRPr="001372DF" w:rsidRDefault="00044162" w:rsidP="001372D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2018 года № 34</w:t>
      </w:r>
      <w:r w:rsidR="001372DF" w:rsidRPr="0013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/12</w:t>
      </w:r>
    </w:p>
    <w:p w14:paraId="22668AB1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5C0C73" w14:textId="3296BF53" w:rsidR="001372DF" w:rsidRPr="001372DF" w:rsidRDefault="001372DF" w:rsidP="001372D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2D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</w:t>
      </w:r>
      <w:r w:rsidRPr="00137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2DF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04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Курманкеевский </w:t>
      </w:r>
      <w:r w:rsidRPr="001372DF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</w:t>
      </w:r>
      <w:proofErr w:type="gramEnd"/>
    </w:p>
    <w:p w14:paraId="515679B5" w14:textId="77777777" w:rsidR="001372DF" w:rsidRPr="001372DF" w:rsidRDefault="001372DF" w:rsidP="001372D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Cs w:val="28"/>
        </w:rPr>
      </w:pPr>
    </w:p>
    <w:p w14:paraId="7D87FE1A" w14:textId="77777777" w:rsidR="001372DF" w:rsidRPr="001372DF" w:rsidRDefault="001372DF" w:rsidP="001372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2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372DF">
        <w:rPr>
          <w:rFonts w:ascii="Times New Roman" w:eastAsia="Calibri" w:hAnsi="Times New Roman" w:cs="Times New Roman"/>
          <w:color w:val="000000"/>
          <w:sz w:val="28"/>
          <w:szCs w:val="28"/>
        </w:rPr>
        <w:t>Жилищным кодексом Российской Федерации,</w:t>
      </w:r>
      <w:r w:rsidRPr="001372DF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04.07.1991 №1541-1 «О приватизации жилищного фонда в Российской Федерации», постановлением Правительства Республики Башкортостан от 26.12.2011</w:t>
      </w:r>
      <w:proofErr w:type="gramEnd"/>
      <w:r w:rsidRPr="001372DF">
        <w:rPr>
          <w:rFonts w:ascii="Times New Roman" w:hAnsi="Times New Roman" w:cs="Times New Roman"/>
          <w:sz w:val="28"/>
          <w:szCs w:val="28"/>
        </w:rPr>
        <w:t xml:space="preserve"> №504 «О разработке и утверждении республиканскими органами исполнительной </w:t>
      </w:r>
      <w:proofErr w:type="gramStart"/>
      <w:r w:rsidRPr="001372DF">
        <w:rPr>
          <w:rFonts w:ascii="Times New Roman" w:hAnsi="Times New Roman" w:cs="Times New Roman"/>
          <w:sz w:val="28"/>
          <w:szCs w:val="28"/>
        </w:rPr>
        <w:t>власти административных регламентов исполнения государственных функций</w:t>
      </w:r>
      <w:proofErr w:type="gramEnd"/>
      <w:r w:rsidRPr="001372DF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государственных услуг» </w:t>
      </w:r>
    </w:p>
    <w:p w14:paraId="652C141E" w14:textId="77777777" w:rsidR="001372DF" w:rsidRPr="001372DF" w:rsidRDefault="001372DF" w:rsidP="001372DF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72DF">
        <w:rPr>
          <w:rFonts w:ascii="Times New Roman" w:hAnsi="Times New Roman"/>
          <w:sz w:val="28"/>
          <w:szCs w:val="28"/>
        </w:rPr>
        <w:t>п</w:t>
      </w:r>
      <w:proofErr w:type="gramEnd"/>
      <w:r w:rsidRPr="001372DF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670CB9A8" w14:textId="26DE32BF" w:rsidR="001372DF" w:rsidRPr="001372DF" w:rsidRDefault="001372DF" w:rsidP="001372D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372D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372DF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Администрацией сельского поселения </w:t>
      </w:r>
      <w:r w:rsidR="00044162">
        <w:rPr>
          <w:rFonts w:ascii="Times New Roman" w:eastAsia="Times New Roman" w:hAnsi="Times New Roman"/>
          <w:bCs/>
          <w:sz w:val="28"/>
          <w:szCs w:val="28"/>
          <w:lang w:eastAsia="ru-RU"/>
        </w:rPr>
        <w:t>Курманкеевский</w:t>
      </w:r>
      <w:r w:rsidR="00044162" w:rsidRPr="001372DF">
        <w:rPr>
          <w:rFonts w:ascii="Times New Roman" w:hAnsi="Times New Roman"/>
          <w:sz w:val="28"/>
          <w:szCs w:val="28"/>
        </w:rPr>
        <w:t xml:space="preserve"> </w:t>
      </w:r>
      <w:r w:rsidRPr="001372DF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приватизации».</w:t>
      </w:r>
      <w:proofErr w:type="gramEnd"/>
    </w:p>
    <w:p w14:paraId="6E3B5E69" w14:textId="77777777" w:rsidR="001372DF" w:rsidRPr="001372DF" w:rsidRDefault="001372DF" w:rsidP="001372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7E2500AB" w14:textId="15AA905B" w:rsidR="001372DF" w:rsidRPr="001372DF" w:rsidRDefault="001372DF" w:rsidP="001372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сельского поселения </w:t>
      </w:r>
      <w:r w:rsidR="0004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="00044162" w:rsidRPr="001372DF">
        <w:rPr>
          <w:rFonts w:ascii="Times New Roman" w:hAnsi="Times New Roman" w:cs="Times New Roman"/>
          <w:sz w:val="28"/>
          <w:szCs w:val="28"/>
        </w:rPr>
        <w:t xml:space="preserve"> </w:t>
      </w:r>
      <w:r w:rsidRPr="001372D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1372DF">
        <w:rPr>
          <w:rFonts w:ascii="Times New Roman" w:hAnsi="Times New Roman" w:cs="Times New Roman"/>
          <w:sz w:val="28"/>
          <w:szCs w:val="28"/>
        </w:rPr>
        <w:lastRenderedPageBreak/>
        <w:t>Давлекановский район республики Башкорто</w:t>
      </w:r>
      <w:r w:rsidR="00044162">
        <w:rPr>
          <w:rFonts w:ascii="Times New Roman" w:hAnsi="Times New Roman" w:cs="Times New Roman"/>
          <w:sz w:val="28"/>
          <w:szCs w:val="28"/>
        </w:rPr>
        <w:t>стан от 13 октября 2017 года  48</w:t>
      </w:r>
      <w:r w:rsidRPr="001372DF">
        <w:rPr>
          <w:rFonts w:ascii="Times New Roman" w:hAnsi="Times New Roman" w:cs="Times New Roman"/>
          <w:sz w:val="28"/>
          <w:szCs w:val="28"/>
        </w:rPr>
        <w:t>/6</w:t>
      </w:r>
      <w:proofErr w:type="gramStart"/>
      <w:r w:rsidRPr="001372D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372DF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</w:t>
      </w:r>
      <w:r w:rsidRPr="00137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2DF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04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Pr="001372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приватизации».</w:t>
      </w:r>
    </w:p>
    <w:p w14:paraId="76A1D010" w14:textId="6EADC38C" w:rsidR="001372DF" w:rsidRPr="001372DF" w:rsidRDefault="001372DF" w:rsidP="001372DF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38B7E1A3" w14:textId="26C0FCD5" w:rsidR="001372DF" w:rsidRPr="001372DF" w:rsidRDefault="001372DF" w:rsidP="001372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72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72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2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52E35BDA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4792D5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D8F104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DF1136" w14:textId="77777777" w:rsidR="001372DF" w:rsidRPr="001372DF" w:rsidRDefault="001372DF" w:rsidP="0013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5CA42C17" w14:textId="32969071" w:rsidR="001372DF" w:rsidRPr="001372DF" w:rsidRDefault="00044162" w:rsidP="0013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Pr="001372DF">
        <w:rPr>
          <w:rFonts w:ascii="Times New Roman" w:hAnsi="Times New Roman" w:cs="Times New Roman"/>
          <w:sz w:val="28"/>
          <w:szCs w:val="28"/>
        </w:rPr>
        <w:t xml:space="preserve"> </w:t>
      </w:r>
      <w:r w:rsidR="001372DF" w:rsidRPr="001372DF">
        <w:rPr>
          <w:rFonts w:ascii="Times New Roman" w:hAnsi="Times New Roman" w:cs="Times New Roman"/>
          <w:sz w:val="28"/>
          <w:szCs w:val="28"/>
        </w:rPr>
        <w:t>сельсовет</w:t>
      </w:r>
    </w:p>
    <w:p w14:paraId="213C68A4" w14:textId="77777777" w:rsidR="001372DF" w:rsidRPr="001372DF" w:rsidRDefault="001372DF" w:rsidP="0013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5871FD7" w14:textId="77777777" w:rsidR="001372DF" w:rsidRPr="001372DF" w:rsidRDefault="001372DF" w:rsidP="0013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14:paraId="4BDD40CA" w14:textId="2D88DEEC" w:rsidR="001372DF" w:rsidRPr="001372DF" w:rsidRDefault="001372DF" w:rsidP="001372DF">
      <w:pPr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</w:t>
      </w:r>
      <w:r w:rsidR="00044162">
        <w:rPr>
          <w:rFonts w:ascii="Times New Roman" w:hAnsi="Times New Roman" w:cs="Times New Roman"/>
          <w:sz w:val="28"/>
          <w:szCs w:val="28"/>
        </w:rPr>
        <w:t>И. З. Валеев</w:t>
      </w:r>
    </w:p>
    <w:p w14:paraId="10A2CED8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E5E446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7326ED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A90F3D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BA7964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CFD031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7299A1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7C8750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5FC906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AFD787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EC228C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F619CA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485EC8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B04634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821608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93DBEA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68F6FF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D87465" w14:textId="77777777" w:rsidR="001372DF" w:rsidRPr="00C868FB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5B898B" w14:textId="69D7CBDC" w:rsidR="00207ACF" w:rsidRPr="00207ACF" w:rsidRDefault="00AE0EDC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14:paraId="16B86135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A75DB36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56677FDB" w14:textId="0DB5158D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44162">
        <w:rPr>
          <w:rFonts w:ascii="Times New Roman" w:eastAsia="Calibri" w:hAnsi="Times New Roman" w:cs="Times New Roman"/>
          <w:sz w:val="24"/>
          <w:szCs w:val="24"/>
          <w:lang w:eastAsia="ru-RU"/>
        </w:rPr>
        <w:t>Курманкеевский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</w:p>
    <w:p w14:paraId="5BA0DB36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45067A9D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249AA444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5B9C8644" w14:textId="6B2E404A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44162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 2018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044162"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="001372DF">
        <w:rPr>
          <w:rFonts w:ascii="Times New Roman" w:eastAsia="Calibri" w:hAnsi="Times New Roman" w:cs="Times New Roman"/>
          <w:sz w:val="24"/>
          <w:szCs w:val="24"/>
          <w:lang w:eastAsia="ru-RU"/>
        </w:rPr>
        <w:t>/12</w:t>
      </w:r>
    </w:p>
    <w:p w14:paraId="5FEBBB2E" w14:textId="77777777" w:rsidR="00207ACF" w:rsidRDefault="00207ACF" w:rsidP="008F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B5E74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14:paraId="6D7353D1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предоставлению Администрацией сельского поселения </w:t>
      </w:r>
    </w:p>
    <w:p w14:paraId="0C0B9CB1" w14:textId="100D584C" w:rsidR="00207ACF" w:rsidRPr="00207ACF" w:rsidRDefault="00044162" w:rsidP="001372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Курманкеевский</w:t>
      </w:r>
      <w:r w:rsidR="00207ACF"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в собственность граждан в порядке приватизации»</w:t>
      </w:r>
      <w:proofErr w:type="gramEnd"/>
    </w:p>
    <w:p w14:paraId="3D9B57E0" w14:textId="77777777" w:rsidR="00207ACF" w:rsidRPr="00C868FB" w:rsidRDefault="00207ACF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C033C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6207179" w14:textId="50D94BE7" w:rsidR="007A0AB8" w:rsidRPr="00C868FB" w:rsidRDefault="007A0AB8" w:rsidP="00207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07ACF" w:rsidRPr="008F379C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04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="00044162" w:rsidRPr="008F3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ACF" w:rsidRPr="008F379C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в собственность граждан в порядке приватизации»</w:t>
      </w:r>
      <w:r w:rsidR="00207ACF" w:rsidRPr="00207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в </w:t>
      </w:r>
      <w:r w:rsidR="00207AC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1372D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207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1447144F" w14:textId="77777777" w:rsidR="00900AB0" w:rsidRPr="00C868F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34905B55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07AC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4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="00044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ACF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 автономного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27FAAB2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207ACF" w:rsidRPr="00207A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207AC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207ACF" w:rsidRPr="00207ACF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«Поселения муниципального района»</w:t>
      </w:r>
      <w:r w:rsidRPr="00207ACF">
        <w:rPr>
          <w:rFonts w:ascii="Times New Roman" w:hAnsi="Times New Roman" w:cs="Times New Roman"/>
          <w:sz w:val="28"/>
          <w:szCs w:val="28"/>
        </w:rPr>
        <w:t>;</w:t>
      </w:r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  <w:proofErr w:type="gramEnd"/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869B92B" w14:textId="10ED9BFF" w:rsidR="008C0D40" w:rsidRPr="00C868FB" w:rsidRDefault="008C0D40" w:rsidP="00207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07A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4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="00044162">
        <w:rPr>
          <w:rFonts w:ascii="Times New Roman" w:hAnsi="Times New Roman" w:cs="Times New Roman"/>
          <w:sz w:val="28"/>
          <w:szCs w:val="28"/>
        </w:rPr>
        <w:t xml:space="preserve"> </w:t>
      </w:r>
      <w:r w:rsidR="00207ACF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14:paraId="3AF190F2" w14:textId="77777777"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7626BE36" w14:textId="1AC51E7F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30EB95E7" w14:textId="77777777" w:rsidR="008C0D40" w:rsidRPr="00C868FB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58E27BE9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868FB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03B86DF1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  <w:proofErr w:type="gramEnd"/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lastRenderedPageBreak/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</w:t>
      </w:r>
      <w:r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ED8A734" w14:textId="77777777" w:rsidR="00B84FAF" w:rsidRPr="00C868FB" w:rsidRDefault="00B84FAF" w:rsidP="00207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подготовка проекта договора передачи жилого помещения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  <w:proofErr w:type="gramEnd"/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</w:t>
      </w:r>
      <w:r w:rsidR="007B6D99"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  <w:proofErr w:type="gramEnd"/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934AF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</w:t>
      </w:r>
      <w:r w:rsidR="00A677E8" w:rsidRPr="00655F5A">
        <w:rPr>
          <w:rFonts w:ascii="Times New Roman" w:hAnsi="Times New Roman" w:cs="Times New Roman"/>
          <w:sz w:val="28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Администрацией (Уполномоченным органом) в течение трех рабочих дней 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поля </w:t>
      </w:r>
      <w:r w:rsidR="00684832" w:rsidRPr="00C868FB">
        <w:rPr>
          <w:rFonts w:ascii="Times New Roman" w:hAnsi="Times New Roman" w:cs="Times New Roman"/>
          <w:sz w:val="28"/>
          <w:szCs w:val="28"/>
        </w:rPr>
        <w:lastRenderedPageBreak/>
        <w:t>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98B78C9" w14:textId="0A032AC4" w:rsidR="000C7A50" w:rsidRPr="00C868FB" w:rsidRDefault="000C7A50" w:rsidP="006A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6A3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="00044162">
        <w:rPr>
          <w:rFonts w:ascii="Times New Roman" w:hAnsi="Times New Roman" w:cs="Times New Roman"/>
          <w:sz w:val="28"/>
          <w:szCs w:val="28"/>
        </w:rPr>
        <w:t xml:space="preserve"> </w:t>
      </w:r>
      <w:r w:rsidR="006A393E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207ACF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A393E">
        <w:rPr>
          <w:rFonts w:ascii="Times New Roman" w:hAnsi="Times New Roman" w:cs="Times New Roman"/>
          <w:sz w:val="28"/>
          <w:szCs w:val="28"/>
        </w:rPr>
        <w:t>в сети Интернет;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  <w:proofErr w:type="gramEnd"/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E190C69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1FDF9B5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6AFEC903" w14:textId="3B2E6FEC" w:rsidR="008F379C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4162">
        <w:rPr>
          <w:rFonts w:ascii="Times New Roman" w:hAnsi="Times New Roman" w:cs="Times New Roman"/>
          <w:sz w:val="24"/>
          <w:szCs w:val="24"/>
        </w:rPr>
        <w:t>Курманкеевский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0021D692" w14:textId="77777777" w:rsidR="008F379C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3737327A" w14:textId="2D3151FE" w:rsidR="00FE4D93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5B983166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8AC04B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7A3E11E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3A41F64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56B619A0" w14:textId="059973DE" w:rsidR="006A393E" w:rsidRDefault="00FE4D93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608AF73" w14:textId="77777777" w:rsidR="006A393E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B5F962D" w14:textId="77777777" w:rsidR="00F83C52" w:rsidRPr="00F83C52" w:rsidRDefault="00FE4D93" w:rsidP="00F83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F83C52">
        <w:rPr>
          <w:rFonts w:ascii="Times New Roman" w:hAnsi="Times New Roman" w:cs="Times New Roman"/>
          <w:sz w:val="24"/>
          <w:szCs w:val="24"/>
        </w:rPr>
        <w:t xml:space="preserve">трация </w:t>
      </w:r>
      <w:r w:rsidR="00F83C52" w:rsidRPr="00F83C52">
        <w:rPr>
          <w:rFonts w:ascii="Times New Roman" w:eastAsia="Calibri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715580D3" w14:textId="69B90943" w:rsidR="00FE4D93" w:rsidRPr="00C868FB" w:rsidRDefault="00FE4D93" w:rsidP="00F83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2" w:name="Par42"/>
      <w:bookmarkEnd w:id="2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4449FA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D6C64D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824093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F447FB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7A3656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34606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224AA4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965615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716209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676A52" w14:textId="38107BC9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46669AB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949360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38AB113F" w14:textId="3FDA4D8C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4162" w:rsidRPr="0004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Курманкеевский</w:t>
      </w:r>
      <w:r w:rsidR="00044162" w:rsidRPr="00044162">
        <w:rPr>
          <w:rFonts w:ascii="Times New Roman" w:hAnsi="Times New Roman" w:cs="Times New Roman"/>
          <w:sz w:val="24"/>
          <w:szCs w:val="24"/>
        </w:rPr>
        <w:t xml:space="preserve"> </w:t>
      </w:r>
      <w:r w:rsidRPr="006A393E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14:paraId="15C18225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3BAA7A44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6215EB8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93B6E6C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1807D3D8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7F56B831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3CE52EE1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435EF0" w14:textId="77777777" w:rsidR="006A393E" w:rsidRPr="00C868FB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CE282AF" w14:textId="0476D2A8" w:rsidR="00F83C52" w:rsidRPr="00F83C52" w:rsidRDefault="00F83C52" w:rsidP="00F83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83C52">
        <w:rPr>
          <w:rFonts w:ascii="Times New Roman" w:eastAsia="Calibri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57851E10" w14:textId="573E30B0" w:rsidR="0030409C" w:rsidRPr="00C868FB" w:rsidRDefault="0030409C" w:rsidP="00F83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201752" w14:textId="2F295502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202B82C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043D10C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04B79646" w14:textId="31843BEE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4162">
        <w:rPr>
          <w:rFonts w:ascii="Times New Roman" w:hAnsi="Times New Roman" w:cs="Times New Roman"/>
          <w:sz w:val="24"/>
          <w:szCs w:val="24"/>
        </w:rPr>
        <w:t>Курманкеевский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120CB7E6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0CF7BC7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704CBE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E0F7E7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23736663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1D2B9E9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2D6EAF70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4E71DEB1" w14:textId="77777777" w:rsidR="006A393E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826B3" w14:textId="77777777" w:rsidR="00F83C52" w:rsidRPr="00F83C52" w:rsidRDefault="00EF61CA" w:rsidP="00F83C5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83C52" w:rsidRPr="00F83C52">
        <w:rPr>
          <w:rFonts w:ascii="Times New Roman" w:eastAsia="Calibri" w:hAnsi="Times New Roman" w:cs="Times New Roman"/>
          <w:sz w:val="28"/>
          <w:szCs w:val="28"/>
        </w:rPr>
        <w:t>сельского поселения __ сельсовет муниципального района Давлекановский район Республики Башкортостан</w:t>
      </w:r>
    </w:p>
    <w:p w14:paraId="1D7B2541" w14:textId="77777777" w:rsidR="00F83C52" w:rsidRDefault="00F83C52" w:rsidP="00F83C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1850F858" w14:textId="5871BA5D" w:rsidR="00F83C52" w:rsidRDefault="00F83C52" w:rsidP="00F83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2D2E533" w14:textId="2174EB7F" w:rsidR="00EF61CA" w:rsidRPr="00EF61CA" w:rsidRDefault="00F83C52" w:rsidP="00F83C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61CA" w:rsidRPr="00EF61CA">
        <w:rPr>
          <w:rFonts w:ascii="Times New Roman" w:hAnsi="Times New Roman" w:cs="Times New Roman"/>
          <w:sz w:val="28"/>
          <w:szCs w:val="28"/>
        </w:rPr>
        <w:t>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58BFFF5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83C52">
        <w:rPr>
          <w:rFonts w:ascii="Times New Roman" w:hAnsi="Times New Roman" w:cs="Times New Roman"/>
          <w:sz w:val="28"/>
          <w:szCs w:val="28"/>
        </w:rPr>
        <w:t>сельского поселения __ сельсовет муниципального района Давлекановский район Республики Башкортос</w:t>
      </w:r>
      <w:r w:rsidR="001372DF">
        <w:rPr>
          <w:rFonts w:ascii="Times New Roman" w:hAnsi="Times New Roman" w:cs="Times New Roman"/>
          <w:sz w:val="28"/>
          <w:szCs w:val="28"/>
        </w:rPr>
        <w:t>та</w:t>
      </w:r>
      <w:r w:rsidR="00F83C52">
        <w:rPr>
          <w:rFonts w:ascii="Times New Roman" w:hAnsi="Times New Roman" w:cs="Times New Roman"/>
          <w:sz w:val="28"/>
          <w:szCs w:val="28"/>
        </w:rPr>
        <w:t>н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</w:t>
      </w:r>
      <w:r w:rsidRPr="00EF61CA">
        <w:lastRenderedPageBreak/>
        <w:t>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4894D5FA" w14:textId="77777777" w:rsidR="00FE4D93" w:rsidRDefault="00FE4D93" w:rsidP="0071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06F3B2" w14:textId="77777777" w:rsidR="00715D50" w:rsidRPr="00C868FB" w:rsidRDefault="00715D50" w:rsidP="0071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A0D9B9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CD5EFB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C195AE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980D87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4BBB4D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5D48D8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C0786F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D91EBB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7CAEB1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46B66E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D19D03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814A18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043192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EE6005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E65935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F94BB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D9FF33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2013F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FD3E2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45C764" w14:textId="77777777" w:rsidR="008F379C" w:rsidRPr="00C868FB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AEF8BA" w14:textId="3534B21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5688F0F4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E90A45E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6DFEA148" w14:textId="32D1983E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4162">
        <w:rPr>
          <w:rFonts w:ascii="Times New Roman" w:hAnsi="Times New Roman" w:cs="Times New Roman"/>
          <w:sz w:val="24"/>
          <w:szCs w:val="24"/>
        </w:rPr>
        <w:t>Курманкеевский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5C7E4004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726AB2D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25BD6B3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848366B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255C72D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66AEE6B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5ED5EC4C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52455B" w14:textId="68F41141" w:rsidR="00A677E8" w:rsidRPr="00820ACF" w:rsidRDefault="00A677E8" w:rsidP="00C002B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C002B5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</w:t>
      </w:r>
      <w:r w:rsidR="00471226">
        <w:rPr>
          <w:rFonts w:ascii="Times New Roman" w:hAnsi="Times New Roman" w:cs="Times New Roman"/>
          <w:sz w:val="24"/>
          <w:szCs w:val="24"/>
        </w:rPr>
        <w:t>т</w:t>
      </w:r>
      <w:r w:rsidR="00C002B5">
        <w:rPr>
          <w:rFonts w:ascii="Times New Roman" w:hAnsi="Times New Roman" w:cs="Times New Roman"/>
          <w:sz w:val="24"/>
          <w:szCs w:val="24"/>
        </w:rPr>
        <w:t>ан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FE4D93" w:rsidRPr="00C868FB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056E8" w14:textId="77777777" w:rsidR="00934AF8" w:rsidRDefault="00934AF8">
      <w:pPr>
        <w:spacing w:after="0" w:line="240" w:lineRule="auto"/>
      </w:pPr>
      <w:r>
        <w:separator/>
      </w:r>
    </w:p>
  </w:endnote>
  <w:endnote w:type="continuationSeparator" w:id="0">
    <w:p w14:paraId="143D20AA" w14:textId="77777777" w:rsidR="00934AF8" w:rsidRDefault="0093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94181" w14:textId="77777777" w:rsidR="00934AF8" w:rsidRDefault="00934AF8">
      <w:pPr>
        <w:spacing w:after="0" w:line="240" w:lineRule="auto"/>
      </w:pPr>
      <w:r>
        <w:separator/>
      </w:r>
    </w:p>
  </w:footnote>
  <w:footnote w:type="continuationSeparator" w:id="0">
    <w:p w14:paraId="58C5F3C3" w14:textId="77777777" w:rsidR="00934AF8" w:rsidRDefault="0093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1372DF" w:rsidRDefault="001372D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4162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1372DF" w:rsidRDefault="001372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4162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372DF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7ACF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1226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082B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8568F"/>
    <w:rsid w:val="00597731"/>
    <w:rsid w:val="005B1D57"/>
    <w:rsid w:val="005B5EB0"/>
    <w:rsid w:val="005C5D1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393E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15D50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6665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379C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34AF8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D7D50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0EDC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2743"/>
    <w:rsid w:val="00BC30F2"/>
    <w:rsid w:val="00BD43B4"/>
    <w:rsid w:val="00BD4D4F"/>
    <w:rsid w:val="00BE4B7C"/>
    <w:rsid w:val="00BF02BA"/>
    <w:rsid w:val="00BF2B11"/>
    <w:rsid w:val="00C002B5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B42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47341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C52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FE07-0F59-4B8C-8304-A11B6A1D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8898</TotalTime>
  <Pages>1</Pages>
  <Words>17093</Words>
  <Characters>97436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Курманкеевский</cp:lastModifiedBy>
  <cp:revision>45</cp:revision>
  <cp:lastPrinted>2018-10-19T07:05:00Z</cp:lastPrinted>
  <dcterms:created xsi:type="dcterms:W3CDTF">2017-03-15T14:09:00Z</dcterms:created>
  <dcterms:modified xsi:type="dcterms:W3CDTF">2019-02-15T12:04:00Z</dcterms:modified>
</cp:coreProperties>
</file>