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5"/>
        <w:gridCol w:w="2226"/>
        <w:gridCol w:w="3689"/>
      </w:tblGrid>
      <w:tr w:rsidR="008C6C04" w:rsidRPr="00E93F19" w:rsidTr="00FC55E2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6C04" w:rsidRDefault="008C6C04" w:rsidP="00FC55E2">
            <w:pPr>
              <w:ind w:right="-104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Республикаһы</w:t>
            </w:r>
            <w:proofErr w:type="spellEnd"/>
          </w:p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Дәү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әкән</w:t>
            </w:r>
            <w:proofErr w:type="spellEnd"/>
            <w:r>
              <w:rPr>
                <w:rFonts w:ascii="Arial" w:hAnsi="Arial" w:cs="Arial"/>
              </w:rPr>
              <w:t xml:space="preserve"> районы</w:t>
            </w:r>
          </w:p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районының</w:t>
            </w:r>
            <w:proofErr w:type="spellEnd"/>
          </w:p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  <w:lang w:val="ba-RU"/>
              </w:rPr>
              <w:t>Ҡ</w:t>
            </w:r>
            <w:proofErr w:type="spellStart"/>
            <w:r>
              <w:rPr>
                <w:rFonts w:ascii="Arial" w:hAnsi="Arial" w:cs="Arial"/>
              </w:rPr>
              <w:t>арамалы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Советы</w:t>
            </w:r>
          </w:p>
          <w:p w:rsidR="008C6C04" w:rsidRDefault="008C6C04" w:rsidP="00FC55E2">
            <w:pPr>
              <w:jc w:val="center"/>
              <w:rPr>
                <w:rFonts w:ascii="Arial" w:hAnsi="Arial" w:cs="Arial"/>
                <w:lang w:val="tt-RU"/>
              </w:rPr>
            </w:pP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билә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әһе</w:t>
            </w:r>
            <w:proofErr w:type="spellEnd"/>
            <w:r>
              <w:rPr>
                <w:rFonts w:ascii="Arial" w:hAnsi="Arial" w:cs="Arial"/>
              </w:rPr>
              <w:t xml:space="preserve"> Советы</w:t>
            </w:r>
          </w:p>
          <w:p w:rsidR="008C6C04" w:rsidRDefault="008C6C04" w:rsidP="00FC55E2">
            <w:pPr>
              <w:rPr>
                <w:rFonts w:ascii="Arial" w:hAnsi="Arial" w:cs="Arial"/>
                <w:lang w:val="tt-RU"/>
              </w:rPr>
            </w:pPr>
          </w:p>
          <w:p w:rsidR="008C6C04" w:rsidRDefault="008C6C04" w:rsidP="00FC55E2">
            <w:pPr>
              <w:rPr>
                <w:rFonts w:ascii="Arial" w:hAnsi="Arial" w:cs="Arial"/>
                <w:lang w:val="tt-RU"/>
              </w:rPr>
            </w:pPr>
          </w:p>
          <w:p w:rsidR="008C6C04" w:rsidRDefault="008C6C04" w:rsidP="00FC55E2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A07B73">
              <w:rPr>
                <w:rFonts w:ascii="Arial" w:hAnsi="Arial" w:cs="Arial"/>
                <w:sz w:val="14"/>
                <w:lang w:val="tt-RU"/>
              </w:rPr>
              <w:t>453422</w:t>
            </w:r>
            <w:r>
              <w:rPr>
                <w:rFonts w:ascii="Arial" w:hAnsi="Arial" w:cs="Arial"/>
                <w:sz w:val="14"/>
                <w:lang w:val="tt-RU"/>
              </w:rPr>
              <w:t>,</w:t>
            </w:r>
            <w:r w:rsidRPr="00E93F19">
              <w:rPr>
                <w:rFonts w:ascii="Arial" w:hAnsi="Arial" w:cs="Arial"/>
                <w:sz w:val="14"/>
                <w:lang w:val="tt-RU"/>
              </w:rPr>
              <w:t xml:space="preserve">  Дәүләкән районы</w:t>
            </w:r>
            <w:r>
              <w:rPr>
                <w:rFonts w:ascii="Arial" w:hAnsi="Arial" w:cs="Arial"/>
                <w:sz w:val="14"/>
                <w:lang w:val="tt-RU"/>
              </w:rPr>
              <w:t>,</w:t>
            </w:r>
            <w:r w:rsidRPr="00A07B73">
              <w:rPr>
                <w:rFonts w:ascii="Arial" w:hAnsi="Arial" w:cs="Arial"/>
                <w:sz w:val="14"/>
                <w:lang w:val="tt-RU"/>
              </w:rPr>
              <w:t xml:space="preserve"> </w:t>
            </w:r>
          </w:p>
          <w:p w:rsidR="008C6C04" w:rsidRPr="00A07B73" w:rsidRDefault="008C6C04" w:rsidP="00FC55E2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E93F19">
              <w:rPr>
                <w:rFonts w:ascii="Arial" w:hAnsi="Arial" w:cs="Arial"/>
                <w:sz w:val="14"/>
                <w:lang w:val="tt-RU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/>
              </w:rPr>
              <w:t>Ҡ</w:t>
            </w:r>
            <w:r w:rsidRPr="00E93F19">
              <w:rPr>
                <w:rFonts w:ascii="Arial" w:hAnsi="Arial" w:cs="Arial"/>
                <w:sz w:val="14"/>
                <w:lang w:val="tt-RU"/>
              </w:rPr>
              <w:t>арамалы ауылы</w:t>
            </w:r>
            <w:r>
              <w:rPr>
                <w:rFonts w:ascii="Arial" w:hAnsi="Arial" w:cs="Arial"/>
                <w:sz w:val="14"/>
                <w:lang w:val="tt-RU"/>
              </w:rPr>
              <w:t>,</w:t>
            </w:r>
            <w:r w:rsidRPr="00A07B73">
              <w:rPr>
                <w:rFonts w:ascii="Arial" w:hAnsi="Arial" w:cs="Arial"/>
                <w:sz w:val="14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Үҙ</w:t>
            </w:r>
            <w:r w:rsidRPr="00A07B73">
              <w:rPr>
                <w:rFonts w:ascii="Arial" w:hAnsi="Arial" w:cs="Arial"/>
                <w:sz w:val="14"/>
                <w:lang w:val="be-BY"/>
              </w:rPr>
              <w:t>әк</w:t>
            </w:r>
            <w:r>
              <w:rPr>
                <w:rFonts w:ascii="Arial" w:hAnsi="Arial" w:cs="Arial"/>
                <w:sz w:val="14"/>
                <w:lang w:val="tt-RU"/>
              </w:rPr>
              <w:t xml:space="preserve"> урам,</w:t>
            </w:r>
            <w:r w:rsidRPr="00E93F19">
              <w:rPr>
                <w:rFonts w:ascii="Arial" w:hAnsi="Arial" w:cs="Arial"/>
                <w:sz w:val="14"/>
                <w:lang w:val="tt-RU"/>
              </w:rPr>
              <w:t xml:space="preserve"> 27</w:t>
            </w:r>
            <w:r w:rsidRPr="00A07B73">
              <w:rPr>
                <w:rFonts w:ascii="Arial" w:hAnsi="Arial" w:cs="Arial"/>
                <w:sz w:val="14"/>
                <w:lang w:val="tt-RU"/>
              </w:rPr>
              <w:t>,</w:t>
            </w:r>
          </w:p>
          <w:p w:rsidR="008C6C04" w:rsidRPr="00A07B73" w:rsidRDefault="008C6C04" w:rsidP="00FC55E2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3655F6">
              <w:rPr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C6C04" w:rsidRPr="003655F6" w:rsidRDefault="008C6C04" w:rsidP="00FC55E2">
            <w:pPr>
              <w:jc w:val="center"/>
              <w:rPr>
                <w:lang w:val="tt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16359D" wp14:editId="2013C70A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Бик-Кармалинский сельсовет</w:t>
            </w:r>
          </w:p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Давлекановский район</w:t>
            </w:r>
          </w:p>
          <w:p w:rsidR="008C6C04" w:rsidRDefault="008C6C04" w:rsidP="00FC5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Республики Башкортостан</w:t>
            </w:r>
          </w:p>
          <w:p w:rsidR="008C6C04" w:rsidRDefault="008C6C04" w:rsidP="00FC55E2">
            <w:pPr>
              <w:rPr>
                <w:rFonts w:ascii="Arial" w:hAnsi="Arial" w:cs="Arial"/>
              </w:rPr>
            </w:pPr>
          </w:p>
          <w:p w:rsidR="008C6C04" w:rsidRDefault="008C6C04" w:rsidP="00FC55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B73">
              <w:rPr>
                <w:rFonts w:ascii="Arial" w:hAnsi="Arial" w:cs="Arial"/>
                <w:sz w:val="14"/>
                <w:szCs w:val="16"/>
              </w:rPr>
              <w:t>453422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A07B73">
              <w:rPr>
                <w:rFonts w:ascii="Arial" w:hAnsi="Arial" w:cs="Arial"/>
                <w:sz w:val="14"/>
                <w:szCs w:val="16"/>
              </w:rPr>
              <w:t xml:space="preserve">Давлекановский район, </w:t>
            </w:r>
          </w:p>
          <w:p w:rsidR="008C6C04" w:rsidRPr="00A07B73" w:rsidRDefault="008C6C04" w:rsidP="00FC55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A07B73">
              <w:rPr>
                <w:rFonts w:ascii="Arial" w:hAnsi="Arial" w:cs="Arial"/>
                <w:sz w:val="14"/>
                <w:szCs w:val="16"/>
              </w:rPr>
              <w:t>рмалы</w:t>
            </w:r>
            <w:proofErr w:type="spellEnd"/>
            <w:r w:rsidRPr="00A07B73">
              <w:rPr>
                <w:rFonts w:ascii="Arial" w:hAnsi="Arial" w:cs="Arial"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</w:rPr>
              <w:t xml:space="preserve">ул. </w:t>
            </w:r>
            <w:r w:rsidRPr="00A07B73">
              <w:rPr>
                <w:rFonts w:ascii="Arial" w:hAnsi="Arial" w:cs="Arial"/>
                <w:sz w:val="14"/>
                <w:szCs w:val="16"/>
              </w:rPr>
              <w:t>Центральная,  27,</w:t>
            </w:r>
          </w:p>
          <w:p w:rsidR="008C6C04" w:rsidRPr="009B6ECB" w:rsidRDefault="008C6C04" w:rsidP="00FC55E2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8C6C04" w:rsidRPr="008C6C04" w:rsidRDefault="008C6C04" w:rsidP="008C6C0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5"/>
        <w:gridCol w:w="3161"/>
        <w:gridCol w:w="3214"/>
      </w:tblGrid>
      <w:tr w:rsidR="008C6C04" w:rsidRPr="008C6C04" w:rsidTr="00F47F51">
        <w:tc>
          <w:tcPr>
            <w:tcW w:w="3195" w:type="dxa"/>
            <w:hideMark/>
          </w:tcPr>
          <w:p w:rsidR="008C6C04" w:rsidRPr="008C6C04" w:rsidRDefault="008C6C04" w:rsidP="00FC55E2">
            <w:pPr>
              <w:jc w:val="center"/>
              <w:rPr>
                <w:b/>
                <w:sz w:val="28"/>
                <w:szCs w:val="28"/>
              </w:rPr>
            </w:pPr>
            <w:r w:rsidRPr="008C6C04">
              <w:rPr>
                <w:b/>
                <w:sz w:val="28"/>
                <w:szCs w:val="28"/>
                <w:lang w:val="ba-RU"/>
              </w:rPr>
              <w:t>Ҡ</w:t>
            </w:r>
            <w:r w:rsidRPr="008C6C04">
              <w:rPr>
                <w:b/>
                <w:sz w:val="28"/>
                <w:szCs w:val="28"/>
              </w:rPr>
              <w:t>АРАР</w:t>
            </w:r>
          </w:p>
          <w:p w:rsidR="008C6C04" w:rsidRPr="008C6C04" w:rsidRDefault="008C6C04" w:rsidP="008C6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C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октябрь</w:t>
            </w:r>
            <w:r w:rsidRPr="008C6C0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ba-RU"/>
              </w:rPr>
              <w:t>8</w:t>
            </w:r>
            <w:r w:rsidRPr="008C6C04">
              <w:rPr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  <w:hideMark/>
          </w:tcPr>
          <w:p w:rsidR="008C6C04" w:rsidRPr="00F47F51" w:rsidRDefault="008C6C04" w:rsidP="00AF5AF5">
            <w:pPr>
              <w:jc w:val="center"/>
              <w:rPr>
                <w:b/>
                <w:sz w:val="28"/>
                <w:szCs w:val="28"/>
              </w:rPr>
            </w:pPr>
            <w:r w:rsidRPr="00F47F51">
              <w:rPr>
                <w:b/>
                <w:sz w:val="28"/>
                <w:szCs w:val="28"/>
              </w:rPr>
              <w:t xml:space="preserve">№ </w:t>
            </w:r>
            <w:r w:rsidR="00F47F51">
              <w:rPr>
                <w:b/>
                <w:sz w:val="28"/>
                <w:szCs w:val="28"/>
              </w:rPr>
              <w:t>3</w:t>
            </w:r>
            <w:r w:rsidR="00AF5A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14" w:type="dxa"/>
            <w:hideMark/>
          </w:tcPr>
          <w:p w:rsidR="008C6C04" w:rsidRPr="008C6C04" w:rsidRDefault="008C6C04" w:rsidP="00FC55E2">
            <w:pPr>
              <w:jc w:val="center"/>
              <w:rPr>
                <w:b/>
                <w:sz w:val="28"/>
                <w:szCs w:val="28"/>
              </w:rPr>
            </w:pPr>
            <w:r w:rsidRPr="008C6C04">
              <w:rPr>
                <w:b/>
                <w:sz w:val="28"/>
                <w:szCs w:val="28"/>
              </w:rPr>
              <w:t>РЕШЕНИЕ</w:t>
            </w:r>
          </w:p>
          <w:p w:rsidR="008C6C04" w:rsidRPr="008C6C04" w:rsidRDefault="008C6C04" w:rsidP="008C6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C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октября</w:t>
            </w:r>
            <w:r w:rsidRPr="008C6C0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8C6C04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7707F2" w:rsidRDefault="007707F2" w:rsidP="008C6C0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C6C04" w:rsidRPr="004012A2" w:rsidRDefault="008C6C04" w:rsidP="008C6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2A3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3458">
        <w:rPr>
          <w:rFonts w:ascii="Times New Roman" w:hAnsi="Times New Roman" w:cs="Times New Roman"/>
          <w:sz w:val="28"/>
          <w:szCs w:val="28"/>
        </w:rPr>
        <w:t xml:space="preserve">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7707F2" w:rsidRPr="004012A2" w:rsidRDefault="002A31BD" w:rsidP="002A3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7707F2" w:rsidRPr="004012A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1.6.2. в части 3:</w:t>
      </w:r>
    </w:p>
    <w:p w:rsidR="007707F2" w:rsidRPr="00F45A91" w:rsidRDefault="00190D6C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7707F2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F2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менеешести</w:t>
      </w:r>
      <w:proofErr w:type="spellEnd"/>
      <w:r w:rsidRPr="00360820">
        <w:rPr>
          <w:rFonts w:ascii="Times New Roman" w:hAnsi="Times New Roman" w:cs="Times New Roman"/>
          <w:sz w:val="28"/>
          <w:szCs w:val="28"/>
        </w:rPr>
        <w:t xml:space="preserve">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AF5" w:rsidRPr="007707F2" w:rsidRDefault="00AF5AF5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458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="00AF5A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AF5AF5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/>
    <w:sectPr w:rsidR="007707F2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81" w:rsidRDefault="00006281" w:rsidP="00B1034C">
      <w:pPr>
        <w:spacing w:after="0" w:line="240" w:lineRule="auto"/>
      </w:pPr>
      <w:r>
        <w:separator/>
      </w:r>
    </w:p>
  </w:endnote>
  <w:endnote w:type="continuationSeparator" w:id="0">
    <w:p w:rsidR="00006281" w:rsidRDefault="00006281" w:rsidP="00B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81" w:rsidRDefault="00006281" w:rsidP="00B1034C">
      <w:pPr>
        <w:spacing w:after="0" w:line="240" w:lineRule="auto"/>
      </w:pPr>
      <w:r>
        <w:separator/>
      </w:r>
    </w:p>
  </w:footnote>
  <w:footnote w:type="continuationSeparator" w:id="0">
    <w:p w:rsidR="00006281" w:rsidRDefault="00006281" w:rsidP="00B1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C855B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7707F2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AF5AF5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006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5C"/>
    <w:rsid w:val="00006281"/>
    <w:rsid w:val="00190D6C"/>
    <w:rsid w:val="002A31BD"/>
    <w:rsid w:val="00703458"/>
    <w:rsid w:val="00745E5C"/>
    <w:rsid w:val="007707F2"/>
    <w:rsid w:val="00795703"/>
    <w:rsid w:val="007C6084"/>
    <w:rsid w:val="008C6C04"/>
    <w:rsid w:val="00982FDF"/>
    <w:rsid w:val="009C680E"/>
    <w:rsid w:val="009F1843"/>
    <w:rsid w:val="00A17B94"/>
    <w:rsid w:val="00A70CE4"/>
    <w:rsid w:val="00AF5AF5"/>
    <w:rsid w:val="00B1034C"/>
    <w:rsid w:val="00B44152"/>
    <w:rsid w:val="00C855B6"/>
    <w:rsid w:val="00DE4E6D"/>
    <w:rsid w:val="00F46D26"/>
    <w:rsid w:val="00F4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7C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8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C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2018-10-02T06:14:00Z</cp:lastPrinted>
  <dcterms:created xsi:type="dcterms:W3CDTF">2018-08-24T04:38:00Z</dcterms:created>
  <dcterms:modified xsi:type="dcterms:W3CDTF">2018-10-10T10:33:00Z</dcterms:modified>
</cp:coreProperties>
</file>