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61" w:rsidRPr="00721761" w:rsidRDefault="00721761" w:rsidP="00721761">
      <w:pPr>
        <w:widowControl/>
        <w:tabs>
          <w:tab w:val="left" w:pos="993"/>
        </w:tabs>
        <w:autoSpaceDE/>
        <w:adjustRightInd/>
        <w:spacing w:line="360" w:lineRule="auto"/>
        <w:ind w:firstLine="709"/>
        <w:jc w:val="both"/>
        <w:rPr>
          <w:rFonts w:eastAsia="Calibri"/>
          <w:sz w:val="40"/>
          <w:szCs w:val="40"/>
          <w:lang w:eastAsia="en-US"/>
        </w:rPr>
      </w:pPr>
    </w:p>
    <w:p w:rsidR="00721761" w:rsidRPr="00721761" w:rsidRDefault="00721761" w:rsidP="00721761">
      <w:pPr>
        <w:widowControl/>
        <w:tabs>
          <w:tab w:val="left" w:pos="993"/>
        </w:tabs>
        <w:autoSpaceDE/>
        <w:adjustRightInd/>
        <w:spacing w:line="360" w:lineRule="auto"/>
        <w:ind w:firstLine="709"/>
        <w:jc w:val="center"/>
        <w:rPr>
          <w:rFonts w:eastAsia="Calibri"/>
          <w:sz w:val="40"/>
          <w:szCs w:val="40"/>
          <w:lang w:eastAsia="en-US"/>
        </w:rPr>
      </w:pPr>
      <w:r w:rsidRPr="00721761">
        <w:rPr>
          <w:rFonts w:eastAsia="Calibri"/>
          <w:sz w:val="40"/>
          <w:szCs w:val="40"/>
          <w:lang w:eastAsia="en-US"/>
        </w:rPr>
        <w:t>ИЗВЕЩЕНИЕ</w:t>
      </w:r>
    </w:p>
    <w:p w:rsidR="00721761" w:rsidRPr="00721761" w:rsidRDefault="00721761" w:rsidP="00721761">
      <w:pPr>
        <w:widowControl/>
        <w:tabs>
          <w:tab w:val="left" w:pos="993"/>
        </w:tabs>
        <w:autoSpaceDE/>
        <w:adjustRightInd/>
        <w:spacing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721761" w:rsidRPr="00721761" w:rsidRDefault="00721761" w:rsidP="00721761">
      <w:pPr>
        <w:widowControl/>
        <w:tabs>
          <w:tab w:val="left" w:pos="993"/>
        </w:tabs>
        <w:autoSpaceDE/>
        <w:adjustRightInd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21761">
        <w:rPr>
          <w:rFonts w:eastAsia="Calibri"/>
          <w:sz w:val="28"/>
          <w:szCs w:val="28"/>
          <w:lang w:eastAsia="en-US"/>
        </w:rPr>
        <w:t>В соответствии с Федеральным законом от 03.07.2016 №237-ФЗ</w:t>
      </w:r>
      <w:r>
        <w:rPr>
          <w:rFonts w:eastAsia="Calibri"/>
          <w:sz w:val="28"/>
          <w:szCs w:val="28"/>
          <w:lang w:eastAsia="en-US"/>
        </w:rPr>
        <w:t xml:space="preserve">                    </w:t>
      </w:r>
      <w:bookmarkStart w:id="0" w:name="_GoBack"/>
      <w:bookmarkEnd w:id="0"/>
      <w:r w:rsidRPr="00721761">
        <w:rPr>
          <w:rFonts w:eastAsia="Calibri"/>
          <w:sz w:val="28"/>
          <w:szCs w:val="28"/>
          <w:lang w:eastAsia="en-US"/>
        </w:rPr>
        <w:t xml:space="preserve"> «О государственной кадастровой оценке» </w:t>
      </w:r>
      <w:r w:rsidRPr="00721761">
        <w:rPr>
          <w:rFonts w:eastAsia="Calibri"/>
          <w:sz w:val="28"/>
          <w:szCs w:val="28"/>
          <w:lang w:eastAsia="en-US"/>
        </w:rPr>
        <w:t>Министерство земельных и имущественных отношений Республики Башкортостан</w:t>
      </w:r>
      <w:r w:rsidRPr="00721761">
        <w:rPr>
          <w:rFonts w:eastAsia="Calibri"/>
          <w:sz w:val="28"/>
          <w:szCs w:val="28"/>
          <w:lang w:eastAsia="en-US"/>
        </w:rPr>
        <w:t xml:space="preserve"> извещает, что 11.07.2023 года на сайте </w:t>
      </w:r>
      <w:proofErr w:type="spellStart"/>
      <w:r w:rsidRPr="00721761">
        <w:rPr>
          <w:rFonts w:eastAsia="Calibri"/>
          <w:sz w:val="28"/>
          <w:szCs w:val="28"/>
          <w:lang w:eastAsia="en-US"/>
        </w:rPr>
        <w:t>Росреестра</w:t>
      </w:r>
      <w:proofErr w:type="spellEnd"/>
      <w:r w:rsidRPr="00721761">
        <w:rPr>
          <w:rFonts w:eastAsia="Calibri"/>
          <w:sz w:val="28"/>
          <w:szCs w:val="28"/>
          <w:lang w:eastAsia="en-US"/>
        </w:rPr>
        <w:t xml:space="preserve"> в Фонде данных государственной кадастровой оценке размещен Проект</w:t>
      </w:r>
      <w:r w:rsidRPr="00721761">
        <w:rPr>
          <w:rFonts w:eastAsia="Calibri"/>
          <w:sz w:val="28"/>
          <w:szCs w:val="28"/>
          <w:lang w:eastAsia="en-US"/>
        </w:rPr>
        <w:t xml:space="preserve"> отчета об итогах государственной кадастровой оценки по состоянию на 1 января 2023 года всех учтенных в Едином государственном реестре недвижимости на территории Республики Башкортостан зданий, помещений</w:t>
      </w:r>
      <w:proofErr w:type="gramEnd"/>
      <w:r w:rsidRPr="00721761">
        <w:rPr>
          <w:rFonts w:eastAsia="Calibri"/>
          <w:sz w:val="28"/>
          <w:szCs w:val="28"/>
          <w:lang w:eastAsia="en-US"/>
        </w:rPr>
        <w:t>, сооружений, объектов незавершенно</w:t>
      </w:r>
      <w:r w:rsidRPr="00721761">
        <w:rPr>
          <w:rFonts w:eastAsia="Calibri"/>
          <w:sz w:val="28"/>
          <w:szCs w:val="28"/>
          <w:lang w:eastAsia="en-US"/>
        </w:rPr>
        <w:t xml:space="preserve">го строительства и </w:t>
      </w:r>
      <w:proofErr w:type="spellStart"/>
      <w:r w:rsidRPr="00721761">
        <w:rPr>
          <w:rFonts w:eastAsia="Calibri"/>
          <w:sz w:val="28"/>
          <w:szCs w:val="28"/>
          <w:lang w:eastAsia="en-US"/>
        </w:rPr>
        <w:t>машино</w:t>
      </w:r>
      <w:proofErr w:type="spellEnd"/>
      <w:r w:rsidRPr="00721761">
        <w:rPr>
          <w:rFonts w:eastAsia="Calibri"/>
          <w:sz w:val="28"/>
          <w:szCs w:val="28"/>
          <w:lang w:eastAsia="en-US"/>
        </w:rPr>
        <w:t>-мест.</w:t>
      </w:r>
    </w:p>
    <w:p w:rsidR="00721761" w:rsidRPr="00721761" w:rsidRDefault="00721761" w:rsidP="00721761">
      <w:pPr>
        <w:widowControl/>
        <w:tabs>
          <w:tab w:val="left" w:pos="993"/>
        </w:tabs>
        <w:autoSpaceDE/>
        <w:adjustRightInd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1761">
        <w:rPr>
          <w:rFonts w:eastAsia="Calibri"/>
          <w:sz w:val="28"/>
          <w:szCs w:val="28"/>
          <w:lang w:eastAsia="en-US"/>
        </w:rPr>
        <w:t xml:space="preserve">Проект отчета опубликован на официальном сайте ГБУ РБ «Государственная кадастровая оценка и техническая инвентаризация» </w:t>
      </w:r>
      <w:hyperlink r:id="rId5" w:history="1">
        <w:r w:rsidRPr="00721761">
          <w:rPr>
            <w:rStyle w:val="a3"/>
            <w:rFonts w:eastAsia="Calibri"/>
            <w:sz w:val="28"/>
            <w:szCs w:val="28"/>
            <w:lang w:eastAsia="en-US"/>
          </w:rPr>
          <w:t>https://btirb.ru/kadastr/rezultaty-gko/</w:t>
        </w:r>
      </w:hyperlink>
      <w:r w:rsidRPr="00721761">
        <w:rPr>
          <w:rFonts w:eastAsia="Calibri"/>
          <w:sz w:val="28"/>
          <w:szCs w:val="28"/>
          <w:lang w:eastAsia="en-US"/>
        </w:rPr>
        <w:t xml:space="preserve"> для ознакомления заинтересованных лиц</w:t>
      </w:r>
      <w:r>
        <w:rPr>
          <w:rFonts w:eastAsia="Calibri"/>
          <w:sz w:val="28"/>
          <w:szCs w:val="28"/>
          <w:lang w:eastAsia="en-US"/>
        </w:rPr>
        <w:t>.</w:t>
      </w:r>
    </w:p>
    <w:p w:rsidR="00D81320" w:rsidRDefault="00D81320"/>
    <w:p w:rsidR="00721761" w:rsidRDefault="00721761"/>
    <w:sectPr w:rsidR="00721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61"/>
    <w:rsid w:val="000776FA"/>
    <w:rsid w:val="000D07D8"/>
    <w:rsid w:val="001E46E6"/>
    <w:rsid w:val="0039416B"/>
    <w:rsid w:val="00440C9B"/>
    <w:rsid w:val="004C2CC6"/>
    <w:rsid w:val="00531279"/>
    <w:rsid w:val="00667C48"/>
    <w:rsid w:val="00721761"/>
    <w:rsid w:val="00726E50"/>
    <w:rsid w:val="00766043"/>
    <w:rsid w:val="007F77F4"/>
    <w:rsid w:val="00852C8E"/>
    <w:rsid w:val="008945C0"/>
    <w:rsid w:val="00AC0E29"/>
    <w:rsid w:val="00AD3EF2"/>
    <w:rsid w:val="00C83A07"/>
    <w:rsid w:val="00D81320"/>
    <w:rsid w:val="00E45498"/>
    <w:rsid w:val="00F55E07"/>
    <w:rsid w:val="00FC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7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7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tirb.ru/kadastr/rezultaty-gk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2023-07-26T05:03:00Z</dcterms:created>
  <dcterms:modified xsi:type="dcterms:W3CDTF">2023-07-26T05:08:00Z</dcterms:modified>
</cp:coreProperties>
</file>